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8455F3">
        <w:rPr>
          <w:u w:val="single"/>
        </w:rPr>
        <w:t>May 7</w:t>
      </w:r>
      <w:r>
        <w:rPr>
          <w:u w:val="single"/>
        </w:rPr>
        <w:t>, 20</w:t>
      </w:r>
      <w:r w:rsidR="00D93B63">
        <w:rPr>
          <w:u w:val="single"/>
        </w:rPr>
        <w:t>1</w:t>
      </w:r>
      <w:r w:rsidR="00C479FD">
        <w:rPr>
          <w:u w:val="single"/>
        </w:rPr>
        <w:t>3</w:t>
      </w:r>
      <w:r>
        <w:rPr>
          <w:u w:val="single"/>
        </w:rPr>
        <w:t xml:space="preserve"> at 6:00 p.m.</w:t>
      </w:r>
    </w:p>
    <w:p w:rsidR="006E01EF" w:rsidRDefault="006E01EF">
      <w:pPr>
        <w:rPr>
          <w:sz w:val="20"/>
        </w:rPr>
      </w:pPr>
    </w:p>
    <w:p w:rsidR="009108C3" w:rsidRDefault="006E01EF" w:rsidP="00986434">
      <w:pPr>
        <w:tabs>
          <w:tab w:val="left" w:pos="1260"/>
        </w:tabs>
        <w:ind w:left="1440" w:hanging="1440"/>
        <w:rPr>
          <w:sz w:val="20"/>
        </w:rPr>
      </w:pPr>
      <w:r>
        <w:rPr>
          <w:sz w:val="20"/>
        </w:rPr>
        <w:t>Present:</w:t>
      </w:r>
      <w:r>
        <w:rPr>
          <w:sz w:val="20"/>
        </w:rPr>
        <w:tab/>
      </w:r>
      <w:r w:rsidR="00250785">
        <w:rPr>
          <w:sz w:val="20"/>
        </w:rPr>
        <w:tab/>
      </w:r>
      <w:r w:rsidR="00526FB8">
        <w:rPr>
          <w:sz w:val="20"/>
        </w:rPr>
        <w:t>Victor Chapais</w:t>
      </w:r>
      <w:r w:rsidR="00526FB8">
        <w:rPr>
          <w:sz w:val="20"/>
        </w:rPr>
        <w:tab/>
      </w:r>
      <w:r w:rsidR="004631C8">
        <w:rPr>
          <w:sz w:val="20"/>
        </w:rPr>
        <w:t xml:space="preserve"> </w:t>
      </w:r>
      <w:r w:rsidR="00C479FD">
        <w:rPr>
          <w:sz w:val="20"/>
        </w:rPr>
        <w:tab/>
      </w:r>
      <w:r w:rsidR="00C479FD">
        <w:rPr>
          <w:sz w:val="20"/>
        </w:rPr>
        <w:tab/>
      </w:r>
      <w:r w:rsidR="008455F3">
        <w:rPr>
          <w:sz w:val="20"/>
        </w:rPr>
        <w:t>Deanna Thibault</w:t>
      </w:r>
      <w:r w:rsidR="008455F3">
        <w:rPr>
          <w:sz w:val="20"/>
        </w:rPr>
        <w:tab/>
      </w:r>
      <w:r w:rsidR="008455F3">
        <w:rPr>
          <w:sz w:val="20"/>
        </w:rPr>
        <w:tab/>
        <w:t>Jamie McPherson</w:t>
      </w:r>
    </w:p>
    <w:p w:rsidR="008455F3" w:rsidRDefault="009108C3" w:rsidP="00986434">
      <w:pPr>
        <w:tabs>
          <w:tab w:val="left" w:pos="1260"/>
        </w:tabs>
        <w:ind w:left="1440" w:hanging="1440"/>
        <w:rPr>
          <w:sz w:val="20"/>
        </w:rPr>
      </w:pPr>
      <w:r>
        <w:rPr>
          <w:sz w:val="20"/>
        </w:rPr>
        <w:t>Voting</w:t>
      </w:r>
      <w:r>
        <w:rPr>
          <w:sz w:val="20"/>
        </w:rPr>
        <w:tab/>
      </w:r>
      <w:r>
        <w:rPr>
          <w:sz w:val="20"/>
        </w:rPr>
        <w:tab/>
      </w:r>
      <w:r w:rsidR="008455F3">
        <w:rPr>
          <w:sz w:val="20"/>
        </w:rPr>
        <w:t xml:space="preserve">Willy Anton </w:t>
      </w:r>
      <w:r w:rsidR="008455F3">
        <w:rPr>
          <w:sz w:val="20"/>
        </w:rPr>
        <w:tab/>
      </w:r>
      <w:r w:rsidR="008455F3">
        <w:rPr>
          <w:sz w:val="20"/>
        </w:rPr>
        <w:tab/>
      </w:r>
      <w:r w:rsidR="008455F3">
        <w:rPr>
          <w:sz w:val="20"/>
        </w:rPr>
        <w:tab/>
      </w:r>
      <w:r w:rsidR="00526FB8">
        <w:rPr>
          <w:sz w:val="20"/>
        </w:rPr>
        <w:t>Shirley Tyance</w:t>
      </w:r>
      <w:r w:rsidR="00C479FD">
        <w:rPr>
          <w:sz w:val="20"/>
        </w:rPr>
        <w:tab/>
      </w:r>
      <w:r w:rsidR="00C479FD">
        <w:rPr>
          <w:sz w:val="20"/>
        </w:rPr>
        <w:tab/>
      </w:r>
      <w:r w:rsidR="00526FB8">
        <w:rPr>
          <w:sz w:val="20"/>
        </w:rPr>
        <w:tab/>
      </w:r>
      <w:r w:rsidR="008455F3">
        <w:rPr>
          <w:sz w:val="20"/>
        </w:rPr>
        <w:t>Audrey Johnston</w:t>
      </w:r>
    </w:p>
    <w:p w:rsidR="00A31244" w:rsidRDefault="008455F3" w:rsidP="00986434">
      <w:pPr>
        <w:tabs>
          <w:tab w:val="left" w:pos="1260"/>
        </w:tabs>
        <w:ind w:left="1440" w:hanging="1440"/>
        <w:rPr>
          <w:sz w:val="20"/>
        </w:rPr>
      </w:pPr>
      <w:r>
        <w:rPr>
          <w:sz w:val="20"/>
        </w:rPr>
        <w:tab/>
      </w:r>
      <w:r>
        <w:rPr>
          <w:sz w:val="20"/>
        </w:rPr>
        <w:tab/>
      </w:r>
      <w:r w:rsidR="00526FB8">
        <w:rPr>
          <w:sz w:val="20"/>
        </w:rPr>
        <w:t>Dale Randa</w:t>
      </w:r>
      <w:r w:rsidR="00C479FD">
        <w:rPr>
          <w:sz w:val="20"/>
        </w:rPr>
        <w:tab/>
      </w:r>
      <w:r w:rsidR="00C479FD">
        <w:rPr>
          <w:sz w:val="20"/>
        </w:rPr>
        <w:tab/>
      </w:r>
      <w:r>
        <w:rPr>
          <w:sz w:val="20"/>
        </w:rPr>
        <w:tab/>
        <w:t>Melanie Lankin</w:t>
      </w:r>
      <w:r>
        <w:rPr>
          <w:sz w:val="20"/>
        </w:rPr>
        <w:tab/>
      </w:r>
      <w:r>
        <w:rPr>
          <w:sz w:val="20"/>
        </w:rPr>
        <w:tab/>
      </w:r>
      <w:r>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t>Sylvie Duranceau</w:t>
      </w:r>
      <w:r w:rsidR="008455F3">
        <w:rPr>
          <w:sz w:val="20"/>
        </w:rPr>
        <w:t xml:space="preserve"> </w:t>
      </w:r>
      <w:r w:rsidR="008455F3">
        <w:rPr>
          <w:sz w:val="20"/>
        </w:rPr>
        <w:tab/>
      </w:r>
      <w:r w:rsidR="008455F3">
        <w:rPr>
          <w:sz w:val="20"/>
        </w:rPr>
        <w:tab/>
        <w:t>Dr. Roy Laine</w:t>
      </w:r>
    </w:p>
    <w:p w:rsidR="008455F3" w:rsidRDefault="008455F3" w:rsidP="00D436E4">
      <w:pPr>
        <w:tabs>
          <w:tab w:val="left" w:pos="1260"/>
        </w:tabs>
        <w:ind w:left="1440" w:hanging="1440"/>
        <w:rPr>
          <w:sz w:val="20"/>
        </w:rPr>
      </w:pPr>
      <w:r>
        <w:rPr>
          <w:sz w:val="20"/>
        </w:rPr>
        <w:tab/>
      </w:r>
      <w:r>
        <w:rPr>
          <w:sz w:val="20"/>
        </w:rPr>
        <w:tab/>
        <w:t>Diane Kampela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8455F3">
        <w:rPr>
          <w:sz w:val="20"/>
        </w:rPr>
        <w:t>Marla Michel</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CE7E9C">
        <w:rPr>
          <w:sz w:val="20"/>
        </w:rPr>
        <w:t>Dr. Hargassner</w:t>
      </w:r>
      <w:r w:rsidR="008455F3">
        <w:rPr>
          <w:sz w:val="20"/>
        </w:rPr>
        <w:tab/>
      </w:r>
      <w:r w:rsidR="008455F3">
        <w:rPr>
          <w:sz w:val="20"/>
        </w:rPr>
        <w:tab/>
      </w:r>
      <w:r w:rsidR="008455F3">
        <w:rPr>
          <w:sz w:val="20"/>
        </w:rPr>
        <w:tab/>
        <w:t>Laurie Heerema</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87136">
        <w:rPr>
          <w:bCs/>
        </w:rPr>
        <w:t>9</w:t>
      </w:r>
      <w:r w:rsidRPr="00DF7CD8">
        <w:rPr>
          <w:bCs/>
        </w:rPr>
        <w:t xml:space="preserve"> El</w:t>
      </w:r>
      <w:r w:rsidR="00487136">
        <w:rPr>
          <w:bCs/>
        </w:rPr>
        <w:t xml:space="preserve">ected </w:t>
      </w:r>
      <w:r w:rsidR="00487136">
        <w:rPr>
          <w:bCs/>
        </w:rPr>
        <w:tab/>
        <w:t>2 Appointments</w:t>
      </w:r>
      <w:r w:rsidR="00487136">
        <w:rPr>
          <w:bCs/>
        </w:rPr>
        <w:tab/>
      </w:r>
      <w:r w:rsidR="00487136">
        <w:rPr>
          <w:bCs/>
        </w:rPr>
        <w:tab/>
        <w:t>Total</w:t>
      </w:r>
      <w:r w:rsidR="00487136">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3C3540">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3C3540">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w:t>
      </w:r>
      <w:r w:rsidR="003C3540">
        <w:rPr>
          <w:b/>
          <w:bCs/>
          <w:sz w:val="20"/>
        </w:rPr>
        <w:t>0</w:t>
      </w:r>
      <w:r w:rsidR="006E01EF" w:rsidRPr="00DF7CD8">
        <w:rPr>
          <w:b/>
          <w:bCs/>
          <w:sz w:val="20"/>
        </w:rPr>
        <w:tab/>
        <w:t xml:space="preserve">Present: </w:t>
      </w:r>
      <w:r w:rsidR="007B28A1">
        <w:rPr>
          <w:b/>
          <w:bCs/>
          <w:sz w:val="20"/>
        </w:rPr>
        <w:t xml:space="preserve"> </w:t>
      </w:r>
      <w:r w:rsidR="008455F3">
        <w:rPr>
          <w:b/>
          <w:bCs/>
          <w:sz w:val="20"/>
        </w:rPr>
        <w:t>9</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3C3540">
        <w:rPr>
          <w:b/>
          <w:bCs/>
          <w:sz w:val="20"/>
        </w:rPr>
        <w:t>90</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DC44F4">
              <w:rPr>
                <w:sz w:val="20"/>
              </w:rPr>
              <w:t>6</w:t>
            </w:r>
            <w:r>
              <w:rPr>
                <w:sz w:val="20"/>
              </w:rPr>
              <w:t>:</w:t>
            </w:r>
            <w:r w:rsidR="00DC44F4">
              <w:rPr>
                <w:sz w:val="20"/>
              </w:rPr>
              <w:t>00</w:t>
            </w:r>
            <w:r>
              <w:rPr>
                <w:sz w:val="20"/>
              </w:rPr>
              <w:t xml:space="preserve"> p.m., by the Chair, </w:t>
            </w:r>
            <w:r w:rsidR="005E3B82">
              <w:rPr>
                <w:sz w:val="20"/>
              </w:rPr>
              <w:t>Victor Chapais</w:t>
            </w:r>
            <w:r w:rsidR="00245AF9">
              <w:rPr>
                <w:sz w:val="20"/>
              </w:rPr>
              <w:t>.</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0635C4" w:rsidRDefault="000635C4" w:rsidP="000635C4">
            <w:pPr>
              <w:rPr>
                <w:rFonts w:cs="Arial"/>
                <w:sz w:val="20"/>
              </w:rPr>
            </w:pPr>
            <w:r>
              <w:rPr>
                <w:rFonts w:cs="Arial"/>
                <w:sz w:val="20"/>
              </w:rPr>
              <w:t>●</w:t>
            </w:r>
            <w:r w:rsidR="006043F8">
              <w:rPr>
                <w:rFonts w:cs="Arial"/>
                <w:sz w:val="20"/>
              </w:rPr>
              <w:t xml:space="preserve"> </w:t>
            </w:r>
            <w:r w:rsidR="00DC44F4">
              <w:rPr>
                <w:rFonts w:cs="Arial"/>
                <w:sz w:val="20"/>
              </w:rPr>
              <w:t>V. Chapais regretfully announced that he received a letter of resignation from Shannon Kristjanson.</w:t>
            </w:r>
          </w:p>
          <w:p w:rsidR="00DC44F4" w:rsidRDefault="00DC44F4" w:rsidP="000635C4">
            <w:pPr>
              <w:rPr>
                <w:rFonts w:cs="Arial"/>
                <w:sz w:val="20"/>
              </w:rPr>
            </w:pPr>
            <w:r>
              <w:rPr>
                <w:rFonts w:cs="Arial"/>
                <w:sz w:val="20"/>
              </w:rPr>
              <w:t>● S. Kristjanson accepted the position of temporary Social Worker with the Hospital.</w:t>
            </w:r>
          </w:p>
          <w:p w:rsidR="000635C4" w:rsidRDefault="000635C4" w:rsidP="00007B2C">
            <w:pPr>
              <w:rPr>
                <w:rFonts w:cs="Arial"/>
                <w:sz w:val="20"/>
              </w:rPr>
            </w:pPr>
          </w:p>
          <w:p w:rsidR="00365BE5" w:rsidRPr="00E13FAA" w:rsidRDefault="00E13FAA" w:rsidP="00E13FAA">
            <w:pPr>
              <w:pStyle w:val="ListParagraph"/>
              <w:numPr>
                <w:ilvl w:val="1"/>
                <w:numId w:val="45"/>
              </w:numPr>
              <w:rPr>
                <w:rFonts w:cs="Arial"/>
                <w:b/>
                <w:sz w:val="20"/>
              </w:rPr>
            </w:pPr>
            <w:r w:rsidRPr="00E13FAA">
              <w:rPr>
                <w:rFonts w:cs="Arial"/>
                <w:b/>
                <w:sz w:val="20"/>
              </w:rPr>
              <w:t>Education</w:t>
            </w:r>
            <w:r w:rsidR="005E3B82" w:rsidRPr="00E13FAA">
              <w:rPr>
                <w:rFonts w:cs="Arial"/>
                <w:b/>
                <w:sz w:val="20"/>
              </w:rPr>
              <w:t>:</w:t>
            </w:r>
          </w:p>
          <w:p w:rsidR="00E13FAA" w:rsidRPr="00E13FAA" w:rsidRDefault="00E13FAA" w:rsidP="00E13FAA">
            <w:pPr>
              <w:rPr>
                <w:rFonts w:cs="Arial"/>
                <w:sz w:val="20"/>
              </w:rPr>
            </w:pPr>
            <w:r>
              <w:rPr>
                <w:rFonts w:cs="Arial"/>
                <w:sz w:val="20"/>
              </w:rPr>
              <w:t>1.3.1 OHA Region 1 Conference Verbal Reports:</w:t>
            </w:r>
          </w:p>
          <w:p w:rsidR="00A000DB" w:rsidRDefault="0067665D" w:rsidP="00E13FAA">
            <w:pPr>
              <w:rPr>
                <w:rFonts w:cs="Arial"/>
                <w:sz w:val="20"/>
              </w:rPr>
            </w:pPr>
            <w:r>
              <w:rPr>
                <w:rFonts w:cs="Arial"/>
                <w:sz w:val="20"/>
              </w:rPr>
              <w:t xml:space="preserve">● </w:t>
            </w:r>
            <w:r w:rsidR="008864D4">
              <w:rPr>
                <w:rFonts w:cs="Arial"/>
                <w:sz w:val="20"/>
              </w:rPr>
              <w:t xml:space="preserve">A. Johnston provided her verbal reporting, noting that she attended </w:t>
            </w:r>
            <w:r w:rsidR="002E6508">
              <w:rPr>
                <w:rFonts w:cs="Arial"/>
                <w:sz w:val="20"/>
              </w:rPr>
              <w:t>a</w:t>
            </w:r>
            <w:r w:rsidR="008864D4">
              <w:rPr>
                <w:rFonts w:cs="Arial"/>
                <w:sz w:val="20"/>
              </w:rPr>
              <w:t xml:space="preserve"> presentation by Br</w:t>
            </w:r>
            <w:r w:rsidR="002E6508">
              <w:rPr>
                <w:rFonts w:cs="Arial"/>
                <w:sz w:val="20"/>
              </w:rPr>
              <w:t>i</w:t>
            </w:r>
            <w:r w:rsidR="008864D4">
              <w:rPr>
                <w:rFonts w:cs="Arial"/>
                <w:sz w:val="20"/>
              </w:rPr>
              <w:t>an Ktytor regarding the small hospitals transformation fund.  She also attended a session on Ontario Seniors Strategy, which was a really great presentation.  She added that Health Links were discussed in several of the sessions.  Finally, she also attended a session by Norm Gale, EMS</w:t>
            </w:r>
            <w:r w:rsidR="002E6508">
              <w:rPr>
                <w:rFonts w:cs="Arial"/>
                <w:sz w:val="20"/>
              </w:rPr>
              <w:t>,</w:t>
            </w:r>
            <w:r w:rsidR="008864D4">
              <w:rPr>
                <w:rFonts w:cs="Arial"/>
                <w:sz w:val="20"/>
              </w:rPr>
              <w:t xml:space="preserve"> regarding non-urgent patient transportation services.  Overall, it was a great conference.</w:t>
            </w:r>
          </w:p>
          <w:p w:rsidR="008864D4" w:rsidRDefault="008864D4" w:rsidP="00E13FAA">
            <w:pPr>
              <w:rPr>
                <w:rFonts w:cs="Arial"/>
                <w:sz w:val="20"/>
              </w:rPr>
            </w:pPr>
            <w:r>
              <w:rPr>
                <w:rFonts w:cs="Arial"/>
                <w:sz w:val="20"/>
              </w:rPr>
              <w:t>●</w:t>
            </w:r>
            <w:r w:rsidR="00E26270">
              <w:rPr>
                <w:rFonts w:cs="Arial"/>
                <w:sz w:val="20"/>
              </w:rPr>
              <w:t xml:space="preserve"> C. Tschajka reported that it was a good conference.  The key message is that health costs keep rising.</w:t>
            </w:r>
          </w:p>
          <w:p w:rsidR="008864D4" w:rsidRDefault="008864D4" w:rsidP="00E13FAA">
            <w:pPr>
              <w:rPr>
                <w:rFonts w:cs="Arial"/>
                <w:sz w:val="20"/>
              </w:rPr>
            </w:pPr>
            <w:r>
              <w:rPr>
                <w:rFonts w:cs="Arial"/>
                <w:sz w:val="20"/>
              </w:rPr>
              <w:t xml:space="preserve">● </w:t>
            </w:r>
            <w:r w:rsidR="00E26270">
              <w:rPr>
                <w:rFonts w:cs="Arial"/>
                <w:sz w:val="20"/>
              </w:rPr>
              <w:t xml:space="preserve">W. Anton reported that it was a good conference, adding that there is no money left in health care, especially for seniors.  </w:t>
            </w:r>
          </w:p>
          <w:p w:rsidR="008864D4" w:rsidRDefault="008864D4" w:rsidP="00E13FAA">
            <w:pPr>
              <w:rPr>
                <w:rFonts w:cs="Arial"/>
                <w:sz w:val="20"/>
              </w:rPr>
            </w:pPr>
            <w:r>
              <w:rPr>
                <w:rFonts w:cs="Arial"/>
                <w:sz w:val="20"/>
              </w:rPr>
              <w:t xml:space="preserve">● </w:t>
            </w:r>
            <w:r w:rsidR="00E26270">
              <w:rPr>
                <w:rFonts w:cs="Arial"/>
                <w:sz w:val="20"/>
              </w:rPr>
              <w:t>K. Pristanski added that Ontarians are now receiving more health care services than they have been paying for, for many years (i.e.: hip and knee replacements, CT Scan, MRI, etc.).</w:t>
            </w:r>
            <w:r w:rsidR="003C3540">
              <w:rPr>
                <w:rFonts w:cs="Arial"/>
                <w:sz w:val="20"/>
              </w:rPr>
              <w:t xml:space="preserve">  He added that the Q</w:t>
            </w:r>
            <w:r w:rsidR="001C0962">
              <w:rPr>
                <w:rFonts w:cs="Arial"/>
                <w:sz w:val="20"/>
              </w:rPr>
              <w:t xml:space="preserve">uality </w:t>
            </w:r>
            <w:r w:rsidR="003C3540">
              <w:rPr>
                <w:rFonts w:cs="Arial"/>
                <w:sz w:val="20"/>
              </w:rPr>
              <w:t>Based P</w:t>
            </w:r>
            <w:r w:rsidR="001C0962">
              <w:rPr>
                <w:rFonts w:cs="Arial"/>
                <w:sz w:val="20"/>
              </w:rPr>
              <w:t>rocedures</w:t>
            </w:r>
            <w:r w:rsidR="003C3540">
              <w:rPr>
                <w:rFonts w:cs="Arial"/>
                <w:sz w:val="20"/>
              </w:rPr>
              <w:t xml:space="preserve"> (QBP)</w:t>
            </w:r>
            <w:r w:rsidR="001C0962">
              <w:rPr>
                <w:rFonts w:cs="Arial"/>
                <w:sz w:val="20"/>
              </w:rPr>
              <w:t xml:space="preserve">, which is a funding formula, is not based on quality.  The formula will be applicable to GDH </w:t>
            </w:r>
            <w:r w:rsidR="003C3540">
              <w:rPr>
                <w:rFonts w:cs="Arial"/>
                <w:sz w:val="20"/>
              </w:rPr>
              <w:t>maybe later this year or next year at the latest.</w:t>
            </w:r>
          </w:p>
          <w:p w:rsidR="00E26270" w:rsidRDefault="00E26270" w:rsidP="00E13FAA">
            <w:pPr>
              <w:rPr>
                <w:rFonts w:cs="Arial"/>
                <w:sz w:val="20"/>
              </w:rPr>
            </w:pPr>
            <w:r>
              <w:rPr>
                <w:rFonts w:cs="Arial"/>
                <w:sz w:val="20"/>
              </w:rPr>
              <w:t>● D. Thibault reported that based on current trends, the age of 107 is now used as life expectancy for life insurance.</w:t>
            </w:r>
          </w:p>
          <w:p w:rsidR="001C0962" w:rsidRDefault="001C0962" w:rsidP="00E13FAA">
            <w:pPr>
              <w:rPr>
                <w:rFonts w:cs="Arial"/>
                <w:sz w:val="20"/>
              </w:rPr>
            </w:pPr>
          </w:p>
          <w:p w:rsidR="001C0962" w:rsidRDefault="001C0962" w:rsidP="00E13FAA">
            <w:pPr>
              <w:rPr>
                <w:rFonts w:cs="Arial"/>
                <w:sz w:val="20"/>
              </w:rPr>
            </w:pPr>
            <w:r>
              <w:rPr>
                <w:rFonts w:cs="Arial"/>
                <w:sz w:val="20"/>
              </w:rPr>
              <w:t>1.3.2 Tour of Ambulatory Care Services:</w:t>
            </w:r>
          </w:p>
          <w:p w:rsidR="00E26270" w:rsidRPr="002177E4" w:rsidRDefault="00E26270" w:rsidP="001C0962">
            <w:pPr>
              <w:rPr>
                <w:rFonts w:cs="Arial"/>
                <w:sz w:val="20"/>
              </w:rPr>
            </w:pPr>
            <w:r>
              <w:rPr>
                <w:rFonts w:cs="Arial"/>
                <w:sz w:val="20"/>
              </w:rPr>
              <w:t xml:space="preserve">● </w:t>
            </w:r>
            <w:r w:rsidR="001C0962">
              <w:rPr>
                <w:rFonts w:cs="Arial"/>
                <w:sz w:val="20"/>
              </w:rPr>
              <w:t>S. Duranceau provided the members with a tour of the Laboratory, Diagnostic Imaging and Rehabilitation departments.</w:t>
            </w:r>
          </w:p>
        </w:tc>
        <w:tc>
          <w:tcPr>
            <w:tcW w:w="1134" w:type="dxa"/>
          </w:tcPr>
          <w:p w:rsidR="001710B6" w:rsidRPr="006C2DDF" w:rsidRDefault="001710B6">
            <w:pPr>
              <w:rPr>
                <w:b/>
                <w:bCs/>
                <w:sz w:val="20"/>
              </w:rPr>
            </w:pPr>
          </w:p>
          <w:p w:rsidR="00871EE8" w:rsidRPr="006C2DDF" w:rsidRDefault="00871EE8">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6C2DDF" w:rsidRPr="006C2DDF" w:rsidRDefault="006C2DDF">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5E3B82">
              <w:rPr>
                <w:rFonts w:cs="Arial"/>
                <w:sz w:val="20"/>
              </w:rPr>
              <w:t xml:space="preserve">V. Chapais </w:t>
            </w:r>
            <w:r>
              <w:rPr>
                <w:bCs/>
                <w:sz w:val="20"/>
              </w:rPr>
              <w:t>asked if there were any amendments to the agenda.</w:t>
            </w:r>
          </w:p>
          <w:p w:rsidR="00B56041" w:rsidRPr="00B56041" w:rsidRDefault="00D93B63" w:rsidP="00B56041">
            <w:pPr>
              <w:tabs>
                <w:tab w:val="left" w:pos="360"/>
              </w:tabs>
              <w:rPr>
                <w:bCs/>
                <w:sz w:val="20"/>
              </w:rPr>
            </w:pPr>
            <w:r>
              <w:rPr>
                <w:b/>
                <w:bCs/>
                <w:sz w:val="20"/>
              </w:rPr>
              <w:t xml:space="preserve">It was moved by </w:t>
            </w:r>
            <w:r w:rsidR="00B56041">
              <w:rPr>
                <w:b/>
                <w:bCs/>
                <w:sz w:val="20"/>
              </w:rPr>
              <w:t xml:space="preserve">D. Thibault </w:t>
            </w:r>
            <w:r w:rsidR="00F26497">
              <w:rPr>
                <w:b/>
                <w:bCs/>
                <w:sz w:val="20"/>
              </w:rPr>
              <w:t>a</w:t>
            </w:r>
            <w:r w:rsidR="00AD0F24">
              <w:rPr>
                <w:b/>
                <w:bCs/>
                <w:sz w:val="20"/>
              </w:rPr>
              <w:t xml:space="preserve">nd seconded by </w:t>
            </w:r>
            <w:r w:rsidR="00B56041">
              <w:rPr>
                <w:b/>
                <w:bCs/>
                <w:sz w:val="20"/>
              </w:rPr>
              <w:t>W. Anton</w:t>
            </w:r>
            <w:r w:rsidR="00056C95">
              <w:rPr>
                <w:b/>
                <w:bCs/>
                <w:sz w:val="20"/>
              </w:rPr>
              <w:t xml:space="preserve"> </w:t>
            </w:r>
            <w:r w:rsidR="008E5311" w:rsidRPr="008E5311">
              <w:rPr>
                <w:b/>
                <w:bCs/>
                <w:sz w:val="20"/>
              </w:rPr>
              <w:t>to</w:t>
            </w:r>
            <w:r w:rsidR="000F6F00">
              <w:rPr>
                <w:b/>
                <w:bCs/>
                <w:sz w:val="20"/>
              </w:rPr>
              <w:t xml:space="preserve"> approve the agenda as </w:t>
            </w:r>
            <w:r w:rsidR="00B56041">
              <w:rPr>
                <w:b/>
                <w:bCs/>
                <w:sz w:val="20"/>
              </w:rPr>
              <w:t>presented</w:t>
            </w:r>
            <w:r w:rsidR="008B0CE1">
              <w:rPr>
                <w:b/>
                <w:bCs/>
                <w:sz w:val="20"/>
              </w:rPr>
              <w:t>.</w:t>
            </w:r>
          </w:p>
        </w:tc>
        <w:tc>
          <w:tcPr>
            <w:tcW w:w="1134" w:type="dxa"/>
            <w:vAlign w:val="center"/>
          </w:tcPr>
          <w:p w:rsidR="00DE427F" w:rsidRPr="00B860A6" w:rsidRDefault="00DE427F"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lastRenderedPageBreak/>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B47B05">
              <w:rPr>
                <w:b/>
                <w:iCs/>
              </w:rPr>
              <w:t>April 2</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5E3B82">
              <w:rPr>
                <w:rFonts w:cs="Arial"/>
              </w:rPr>
              <w:t xml:space="preserve">V. Chapais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B47B05">
              <w:rPr>
                <w:rFonts w:cs="Arial"/>
                <w:bCs/>
              </w:rPr>
              <w:t>April 2</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B47B05" w:rsidRDefault="00B47B05" w:rsidP="002C02A5">
            <w:pPr>
              <w:pStyle w:val="BodyText"/>
              <w:rPr>
                <w:rFonts w:cs="Arial"/>
                <w:bCs/>
              </w:rPr>
            </w:pPr>
            <w:r>
              <w:rPr>
                <w:rFonts w:cs="Arial"/>
              </w:rPr>
              <w:t xml:space="preserve">● </w:t>
            </w:r>
            <w:r w:rsidR="00CE2772">
              <w:rPr>
                <w:rFonts w:cs="Arial"/>
              </w:rPr>
              <w:t>It was noted that in section 5.1, “Registration fees” should be “The registration fee”.</w:t>
            </w:r>
          </w:p>
          <w:p w:rsidR="00CC2E02" w:rsidRPr="00A12A63" w:rsidRDefault="007D5F7A" w:rsidP="00CE2772">
            <w:pPr>
              <w:pStyle w:val="BodyText"/>
              <w:rPr>
                <w:rFonts w:cs="Arial"/>
                <w:bCs/>
              </w:rPr>
            </w:pPr>
            <w:r w:rsidRPr="008B07A4">
              <w:rPr>
                <w:rFonts w:cs="Arial"/>
                <w:b/>
                <w:bCs/>
              </w:rPr>
              <w:t xml:space="preserve">It was moved by </w:t>
            </w:r>
            <w:r w:rsidR="00CE2772">
              <w:rPr>
                <w:rFonts w:cs="Arial"/>
                <w:b/>
                <w:bCs/>
              </w:rPr>
              <w:t>A. Johnston</w:t>
            </w:r>
            <w:r w:rsidR="009456E0">
              <w:rPr>
                <w:rFonts w:cs="Arial"/>
                <w:b/>
                <w:bCs/>
              </w:rPr>
              <w:t xml:space="preserve"> </w:t>
            </w:r>
            <w:r w:rsidR="00C612A0">
              <w:rPr>
                <w:rFonts w:cs="Arial"/>
                <w:b/>
                <w:bCs/>
              </w:rPr>
              <w:t xml:space="preserve">and seconded by </w:t>
            </w:r>
            <w:r w:rsidR="00CE2772">
              <w:rPr>
                <w:rFonts w:cs="Arial"/>
                <w:b/>
                <w:bCs/>
              </w:rPr>
              <w:t>C. Tschajka</w:t>
            </w:r>
            <w:r w:rsidR="00BD0DFC">
              <w:rPr>
                <w:rFonts w:cs="Arial"/>
                <w:b/>
                <w:bCs/>
              </w:rPr>
              <w:t xml:space="preserve">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CE2772">
              <w:rPr>
                <w:rFonts w:cs="Arial"/>
                <w:b/>
                <w:bCs/>
              </w:rPr>
              <w:t>amended</w:t>
            </w:r>
            <w:r w:rsidR="0069153D">
              <w:rPr>
                <w:rFonts w:cs="Arial"/>
                <w:b/>
                <w:bCs/>
              </w:rPr>
              <w:t>.</w:t>
            </w:r>
          </w:p>
        </w:tc>
        <w:tc>
          <w:tcPr>
            <w:tcW w:w="1134" w:type="dxa"/>
          </w:tcPr>
          <w:p w:rsidR="00AF5278" w:rsidRDefault="00AF5278">
            <w:pPr>
              <w:rPr>
                <w:b/>
                <w:bCs/>
                <w:sz w:val="20"/>
              </w:rPr>
            </w:pPr>
          </w:p>
          <w:p w:rsidR="00CE2772" w:rsidRDefault="00CE2772">
            <w:pPr>
              <w:rPr>
                <w:b/>
                <w:bCs/>
                <w:sz w:val="20"/>
              </w:rPr>
            </w:pPr>
          </w:p>
          <w:p w:rsidR="00056C95" w:rsidRPr="00B860A6" w:rsidRDefault="00056C95">
            <w:pPr>
              <w:rPr>
                <w:b/>
                <w:bCs/>
                <w:sz w:val="20"/>
              </w:rPr>
            </w:pPr>
          </w:p>
          <w:p w:rsidR="00CC2E02" w:rsidRPr="003D2963" w:rsidRDefault="00363972">
            <w:pPr>
              <w:rPr>
                <w:b/>
                <w:bCs/>
                <w:sz w:val="18"/>
                <w:szCs w:val="18"/>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1B103C">
        <w:trPr>
          <w:trHeight w:val="107"/>
        </w:trPr>
        <w:tc>
          <w:tcPr>
            <w:tcW w:w="1017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355CBE">
              <w:rPr>
                <w:rFonts w:cs="Arial"/>
                <w:b/>
              </w:rPr>
              <w:t>Hospital Service Accountability Agreement (H-SAA): Letter to NW LHIN:</w:t>
            </w:r>
          </w:p>
          <w:p w:rsidR="00D72C28" w:rsidRDefault="00D72C28" w:rsidP="005D7031">
            <w:pPr>
              <w:pStyle w:val="BodyText"/>
              <w:tabs>
                <w:tab w:val="left" w:pos="360"/>
              </w:tabs>
              <w:rPr>
                <w:rFonts w:cs="Arial"/>
              </w:rPr>
            </w:pPr>
            <w:r>
              <w:rPr>
                <w:rFonts w:cs="Arial"/>
              </w:rPr>
              <w:t xml:space="preserve">● </w:t>
            </w:r>
            <w:r w:rsidR="00355CBE">
              <w:rPr>
                <w:rFonts w:cs="Arial"/>
              </w:rPr>
              <w:t>As requested at the last meeting, K. Pristanski sent a letter to the LHIN regarding an H-SAA extension.</w:t>
            </w:r>
          </w:p>
          <w:p w:rsidR="00015E45" w:rsidRDefault="000336FA" w:rsidP="000336FA">
            <w:pPr>
              <w:rPr>
                <w:rFonts w:cs="Arial"/>
                <w:sz w:val="20"/>
              </w:rPr>
            </w:pPr>
            <w:r>
              <w:rPr>
                <w:rFonts w:cs="Arial"/>
                <w:sz w:val="20"/>
              </w:rPr>
              <w:t>●</w:t>
            </w:r>
            <w:r w:rsidR="00015E45">
              <w:rPr>
                <w:rFonts w:cs="Arial"/>
                <w:sz w:val="20"/>
              </w:rPr>
              <w:t xml:space="preserve"> </w:t>
            </w:r>
            <w:r w:rsidR="00355CBE">
              <w:rPr>
                <w:rFonts w:cs="Arial"/>
                <w:sz w:val="20"/>
              </w:rPr>
              <w:t xml:space="preserve">K. Pristanski reported that several other area hospitals </w:t>
            </w:r>
            <w:r w:rsidR="003C3540">
              <w:rPr>
                <w:rFonts w:cs="Arial"/>
                <w:sz w:val="20"/>
              </w:rPr>
              <w:t>also</w:t>
            </w:r>
            <w:r w:rsidR="00355CBE">
              <w:rPr>
                <w:rFonts w:cs="Arial"/>
                <w:sz w:val="20"/>
              </w:rPr>
              <w:t xml:space="preserve"> sent a similar letter to the LHIN.</w:t>
            </w:r>
          </w:p>
          <w:p w:rsidR="001A6ED9" w:rsidRDefault="001A6ED9" w:rsidP="002E6A1B">
            <w:pPr>
              <w:rPr>
                <w:rFonts w:cs="Arial"/>
                <w:sz w:val="20"/>
              </w:rPr>
            </w:pPr>
          </w:p>
          <w:p w:rsidR="005E3B82" w:rsidRPr="005E3B82" w:rsidRDefault="005E3B82" w:rsidP="002E6A1B">
            <w:pPr>
              <w:rPr>
                <w:rFonts w:cs="Arial"/>
                <w:b/>
                <w:sz w:val="20"/>
              </w:rPr>
            </w:pPr>
            <w:r w:rsidRPr="005E3B82">
              <w:rPr>
                <w:rFonts w:cs="Arial"/>
                <w:b/>
                <w:sz w:val="20"/>
              </w:rPr>
              <w:t xml:space="preserve">5.2 </w:t>
            </w:r>
            <w:r w:rsidR="00DD11D9">
              <w:rPr>
                <w:rFonts w:cs="Arial"/>
                <w:b/>
                <w:sz w:val="20"/>
              </w:rPr>
              <w:t>H-SAA: Response from the NW LHIN:</w:t>
            </w:r>
          </w:p>
          <w:p w:rsidR="00EF18AA" w:rsidRDefault="00EF18AA" w:rsidP="005E3B82">
            <w:pPr>
              <w:rPr>
                <w:rFonts w:cs="Arial"/>
                <w:sz w:val="20"/>
              </w:rPr>
            </w:pPr>
            <w:r>
              <w:rPr>
                <w:rFonts w:cs="Arial"/>
                <w:sz w:val="20"/>
              </w:rPr>
              <w:t xml:space="preserve">● </w:t>
            </w:r>
            <w:r w:rsidR="00831747">
              <w:rPr>
                <w:rFonts w:cs="Arial"/>
                <w:sz w:val="20"/>
              </w:rPr>
              <w:t xml:space="preserve">K. Pristanski reported that </w:t>
            </w:r>
            <w:r w:rsidR="003C3540">
              <w:rPr>
                <w:rFonts w:cs="Arial"/>
                <w:sz w:val="20"/>
              </w:rPr>
              <w:t>every hospital</w:t>
            </w:r>
            <w:r w:rsidR="00DD11D9">
              <w:rPr>
                <w:rFonts w:cs="Arial"/>
                <w:sz w:val="20"/>
              </w:rPr>
              <w:t xml:space="preserve"> received the same response letter.</w:t>
            </w:r>
            <w:r w:rsidR="00831747">
              <w:rPr>
                <w:rFonts w:cs="Arial"/>
                <w:sz w:val="20"/>
              </w:rPr>
              <w:t xml:space="preserve"> </w:t>
            </w:r>
          </w:p>
          <w:p w:rsidR="00831747" w:rsidRDefault="00831747" w:rsidP="00831747">
            <w:pPr>
              <w:rPr>
                <w:rFonts w:cs="Arial"/>
                <w:sz w:val="20"/>
              </w:rPr>
            </w:pPr>
            <w:r>
              <w:rPr>
                <w:rFonts w:cs="Arial"/>
                <w:sz w:val="20"/>
              </w:rPr>
              <w:t xml:space="preserve">● K. Pristanski reported that </w:t>
            </w:r>
            <w:r w:rsidR="003C3540">
              <w:rPr>
                <w:rFonts w:cs="Arial"/>
                <w:sz w:val="20"/>
              </w:rPr>
              <w:t>the QBP</w:t>
            </w:r>
            <w:r w:rsidR="00DD11D9">
              <w:rPr>
                <w:rFonts w:cs="Arial"/>
                <w:sz w:val="20"/>
              </w:rPr>
              <w:t xml:space="preserve"> formula has nothing to do with quality; it is a money-grab formula.</w:t>
            </w:r>
          </w:p>
          <w:p w:rsidR="00DD11D9" w:rsidRDefault="00DD11D9" w:rsidP="00831747">
            <w:pPr>
              <w:rPr>
                <w:rFonts w:cs="Arial"/>
                <w:sz w:val="20"/>
              </w:rPr>
            </w:pPr>
            <w:r>
              <w:rPr>
                <w:rFonts w:cs="Arial"/>
                <w:sz w:val="20"/>
              </w:rPr>
              <w:t>● Members reviewed Schedule D – Form of Compliance (Declaration of Compliance).</w:t>
            </w:r>
          </w:p>
          <w:p w:rsidR="00831747" w:rsidRDefault="00DD11D9" w:rsidP="00DD11D9">
            <w:pPr>
              <w:rPr>
                <w:rFonts w:cs="Arial"/>
                <w:sz w:val="20"/>
              </w:rPr>
            </w:pPr>
            <w:r w:rsidRPr="00DD11D9">
              <w:rPr>
                <w:rFonts w:cs="Arial"/>
                <w:b/>
                <w:sz w:val="20"/>
              </w:rPr>
              <w:t>It was moved by A. Johnston and seconded by M. Lankin that the Board of Directors approves the Declaration of Compliance.</w:t>
            </w:r>
          </w:p>
          <w:p w:rsidR="009402E9" w:rsidRDefault="009402E9" w:rsidP="00DD11D9">
            <w:pPr>
              <w:rPr>
                <w:rFonts w:cs="Arial"/>
                <w:sz w:val="20"/>
              </w:rPr>
            </w:pPr>
          </w:p>
          <w:p w:rsidR="009402E9" w:rsidRPr="009402E9" w:rsidRDefault="009402E9" w:rsidP="00DD11D9">
            <w:pPr>
              <w:rPr>
                <w:rFonts w:cs="Arial"/>
                <w:b/>
                <w:sz w:val="20"/>
              </w:rPr>
            </w:pPr>
            <w:r w:rsidRPr="009402E9">
              <w:rPr>
                <w:rFonts w:cs="Arial"/>
                <w:b/>
                <w:sz w:val="20"/>
              </w:rPr>
              <w:t>5.3 North West LHIN: Governance to Governance Summary January 30/13:</w:t>
            </w:r>
          </w:p>
          <w:p w:rsidR="009402E9" w:rsidRDefault="009402E9" w:rsidP="00DD11D9">
            <w:pPr>
              <w:rPr>
                <w:rFonts w:cs="Arial"/>
                <w:sz w:val="20"/>
              </w:rPr>
            </w:pPr>
            <w:r>
              <w:rPr>
                <w:rFonts w:cs="Arial"/>
                <w:sz w:val="20"/>
              </w:rPr>
              <w:t xml:space="preserve">● </w:t>
            </w:r>
            <w:r w:rsidR="00201917">
              <w:rPr>
                <w:rFonts w:cs="Arial"/>
                <w:sz w:val="20"/>
              </w:rPr>
              <w:t>K. Pristanski noted that the Report from the January 30/13 governance to governance session has finally arrived.</w:t>
            </w:r>
          </w:p>
          <w:p w:rsidR="009402E9" w:rsidRPr="009402E9" w:rsidRDefault="00201917" w:rsidP="00DD11D9">
            <w:pPr>
              <w:rPr>
                <w:rFonts w:cs="Arial"/>
                <w:sz w:val="20"/>
              </w:rPr>
            </w:pPr>
            <w:r>
              <w:rPr>
                <w:rFonts w:cs="Arial"/>
                <w:sz w:val="20"/>
              </w:rPr>
              <w:t>● He added that a follow-up meeting will probably take place sometime in the Fall.</w:t>
            </w:r>
          </w:p>
        </w:tc>
        <w:tc>
          <w:tcPr>
            <w:tcW w:w="1134" w:type="dxa"/>
          </w:tcPr>
          <w:p w:rsidR="00163E82" w:rsidRDefault="00163E82"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DD11D9" w:rsidRDefault="00DD11D9" w:rsidP="00217381">
            <w:pPr>
              <w:rPr>
                <w:b/>
                <w:sz w:val="20"/>
              </w:rPr>
            </w:pPr>
          </w:p>
          <w:p w:rsidR="00DD11D9" w:rsidRDefault="00DD11D9" w:rsidP="00217381">
            <w:pPr>
              <w:rPr>
                <w:b/>
                <w:sz w:val="20"/>
              </w:rPr>
            </w:pPr>
          </w:p>
          <w:p w:rsidR="00DD11D9" w:rsidRPr="00B860A6" w:rsidRDefault="00DD11D9" w:rsidP="00217381">
            <w:pPr>
              <w:rPr>
                <w:b/>
                <w:sz w:val="20"/>
              </w:rPr>
            </w:pPr>
            <w:r>
              <w:rPr>
                <w:b/>
                <w:sz w:val="20"/>
              </w:rPr>
              <w:t>Carried</w:t>
            </w: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0336FA" w:rsidRPr="000336FA" w:rsidRDefault="000336FA" w:rsidP="0045020C">
            <w:pPr>
              <w:tabs>
                <w:tab w:val="left" w:pos="360"/>
              </w:tabs>
              <w:rPr>
                <w:rFonts w:cs="Arial"/>
                <w:b/>
                <w:sz w:val="20"/>
              </w:rPr>
            </w:pPr>
            <w:r w:rsidRPr="000336FA">
              <w:rPr>
                <w:rFonts w:cs="Arial"/>
                <w:b/>
                <w:sz w:val="20"/>
              </w:rPr>
              <w:t xml:space="preserve">6.1 </w:t>
            </w:r>
            <w:r w:rsidR="00F710A2">
              <w:rPr>
                <w:rFonts w:cs="Arial"/>
                <w:b/>
                <w:sz w:val="20"/>
              </w:rPr>
              <w:t>Annual Board Evaluation:</w:t>
            </w:r>
          </w:p>
          <w:p w:rsidR="00A42C54" w:rsidRDefault="0045020C" w:rsidP="000336FA">
            <w:pPr>
              <w:tabs>
                <w:tab w:val="left" w:pos="360"/>
              </w:tabs>
              <w:rPr>
                <w:rFonts w:cs="Arial"/>
                <w:sz w:val="20"/>
              </w:rPr>
            </w:pPr>
            <w:r w:rsidRPr="0045020C">
              <w:rPr>
                <w:rFonts w:cs="Arial"/>
                <w:sz w:val="20"/>
              </w:rPr>
              <w:t xml:space="preserve">● </w:t>
            </w:r>
            <w:r w:rsidR="00F710A2">
              <w:rPr>
                <w:rFonts w:cs="Arial"/>
                <w:sz w:val="20"/>
              </w:rPr>
              <w:t xml:space="preserve">Members were reminded to complete the </w:t>
            </w:r>
            <w:r w:rsidR="00232FEA">
              <w:rPr>
                <w:rFonts w:cs="Arial"/>
                <w:sz w:val="20"/>
              </w:rPr>
              <w:t>e</w:t>
            </w:r>
            <w:r w:rsidR="00F710A2">
              <w:rPr>
                <w:rFonts w:cs="Arial"/>
                <w:sz w:val="20"/>
              </w:rPr>
              <w:t>valuation and submit it to D. Kampela.</w:t>
            </w:r>
          </w:p>
          <w:p w:rsidR="000336FA" w:rsidRDefault="000336FA" w:rsidP="00116A52">
            <w:pPr>
              <w:rPr>
                <w:rFonts w:cs="Arial"/>
                <w:sz w:val="20"/>
              </w:rPr>
            </w:pPr>
            <w:r>
              <w:rPr>
                <w:rFonts w:cs="Arial"/>
                <w:sz w:val="20"/>
              </w:rPr>
              <w:t>●</w:t>
            </w:r>
            <w:r w:rsidR="008D1728">
              <w:rPr>
                <w:rFonts w:cs="Arial"/>
                <w:sz w:val="20"/>
              </w:rPr>
              <w:t xml:space="preserve"> </w:t>
            </w:r>
            <w:r w:rsidR="00F710A2" w:rsidRPr="00F710A2">
              <w:rPr>
                <w:rFonts w:cs="Arial"/>
                <w:b/>
                <w:sz w:val="20"/>
              </w:rPr>
              <w:t>The summary will be reviewed at the next meeting.</w:t>
            </w:r>
          </w:p>
          <w:p w:rsidR="00ED2C13" w:rsidRDefault="00ED2C13" w:rsidP="00116A52">
            <w:pPr>
              <w:rPr>
                <w:rFonts w:cs="Arial"/>
                <w:sz w:val="20"/>
              </w:rPr>
            </w:pPr>
          </w:p>
          <w:p w:rsidR="00153D9E" w:rsidRPr="00153D9E" w:rsidRDefault="00153D9E" w:rsidP="00116A52">
            <w:pPr>
              <w:rPr>
                <w:rFonts w:cs="Arial"/>
                <w:b/>
                <w:sz w:val="20"/>
              </w:rPr>
            </w:pPr>
            <w:r w:rsidRPr="00153D9E">
              <w:rPr>
                <w:rFonts w:cs="Arial"/>
                <w:b/>
                <w:sz w:val="20"/>
              </w:rPr>
              <w:t xml:space="preserve">6.2 </w:t>
            </w:r>
            <w:r w:rsidR="00F710A2">
              <w:rPr>
                <w:rFonts w:cs="Arial"/>
                <w:b/>
                <w:sz w:val="20"/>
              </w:rPr>
              <w:t>OHA Proposed Northern Ontario Executive Committee:</w:t>
            </w:r>
          </w:p>
          <w:p w:rsidR="00153D9E" w:rsidRDefault="00153D9E" w:rsidP="00116A52">
            <w:pPr>
              <w:rPr>
                <w:rFonts w:cs="Arial"/>
                <w:sz w:val="20"/>
              </w:rPr>
            </w:pPr>
            <w:r>
              <w:rPr>
                <w:rFonts w:cs="Arial"/>
                <w:sz w:val="20"/>
              </w:rPr>
              <w:t xml:space="preserve">● </w:t>
            </w:r>
            <w:r w:rsidR="001D1CC6">
              <w:rPr>
                <w:rFonts w:cs="Arial"/>
                <w:sz w:val="20"/>
              </w:rPr>
              <w:t>K. Pristanski reported that Dick Mannisto was part of the committee that instigated th</w:t>
            </w:r>
            <w:r w:rsidR="00232FEA">
              <w:rPr>
                <w:rFonts w:cs="Arial"/>
                <w:sz w:val="20"/>
              </w:rPr>
              <w:t>e</w:t>
            </w:r>
            <w:r w:rsidR="001D1CC6">
              <w:rPr>
                <w:rFonts w:cs="Arial"/>
                <w:sz w:val="20"/>
              </w:rPr>
              <w:t xml:space="preserve"> </w:t>
            </w:r>
            <w:r w:rsidR="002044A7">
              <w:rPr>
                <w:rFonts w:cs="Arial"/>
                <w:sz w:val="20"/>
              </w:rPr>
              <w:t>restructuring of the former Region 1 Regional Council Executive Committee.</w:t>
            </w:r>
          </w:p>
          <w:p w:rsidR="00153D9E" w:rsidRDefault="00153D9E" w:rsidP="00116A52">
            <w:pPr>
              <w:rPr>
                <w:rFonts w:cs="Arial"/>
                <w:sz w:val="20"/>
              </w:rPr>
            </w:pPr>
            <w:r>
              <w:rPr>
                <w:rFonts w:cs="Arial"/>
                <w:sz w:val="20"/>
              </w:rPr>
              <w:t xml:space="preserve">● </w:t>
            </w:r>
            <w:r w:rsidR="00702E3D">
              <w:rPr>
                <w:rFonts w:cs="Arial"/>
                <w:sz w:val="20"/>
              </w:rPr>
              <w:t xml:space="preserve">A teleconference is scheduled on May 29/13 at 11:00 a.m. to further discuss this </w:t>
            </w:r>
            <w:r w:rsidR="002044A7">
              <w:rPr>
                <w:rFonts w:cs="Arial"/>
                <w:sz w:val="20"/>
              </w:rPr>
              <w:t xml:space="preserve">newly proposed </w:t>
            </w:r>
            <w:r w:rsidR="00702E3D">
              <w:rPr>
                <w:rFonts w:cs="Arial"/>
                <w:sz w:val="20"/>
              </w:rPr>
              <w:t xml:space="preserve">Committee.  </w:t>
            </w:r>
          </w:p>
          <w:p w:rsidR="00702E3D" w:rsidRDefault="00702E3D" w:rsidP="00702E3D">
            <w:pPr>
              <w:rPr>
                <w:rFonts w:cs="Arial"/>
                <w:sz w:val="20"/>
              </w:rPr>
            </w:pPr>
            <w:r>
              <w:rPr>
                <w:rFonts w:cs="Arial"/>
                <w:sz w:val="20"/>
              </w:rPr>
              <w:t xml:space="preserve">● Members were informed that they can participate on the teleconference if they are interested.  </w:t>
            </w:r>
          </w:p>
          <w:p w:rsidR="00D423E6" w:rsidRPr="00702E3D" w:rsidRDefault="00702E3D" w:rsidP="00702E3D">
            <w:pPr>
              <w:rPr>
                <w:rFonts w:cs="Arial"/>
                <w:sz w:val="20"/>
              </w:rPr>
            </w:pPr>
            <w:r>
              <w:rPr>
                <w:rFonts w:cs="Arial"/>
                <w:sz w:val="20"/>
              </w:rPr>
              <w:t>● Advise D. Kampela if you plan to attend the teleconference.</w:t>
            </w:r>
          </w:p>
        </w:tc>
        <w:tc>
          <w:tcPr>
            <w:tcW w:w="1134" w:type="dxa"/>
          </w:tcPr>
          <w:p w:rsidR="00417060" w:rsidRPr="002D4FB2" w:rsidRDefault="00417060" w:rsidP="00702E3D">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702E3D">
              <w:rPr>
                <w:rFonts w:cs="Arial"/>
                <w:sz w:val="20"/>
              </w:rPr>
              <w:t>M. Lankin reported that the Auxiliary delivered daffodils to the LTC residents and the ALC patients.</w:t>
            </w:r>
          </w:p>
          <w:p w:rsidR="00702E3D" w:rsidRDefault="00702E3D" w:rsidP="006E1F52">
            <w:pPr>
              <w:tabs>
                <w:tab w:val="left" w:pos="360"/>
              </w:tabs>
              <w:rPr>
                <w:rFonts w:cs="Arial"/>
                <w:sz w:val="20"/>
              </w:rPr>
            </w:pPr>
            <w:r>
              <w:rPr>
                <w:rFonts w:cs="Arial"/>
                <w:sz w:val="20"/>
              </w:rPr>
              <w:t>● She added that carnations will be delivered to all mother’s on LTC for Mother’s Day.</w:t>
            </w:r>
          </w:p>
          <w:p w:rsidR="00E00CED" w:rsidRDefault="00702E3D" w:rsidP="00E00CED">
            <w:pPr>
              <w:pStyle w:val="BodyText2"/>
              <w:tabs>
                <w:tab w:val="left" w:pos="360"/>
              </w:tabs>
              <w:rPr>
                <w:rFonts w:cs="Arial"/>
                <w:b w:val="0"/>
              </w:rPr>
            </w:pPr>
            <w:r>
              <w:rPr>
                <w:rFonts w:cs="Arial"/>
              </w:rPr>
              <w:t xml:space="preserve">It was moved by M. Lankin and seconded by D. Randa </w:t>
            </w:r>
            <w:r w:rsidR="00E00CED" w:rsidRPr="001573E5">
              <w:rPr>
                <w:rFonts w:cs="Arial"/>
              </w:rPr>
              <w:t xml:space="preserve">that the Report from the </w:t>
            </w:r>
            <w:r w:rsidR="00E00CED">
              <w:rPr>
                <w:rFonts w:cs="Arial"/>
              </w:rPr>
              <w:t xml:space="preserve">Geraldton Hospital Auxiliary </w:t>
            </w:r>
            <w:r w:rsidR="00E00CED" w:rsidRPr="001573E5">
              <w:rPr>
                <w:rFonts w:cs="Arial"/>
              </w:rPr>
              <w:t>be accepted.</w:t>
            </w:r>
          </w:p>
          <w:p w:rsidR="00702E3D" w:rsidRDefault="00702E3D"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491064">
              <w:rPr>
                <w:bCs/>
                <w:iCs/>
              </w:rPr>
              <w:t>:</w:t>
            </w:r>
          </w:p>
          <w:p w:rsidR="005E4617" w:rsidRDefault="002D25E9" w:rsidP="005E4617">
            <w:pPr>
              <w:pStyle w:val="BodyText2"/>
              <w:tabs>
                <w:tab w:val="left" w:pos="360"/>
              </w:tabs>
              <w:rPr>
                <w:rFonts w:cs="Arial"/>
                <w:b w:val="0"/>
              </w:rPr>
            </w:pPr>
            <w:r w:rsidRPr="00346BE7">
              <w:rPr>
                <w:rFonts w:cs="Arial"/>
                <w:b w:val="0"/>
              </w:rPr>
              <w:t xml:space="preserve">● </w:t>
            </w:r>
            <w:r w:rsidR="00E67D1C">
              <w:rPr>
                <w:rFonts w:cs="Arial"/>
                <w:b w:val="0"/>
              </w:rPr>
              <w:t>K. Pristanski asked if there were any questions regarding the notes.</w:t>
            </w:r>
          </w:p>
          <w:p w:rsidR="002044A7" w:rsidRDefault="00E67D1C" w:rsidP="005E4617">
            <w:pPr>
              <w:pStyle w:val="BodyText2"/>
              <w:tabs>
                <w:tab w:val="left" w:pos="360"/>
              </w:tabs>
              <w:rPr>
                <w:rFonts w:cs="Arial"/>
                <w:b w:val="0"/>
              </w:rPr>
            </w:pPr>
            <w:r w:rsidRPr="00346BE7">
              <w:rPr>
                <w:rFonts w:cs="Arial"/>
                <w:b w:val="0"/>
              </w:rPr>
              <w:t>●</w:t>
            </w:r>
            <w:r w:rsidR="00C9485C">
              <w:rPr>
                <w:rFonts w:cs="Arial"/>
                <w:b w:val="0"/>
              </w:rPr>
              <w:t xml:space="preserve"> The Board attendance report was distributed prior to the meeting.  </w:t>
            </w:r>
          </w:p>
          <w:p w:rsidR="00E67D1C" w:rsidRDefault="002044A7" w:rsidP="005E4617">
            <w:pPr>
              <w:pStyle w:val="BodyText2"/>
              <w:tabs>
                <w:tab w:val="left" w:pos="360"/>
              </w:tabs>
              <w:rPr>
                <w:rFonts w:cs="Arial"/>
                <w:b w:val="0"/>
              </w:rPr>
            </w:pPr>
            <w:r w:rsidRPr="00346BE7">
              <w:rPr>
                <w:rFonts w:cs="Arial"/>
                <w:b w:val="0"/>
              </w:rPr>
              <w:t>●</w:t>
            </w:r>
            <w:r>
              <w:rPr>
                <w:rFonts w:cs="Arial"/>
                <w:b w:val="0"/>
              </w:rPr>
              <w:t xml:space="preserve"> </w:t>
            </w:r>
            <w:r w:rsidR="00C9485C">
              <w:rPr>
                <w:rFonts w:cs="Arial"/>
                <w:b w:val="0"/>
              </w:rPr>
              <w:t xml:space="preserve">The Nominating Committee will </w:t>
            </w:r>
            <w:r w:rsidR="00F4029C">
              <w:rPr>
                <w:rFonts w:cs="Arial"/>
                <w:b w:val="0"/>
              </w:rPr>
              <w:t>deal with the new vacancy</w:t>
            </w:r>
            <w:r>
              <w:rPr>
                <w:rFonts w:cs="Arial"/>
                <w:b w:val="0"/>
              </w:rPr>
              <w:t xml:space="preserve"> at </w:t>
            </w:r>
            <w:r w:rsidR="00C9485C">
              <w:rPr>
                <w:rFonts w:cs="Arial"/>
                <w:b w:val="0"/>
              </w:rPr>
              <w:t xml:space="preserve">the </w:t>
            </w:r>
            <w:r>
              <w:rPr>
                <w:rFonts w:cs="Arial"/>
                <w:b w:val="0"/>
              </w:rPr>
              <w:t>next meeting, scheduled on May 21/13.</w:t>
            </w:r>
          </w:p>
          <w:p w:rsidR="00C9485C" w:rsidRDefault="00C9485C" w:rsidP="005E4617">
            <w:pPr>
              <w:pStyle w:val="BodyText2"/>
              <w:tabs>
                <w:tab w:val="left" w:pos="360"/>
              </w:tabs>
              <w:rPr>
                <w:rFonts w:cs="Arial"/>
                <w:b w:val="0"/>
              </w:rPr>
            </w:pPr>
            <w:r>
              <w:rPr>
                <w:rFonts w:cs="Arial"/>
              </w:rPr>
              <w:t xml:space="preserve">It was moved by A. Johnston and seconded by C. Tschajka </w:t>
            </w:r>
            <w:r w:rsidRPr="001573E5">
              <w:rPr>
                <w:rFonts w:cs="Arial"/>
              </w:rPr>
              <w:t xml:space="preserve">that the Report from the </w:t>
            </w:r>
            <w:r>
              <w:rPr>
                <w:rFonts w:cs="Arial"/>
              </w:rPr>
              <w:t xml:space="preserve">Board of Directors QI Team be </w:t>
            </w:r>
            <w:r w:rsidRPr="001573E5">
              <w:rPr>
                <w:rFonts w:cs="Arial"/>
              </w:rPr>
              <w:t>accepted.</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5A21E3">
              <w:rPr>
                <w:rFonts w:cs="Arial"/>
              </w:rPr>
              <w:t>Meeting</w:t>
            </w:r>
            <w:r w:rsidR="00491064">
              <w:rPr>
                <w:rFonts w:cs="Arial"/>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5A21E3">
              <w:rPr>
                <w:rFonts w:cs="Arial"/>
                <w:b w:val="0"/>
              </w:rPr>
              <w:t>The meeting that was scheduled on April 3/13 was cancelled.</w:t>
            </w:r>
          </w:p>
          <w:p w:rsidR="00451E7A" w:rsidRDefault="00451E7A">
            <w:pPr>
              <w:pStyle w:val="BodyText2"/>
              <w:tabs>
                <w:tab w:val="left" w:pos="360"/>
              </w:tabs>
              <w:rPr>
                <w:rFonts w:cs="Arial"/>
                <w:b w:val="0"/>
              </w:rPr>
            </w:pPr>
            <w:r w:rsidRPr="003B6B46">
              <w:rPr>
                <w:rFonts w:cs="Arial"/>
                <w:b w:val="0"/>
              </w:rPr>
              <w:t>●</w:t>
            </w:r>
            <w:r>
              <w:rPr>
                <w:rFonts w:cs="Arial"/>
                <w:b w:val="0"/>
              </w:rPr>
              <w:t xml:space="preserve"> </w:t>
            </w:r>
            <w:r w:rsidR="005A21E3">
              <w:rPr>
                <w:rFonts w:cs="Arial"/>
                <w:b w:val="0"/>
              </w:rPr>
              <w:t>A. Johnston reminded the Committee members that the next meeting is on May 15/13 and it should be a longer meeting due to the rev</w:t>
            </w:r>
            <w:r w:rsidR="002044A7">
              <w:rPr>
                <w:rFonts w:cs="Arial"/>
                <w:b w:val="0"/>
              </w:rPr>
              <w:t>i</w:t>
            </w:r>
            <w:r w:rsidR="00D6799A">
              <w:rPr>
                <w:rFonts w:cs="Arial"/>
                <w:b w:val="0"/>
              </w:rPr>
              <w:t xml:space="preserve">ewing </w:t>
            </w:r>
            <w:r w:rsidR="002044A7">
              <w:rPr>
                <w:rFonts w:cs="Arial"/>
                <w:b w:val="0"/>
              </w:rPr>
              <w:t>of 2 months of indicators and reports.</w:t>
            </w:r>
          </w:p>
          <w:p w:rsidR="00E60BBA" w:rsidRDefault="00E60BBA" w:rsidP="00CC4845">
            <w:pPr>
              <w:pStyle w:val="BodyText2"/>
              <w:tabs>
                <w:tab w:val="left" w:pos="360"/>
              </w:tabs>
              <w:rPr>
                <w:rFonts w:cs="Arial"/>
                <w:b w:val="0"/>
              </w:rPr>
            </w:pPr>
          </w:p>
          <w:p w:rsidR="000336FA" w:rsidRPr="000336FA" w:rsidRDefault="000336FA" w:rsidP="00CC4845">
            <w:pPr>
              <w:pStyle w:val="BodyText2"/>
              <w:tabs>
                <w:tab w:val="left" w:pos="360"/>
              </w:tabs>
              <w:rPr>
                <w:rFonts w:cs="Arial"/>
              </w:rPr>
            </w:pPr>
            <w:r w:rsidRPr="000336FA">
              <w:rPr>
                <w:rFonts w:cs="Arial"/>
              </w:rPr>
              <w:lastRenderedPageBreak/>
              <w:t xml:space="preserve">7.4 </w:t>
            </w:r>
            <w:r w:rsidR="00795D70">
              <w:rPr>
                <w:rFonts w:cs="Arial"/>
              </w:rPr>
              <w:t>GDH 50</w:t>
            </w:r>
            <w:r w:rsidR="00795D70" w:rsidRPr="00795D70">
              <w:rPr>
                <w:rFonts w:cs="Arial"/>
                <w:vertAlign w:val="superscript"/>
              </w:rPr>
              <w:t>th</w:t>
            </w:r>
            <w:r w:rsidR="00795D70">
              <w:rPr>
                <w:rFonts w:cs="Arial"/>
              </w:rPr>
              <w:t xml:space="preserve"> Anniversary Planning Ad Hoc Committee </w:t>
            </w:r>
            <w:r w:rsidR="000F2899">
              <w:rPr>
                <w:rFonts w:cs="Arial"/>
              </w:rPr>
              <w:t>–</w:t>
            </w:r>
            <w:r w:rsidR="00795D70">
              <w:rPr>
                <w:rFonts w:cs="Arial"/>
              </w:rPr>
              <w:t xml:space="preserve"> </w:t>
            </w:r>
            <w:r w:rsidR="005A21E3">
              <w:rPr>
                <w:rFonts w:cs="Arial"/>
              </w:rPr>
              <w:t>April 22</w:t>
            </w:r>
            <w:r w:rsidR="00127A38">
              <w:rPr>
                <w:rFonts w:cs="Arial"/>
              </w:rPr>
              <w:t>/13:</w:t>
            </w:r>
          </w:p>
          <w:p w:rsidR="008A5B32" w:rsidRDefault="000336FA" w:rsidP="000336FA">
            <w:pPr>
              <w:rPr>
                <w:rFonts w:cs="Arial"/>
                <w:sz w:val="20"/>
              </w:rPr>
            </w:pPr>
            <w:r>
              <w:rPr>
                <w:rFonts w:cs="Arial"/>
                <w:sz w:val="20"/>
              </w:rPr>
              <w:t>●</w:t>
            </w:r>
            <w:r w:rsidR="002F132C">
              <w:rPr>
                <w:rFonts w:cs="Arial"/>
                <w:sz w:val="20"/>
              </w:rPr>
              <w:t xml:space="preserve"> </w:t>
            </w:r>
            <w:r w:rsidR="00BA73C9">
              <w:rPr>
                <w:rFonts w:cs="Arial"/>
                <w:sz w:val="20"/>
              </w:rPr>
              <w:t xml:space="preserve">K. Pristanski </w:t>
            </w:r>
            <w:r w:rsidR="005A21E3">
              <w:rPr>
                <w:rFonts w:cs="Arial"/>
                <w:sz w:val="20"/>
              </w:rPr>
              <w:t>noted that everything is under control for the 50</w:t>
            </w:r>
            <w:r w:rsidR="005A21E3" w:rsidRPr="005A21E3">
              <w:rPr>
                <w:rFonts w:cs="Arial"/>
                <w:sz w:val="20"/>
                <w:vertAlign w:val="superscript"/>
              </w:rPr>
              <w:t>th</w:t>
            </w:r>
            <w:r w:rsidR="005A21E3">
              <w:rPr>
                <w:rFonts w:cs="Arial"/>
                <w:sz w:val="20"/>
              </w:rPr>
              <w:t xml:space="preserve"> Anniversary.  Several events are being planned for the celebration.</w:t>
            </w:r>
          </w:p>
          <w:p w:rsidR="00A53C66" w:rsidRDefault="00A53C66" w:rsidP="00C53F1D">
            <w:pPr>
              <w:rPr>
                <w:rFonts w:cs="Arial"/>
                <w:b/>
                <w:sz w:val="20"/>
              </w:rPr>
            </w:pPr>
            <w:r w:rsidRPr="00A53C66">
              <w:rPr>
                <w:rFonts w:cs="Arial"/>
                <w:b/>
                <w:sz w:val="20"/>
              </w:rPr>
              <w:t xml:space="preserve">It was moved by </w:t>
            </w:r>
            <w:r w:rsidR="00BA73C9">
              <w:rPr>
                <w:rFonts w:cs="Arial"/>
                <w:b/>
                <w:sz w:val="20"/>
              </w:rPr>
              <w:t>C. Tschajka</w:t>
            </w:r>
            <w:r w:rsidRPr="00A53C66">
              <w:rPr>
                <w:rFonts w:cs="Arial"/>
                <w:b/>
                <w:sz w:val="20"/>
              </w:rPr>
              <w:t xml:space="preserve"> and seconded by </w:t>
            </w:r>
            <w:r w:rsidR="005A21E3">
              <w:rPr>
                <w:rFonts w:cs="Arial"/>
                <w:b/>
                <w:sz w:val="20"/>
              </w:rPr>
              <w:t>D. Thibault</w:t>
            </w:r>
            <w:r w:rsidR="00896BF3">
              <w:rPr>
                <w:rFonts w:cs="Arial"/>
                <w:b/>
                <w:sz w:val="20"/>
              </w:rPr>
              <w:t xml:space="preserve"> </w:t>
            </w:r>
            <w:r w:rsidRPr="00A53C66">
              <w:rPr>
                <w:rFonts w:cs="Arial"/>
                <w:b/>
                <w:sz w:val="20"/>
              </w:rPr>
              <w:t xml:space="preserve">that the Report from the </w:t>
            </w:r>
            <w:r w:rsidR="00FB3A5B">
              <w:rPr>
                <w:rFonts w:cs="Arial"/>
                <w:b/>
                <w:sz w:val="20"/>
              </w:rPr>
              <w:t>GDH 50</w:t>
            </w:r>
            <w:r w:rsidR="00FB3A5B" w:rsidRPr="00FB3A5B">
              <w:rPr>
                <w:rFonts w:cs="Arial"/>
                <w:b/>
                <w:sz w:val="20"/>
                <w:vertAlign w:val="superscript"/>
              </w:rPr>
              <w:t>th</w:t>
            </w:r>
            <w:r w:rsidR="00FB3A5B">
              <w:rPr>
                <w:rFonts w:cs="Arial"/>
                <w:b/>
                <w:sz w:val="20"/>
              </w:rPr>
              <w:t xml:space="preserve"> Anniversary Planning Ad Hoc </w:t>
            </w:r>
            <w:r w:rsidR="00BA73C9">
              <w:rPr>
                <w:rFonts w:cs="Arial"/>
                <w:b/>
                <w:sz w:val="20"/>
              </w:rPr>
              <w:t>Committee be accepted.</w:t>
            </w:r>
          </w:p>
          <w:p w:rsidR="00BA73C9" w:rsidRDefault="00BA73C9" w:rsidP="00C53F1D">
            <w:pPr>
              <w:rPr>
                <w:rFonts w:cs="Arial"/>
                <w:sz w:val="20"/>
              </w:rPr>
            </w:pPr>
          </w:p>
          <w:p w:rsidR="00DB7A66" w:rsidRPr="00DB7A66" w:rsidRDefault="00DB7A66" w:rsidP="00C53F1D">
            <w:pPr>
              <w:rPr>
                <w:rFonts w:cs="Arial"/>
                <w:b/>
                <w:sz w:val="20"/>
              </w:rPr>
            </w:pPr>
            <w:r w:rsidRPr="00DB7A66">
              <w:rPr>
                <w:rFonts w:cs="Arial"/>
                <w:b/>
                <w:sz w:val="20"/>
              </w:rPr>
              <w:t>7.5 Nominating Committee Meeting Minutes – April 23/13:</w:t>
            </w:r>
          </w:p>
          <w:p w:rsidR="00DB7A66" w:rsidRDefault="00DB7A66" w:rsidP="00C53F1D">
            <w:pPr>
              <w:rPr>
                <w:rFonts w:cs="Arial"/>
                <w:sz w:val="20"/>
              </w:rPr>
            </w:pPr>
            <w:r w:rsidRPr="0031672F">
              <w:rPr>
                <w:rFonts w:cs="Arial"/>
                <w:sz w:val="20"/>
              </w:rPr>
              <w:t>●</w:t>
            </w:r>
            <w:r>
              <w:rPr>
                <w:rFonts w:cs="Arial"/>
                <w:sz w:val="20"/>
              </w:rPr>
              <w:t xml:space="preserve"> </w:t>
            </w:r>
            <w:r w:rsidR="00DF3BB6">
              <w:rPr>
                <w:rFonts w:cs="Arial"/>
                <w:sz w:val="20"/>
              </w:rPr>
              <w:t>K. Pristanski asked if there were any questions regarding the minutes.</w:t>
            </w:r>
          </w:p>
          <w:p w:rsidR="00DF3BB6" w:rsidRDefault="00DF3BB6" w:rsidP="00C53F1D">
            <w:pPr>
              <w:rPr>
                <w:rFonts w:cs="Arial"/>
                <w:sz w:val="20"/>
              </w:rPr>
            </w:pPr>
            <w:r w:rsidRPr="0031672F">
              <w:rPr>
                <w:rFonts w:cs="Arial"/>
                <w:sz w:val="20"/>
              </w:rPr>
              <w:t>●</w:t>
            </w:r>
            <w:r>
              <w:rPr>
                <w:rFonts w:cs="Arial"/>
                <w:sz w:val="20"/>
              </w:rPr>
              <w:t xml:space="preserve"> </w:t>
            </w:r>
            <w:r w:rsidR="000D1599">
              <w:rPr>
                <w:rFonts w:cs="Arial"/>
                <w:sz w:val="20"/>
              </w:rPr>
              <w:t>Members were asked to complete the Succession Planning for Officers sheet and submit it to D. Kampela.  The tally will be reviewed at the next Nominating Committee meeting, scheduled on May 21/13.</w:t>
            </w:r>
          </w:p>
          <w:p w:rsidR="000D1599" w:rsidRPr="000D1599" w:rsidRDefault="000D1599" w:rsidP="00C53F1D">
            <w:pPr>
              <w:rPr>
                <w:rFonts w:cs="Arial"/>
                <w:b/>
                <w:sz w:val="20"/>
              </w:rPr>
            </w:pPr>
            <w:r w:rsidRPr="000D1599">
              <w:rPr>
                <w:rFonts w:cs="Arial"/>
                <w:b/>
                <w:sz w:val="20"/>
              </w:rPr>
              <w:t>It was moved by A. Johnston and seconded by W. Anton that the Report from the Nominating Committee be accepted.</w:t>
            </w:r>
          </w:p>
          <w:p w:rsidR="00DB7A66" w:rsidRPr="00BA73C9" w:rsidRDefault="00DB7A66" w:rsidP="00C53F1D">
            <w:pPr>
              <w:rPr>
                <w:rFonts w:cs="Arial"/>
                <w:sz w:val="20"/>
              </w:rPr>
            </w:pPr>
          </w:p>
          <w:p w:rsidR="00127A38" w:rsidRPr="00127A38" w:rsidRDefault="00127A38" w:rsidP="00C53F1D">
            <w:pPr>
              <w:rPr>
                <w:rFonts w:cs="Arial"/>
                <w:b/>
                <w:sz w:val="20"/>
              </w:rPr>
            </w:pPr>
            <w:r w:rsidRPr="00127A38">
              <w:rPr>
                <w:rFonts w:cs="Arial"/>
                <w:b/>
                <w:sz w:val="20"/>
              </w:rPr>
              <w:t>7.</w:t>
            </w:r>
            <w:r w:rsidR="00DB7A66">
              <w:rPr>
                <w:rFonts w:cs="Arial"/>
                <w:b/>
                <w:sz w:val="20"/>
              </w:rPr>
              <w:t>6</w:t>
            </w:r>
            <w:r w:rsidRPr="00127A38">
              <w:rPr>
                <w:rFonts w:cs="Arial"/>
                <w:b/>
                <w:sz w:val="20"/>
              </w:rPr>
              <w:t xml:space="preserve"> </w:t>
            </w:r>
            <w:r w:rsidR="005E3B82">
              <w:rPr>
                <w:rFonts w:cs="Arial"/>
                <w:b/>
                <w:sz w:val="20"/>
              </w:rPr>
              <w:t>Healthier Community Advisory</w:t>
            </w:r>
            <w:r w:rsidR="000F2899">
              <w:rPr>
                <w:rFonts w:cs="Arial"/>
                <w:b/>
                <w:sz w:val="20"/>
              </w:rPr>
              <w:t xml:space="preserve"> Committee M</w:t>
            </w:r>
            <w:r w:rsidRPr="00127A38">
              <w:rPr>
                <w:rFonts w:cs="Arial"/>
                <w:b/>
                <w:sz w:val="20"/>
              </w:rPr>
              <w:t xml:space="preserve">eeting Minutes – </w:t>
            </w:r>
            <w:r w:rsidR="000D1599">
              <w:rPr>
                <w:rFonts w:cs="Arial"/>
                <w:b/>
                <w:sz w:val="20"/>
              </w:rPr>
              <w:t>April 25</w:t>
            </w:r>
            <w:r w:rsidRPr="00127A38">
              <w:rPr>
                <w:rFonts w:cs="Arial"/>
                <w:b/>
                <w:sz w:val="20"/>
              </w:rPr>
              <w:t>/13:</w:t>
            </w:r>
          </w:p>
          <w:p w:rsidR="00127A38" w:rsidRDefault="00127A38" w:rsidP="00C53F1D">
            <w:pPr>
              <w:rPr>
                <w:rFonts w:cs="Arial"/>
                <w:sz w:val="20"/>
              </w:rPr>
            </w:pPr>
            <w:r w:rsidRPr="0031672F">
              <w:rPr>
                <w:rFonts w:cs="Arial"/>
                <w:sz w:val="20"/>
              </w:rPr>
              <w:t>●</w:t>
            </w:r>
            <w:r>
              <w:rPr>
                <w:rFonts w:cs="Arial"/>
                <w:sz w:val="20"/>
              </w:rPr>
              <w:t xml:space="preserve"> </w:t>
            </w:r>
            <w:r w:rsidR="00E32F11">
              <w:rPr>
                <w:rFonts w:cs="Arial"/>
                <w:sz w:val="20"/>
              </w:rPr>
              <w:t>K. Pri</w:t>
            </w:r>
            <w:r w:rsidR="00AD161C">
              <w:rPr>
                <w:rFonts w:cs="Arial"/>
                <w:sz w:val="20"/>
              </w:rPr>
              <w:t xml:space="preserve">stanski </w:t>
            </w:r>
            <w:r w:rsidR="000D1599">
              <w:rPr>
                <w:rFonts w:cs="Arial"/>
                <w:sz w:val="20"/>
              </w:rPr>
              <w:t>brief</w:t>
            </w:r>
            <w:r w:rsidR="00210F99">
              <w:rPr>
                <w:rFonts w:cs="Arial"/>
                <w:sz w:val="20"/>
              </w:rPr>
              <w:t>ed</w:t>
            </w:r>
            <w:r w:rsidR="000D1599">
              <w:rPr>
                <w:rFonts w:cs="Arial"/>
                <w:sz w:val="20"/>
              </w:rPr>
              <w:t xml:space="preserve"> </w:t>
            </w:r>
            <w:r w:rsidR="002044A7">
              <w:rPr>
                <w:rFonts w:cs="Arial"/>
                <w:sz w:val="20"/>
              </w:rPr>
              <w:t xml:space="preserve">the Board members </w:t>
            </w:r>
            <w:r w:rsidR="000D1599">
              <w:rPr>
                <w:rFonts w:cs="Arial"/>
                <w:sz w:val="20"/>
              </w:rPr>
              <w:t>a</w:t>
            </w:r>
            <w:r w:rsidR="002044A7">
              <w:rPr>
                <w:rFonts w:cs="Arial"/>
                <w:sz w:val="20"/>
              </w:rPr>
              <w:t>bout the Greenstone Hub meeting, noting that the meeting was all hospital oriented.</w:t>
            </w:r>
          </w:p>
          <w:p w:rsidR="00237F01" w:rsidRDefault="00237F01" w:rsidP="00C53F1D">
            <w:pPr>
              <w:rPr>
                <w:rFonts w:cs="Arial"/>
                <w:sz w:val="20"/>
              </w:rPr>
            </w:pPr>
            <w:r>
              <w:rPr>
                <w:rFonts w:cs="Arial"/>
                <w:sz w:val="20"/>
              </w:rPr>
              <w:t xml:space="preserve">● </w:t>
            </w:r>
            <w:r w:rsidR="000D1599">
              <w:rPr>
                <w:rFonts w:cs="Arial"/>
                <w:sz w:val="20"/>
              </w:rPr>
              <w:t>A. Johnston noted that the presentation from Arlene McClory from CCAC was very interesting.</w:t>
            </w:r>
          </w:p>
          <w:p w:rsidR="00127A38" w:rsidRPr="00127A38" w:rsidRDefault="00EE699A" w:rsidP="000D1599">
            <w:pPr>
              <w:rPr>
                <w:rFonts w:cs="Arial"/>
                <w:sz w:val="20"/>
              </w:rPr>
            </w:pPr>
            <w:r w:rsidRPr="00A53C66">
              <w:rPr>
                <w:rFonts w:cs="Arial"/>
                <w:b/>
                <w:sz w:val="20"/>
              </w:rPr>
              <w:t xml:space="preserve">It was moved by </w:t>
            </w:r>
            <w:r w:rsidR="000D1599">
              <w:rPr>
                <w:rFonts w:cs="Arial"/>
                <w:b/>
                <w:sz w:val="20"/>
              </w:rPr>
              <w:t xml:space="preserve">M. Lankin </w:t>
            </w:r>
            <w:r w:rsidRPr="00A53C66">
              <w:rPr>
                <w:rFonts w:cs="Arial"/>
                <w:b/>
                <w:sz w:val="20"/>
              </w:rPr>
              <w:t xml:space="preserve">and seconded by </w:t>
            </w:r>
            <w:r w:rsidR="000D1599">
              <w:rPr>
                <w:rFonts w:cs="Arial"/>
                <w:b/>
                <w:sz w:val="20"/>
              </w:rPr>
              <w:t xml:space="preserve">W. Anton </w:t>
            </w:r>
            <w:r w:rsidRPr="00A53C66">
              <w:rPr>
                <w:rFonts w:cs="Arial"/>
                <w:b/>
                <w:sz w:val="20"/>
              </w:rPr>
              <w:t xml:space="preserve">that the Report from the </w:t>
            </w:r>
            <w:r w:rsidR="00637BB2">
              <w:rPr>
                <w:rFonts w:cs="Arial"/>
                <w:b/>
                <w:sz w:val="20"/>
              </w:rPr>
              <w:t xml:space="preserve">Healthier Community </w:t>
            </w:r>
            <w:r w:rsidR="00E32F11">
              <w:rPr>
                <w:rFonts w:cs="Arial"/>
                <w:b/>
                <w:sz w:val="20"/>
              </w:rPr>
              <w:t xml:space="preserve">Advisory </w:t>
            </w:r>
            <w:r>
              <w:rPr>
                <w:rFonts w:cs="Arial"/>
                <w:b/>
                <w:sz w:val="20"/>
              </w:rPr>
              <w:t>Committee be accepted.</w:t>
            </w:r>
          </w:p>
        </w:tc>
        <w:tc>
          <w:tcPr>
            <w:tcW w:w="1134"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6527A4" w:rsidRDefault="00E00CED" w:rsidP="002D73C7">
            <w:pPr>
              <w:rPr>
                <w:b/>
                <w:sz w:val="20"/>
              </w:rPr>
            </w:pPr>
            <w:r>
              <w:rPr>
                <w:b/>
                <w:sz w:val="20"/>
              </w:rPr>
              <w:t>Carried</w:t>
            </w:r>
          </w:p>
          <w:p w:rsidR="006527A4" w:rsidRDefault="006527A4" w:rsidP="002D73C7">
            <w:pPr>
              <w:rPr>
                <w:b/>
                <w:sz w:val="20"/>
              </w:rPr>
            </w:pPr>
          </w:p>
          <w:p w:rsidR="00FB3A5B" w:rsidRDefault="00FB3A5B" w:rsidP="002D73C7">
            <w:pPr>
              <w:rPr>
                <w:b/>
                <w:sz w:val="20"/>
              </w:rPr>
            </w:pPr>
          </w:p>
          <w:p w:rsidR="00FB3A5B" w:rsidRPr="00B860A6" w:rsidRDefault="00FB3A5B" w:rsidP="002D73C7">
            <w:pPr>
              <w:rPr>
                <w:b/>
                <w:sz w:val="20"/>
              </w:rPr>
            </w:pPr>
          </w:p>
          <w:p w:rsidR="006E38D1" w:rsidRDefault="006E38D1" w:rsidP="002D73C7">
            <w:pPr>
              <w:rPr>
                <w:b/>
                <w:sz w:val="20"/>
              </w:rPr>
            </w:pPr>
          </w:p>
          <w:p w:rsidR="00451E7A" w:rsidRDefault="00451E7A" w:rsidP="002D73C7">
            <w:pPr>
              <w:rPr>
                <w:b/>
                <w:sz w:val="20"/>
              </w:rPr>
            </w:pPr>
          </w:p>
          <w:p w:rsidR="00451E7A" w:rsidRDefault="00451E7A"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A53C66" w:rsidRDefault="00A53C66"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A41977" w:rsidRDefault="00A41977" w:rsidP="000336FA">
            <w:pPr>
              <w:rPr>
                <w:b/>
                <w:sz w:val="20"/>
              </w:rPr>
            </w:pPr>
          </w:p>
          <w:p w:rsidR="009D1B59" w:rsidRDefault="009D1B59" w:rsidP="000336FA">
            <w:pPr>
              <w:rPr>
                <w:b/>
                <w:sz w:val="20"/>
              </w:rPr>
            </w:pPr>
          </w:p>
          <w:p w:rsidR="00B80C95" w:rsidRDefault="00896BF3" w:rsidP="000336FA">
            <w:pPr>
              <w:rPr>
                <w:b/>
                <w:sz w:val="20"/>
              </w:rPr>
            </w:pPr>
            <w:r>
              <w:rPr>
                <w:b/>
                <w:sz w:val="20"/>
              </w:rPr>
              <w:t>Carried</w:t>
            </w: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r>
              <w:rPr>
                <w:b/>
                <w:sz w:val="20"/>
              </w:rPr>
              <w:t>Carried</w:t>
            </w:r>
          </w:p>
          <w:p w:rsidR="000D1599" w:rsidRDefault="000D1599" w:rsidP="000336FA">
            <w:pPr>
              <w:rPr>
                <w:b/>
                <w:sz w:val="20"/>
              </w:rPr>
            </w:pPr>
          </w:p>
          <w:p w:rsidR="000D1599" w:rsidRDefault="000D1599" w:rsidP="000336FA">
            <w:pPr>
              <w:rPr>
                <w:b/>
                <w:sz w:val="20"/>
              </w:rPr>
            </w:pPr>
          </w:p>
          <w:p w:rsidR="000D1599" w:rsidRDefault="000D1599" w:rsidP="000336FA">
            <w:pPr>
              <w:rPr>
                <w:b/>
                <w:sz w:val="20"/>
              </w:rPr>
            </w:pPr>
          </w:p>
          <w:p w:rsidR="002044A7" w:rsidRDefault="002044A7" w:rsidP="000336FA">
            <w:pPr>
              <w:rPr>
                <w:b/>
                <w:sz w:val="20"/>
              </w:rPr>
            </w:pPr>
          </w:p>
          <w:p w:rsidR="000D1599" w:rsidRDefault="000D1599" w:rsidP="000336FA">
            <w:pPr>
              <w:rPr>
                <w:b/>
                <w:sz w:val="20"/>
              </w:rPr>
            </w:pPr>
          </w:p>
          <w:p w:rsidR="000D1599" w:rsidRDefault="000D1599" w:rsidP="000336FA">
            <w:pPr>
              <w:rPr>
                <w:b/>
                <w:sz w:val="20"/>
              </w:rPr>
            </w:pPr>
          </w:p>
          <w:p w:rsidR="000D1599" w:rsidRPr="002D4FB2" w:rsidRDefault="000D1599"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0F2899">
              <w:rPr>
                <w:rFonts w:cs="Arial"/>
                <w:b/>
                <w:bCs/>
              </w:rPr>
              <w:t>Medical Advisory Committee</w:t>
            </w:r>
            <w:r w:rsidR="000D1599">
              <w:rPr>
                <w:rFonts w:cs="Arial"/>
                <w:b/>
                <w:bCs/>
              </w:rPr>
              <w:t>:</w:t>
            </w:r>
          </w:p>
          <w:p w:rsidR="00CE6ABA" w:rsidRPr="000F2899" w:rsidRDefault="000336FA" w:rsidP="00CE6ABA">
            <w:pPr>
              <w:rPr>
                <w:rFonts w:cs="Arial"/>
                <w:sz w:val="20"/>
              </w:rPr>
            </w:pPr>
            <w:r>
              <w:rPr>
                <w:rFonts w:cs="Arial"/>
                <w:sz w:val="20"/>
              </w:rPr>
              <w:t>●</w:t>
            </w:r>
            <w:r w:rsidR="00AA7502">
              <w:rPr>
                <w:rFonts w:cs="Arial"/>
                <w:sz w:val="20"/>
              </w:rPr>
              <w:t xml:space="preserve"> </w:t>
            </w:r>
            <w:r w:rsidR="000D1599">
              <w:rPr>
                <w:rFonts w:cs="Arial"/>
                <w:sz w:val="20"/>
              </w:rPr>
              <w:t>The meeting previously scheduled on April 30 has been rescheduled to May 14/13.</w:t>
            </w:r>
          </w:p>
        </w:tc>
        <w:tc>
          <w:tcPr>
            <w:tcW w:w="1134" w:type="dxa"/>
          </w:tcPr>
          <w:p w:rsidR="00DB66B9" w:rsidRPr="003D2963" w:rsidRDefault="00DB66B9" w:rsidP="00D72CCF">
            <w:pPr>
              <w:rPr>
                <w:b/>
                <w:bCs/>
                <w:sz w:val="18"/>
                <w:szCs w:val="18"/>
              </w:rPr>
            </w:pP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6D7891">
        <w:trPr>
          <w:trHeight w:val="611"/>
        </w:trPr>
        <w:tc>
          <w:tcPr>
            <w:tcW w:w="10170" w:type="dxa"/>
            <w:vAlign w:val="center"/>
          </w:tcPr>
          <w:p w:rsidR="00FF0B44" w:rsidRDefault="00A72A42" w:rsidP="00620985">
            <w:pPr>
              <w:pStyle w:val="BodyText"/>
              <w:rPr>
                <w:rFonts w:cs="Arial"/>
                <w:bCs/>
              </w:rPr>
            </w:pPr>
            <w:r>
              <w:rPr>
                <w:rFonts w:cs="Arial"/>
                <w:bCs/>
              </w:rPr>
              <w:t xml:space="preserve">● </w:t>
            </w:r>
            <w:r w:rsidR="00AF3696">
              <w:rPr>
                <w:rFonts w:cs="Arial"/>
                <w:bCs/>
              </w:rPr>
              <w:t>Members reviewed the CNO report.</w:t>
            </w:r>
          </w:p>
          <w:p w:rsidR="000D07BD" w:rsidRPr="00480E55" w:rsidRDefault="000D07BD" w:rsidP="00AF3696">
            <w:pPr>
              <w:pStyle w:val="BodyText"/>
              <w:rPr>
                <w:rFonts w:cs="Arial"/>
                <w:bCs/>
              </w:rPr>
            </w:pPr>
            <w:r w:rsidRPr="002E2E1F">
              <w:rPr>
                <w:rFonts w:cs="Arial"/>
                <w:b/>
              </w:rPr>
              <w:t>It was moved b</w:t>
            </w:r>
            <w:r w:rsidR="00897C35">
              <w:rPr>
                <w:rFonts w:cs="Arial"/>
                <w:b/>
              </w:rPr>
              <w:t xml:space="preserve">y </w:t>
            </w:r>
            <w:r w:rsidR="00AF3696">
              <w:rPr>
                <w:rFonts w:cs="Arial"/>
                <w:b/>
              </w:rPr>
              <w:t>C. Tschajka an</w:t>
            </w:r>
            <w:r w:rsidRPr="002E2E1F">
              <w:rPr>
                <w:rFonts w:cs="Arial"/>
                <w:b/>
              </w:rPr>
              <w:t xml:space="preserve">d seconded by </w:t>
            </w:r>
            <w:r w:rsidR="00AF3696">
              <w:rPr>
                <w:rFonts w:cs="Arial"/>
                <w:b/>
              </w:rPr>
              <w:t xml:space="preserve">D. Thibault </w:t>
            </w:r>
            <w:r>
              <w:rPr>
                <w:rFonts w:cs="Arial"/>
                <w:b/>
              </w:rPr>
              <w:t>that the CNO Report be accept</w:t>
            </w:r>
            <w:r w:rsidRPr="002E2E1F">
              <w:rPr>
                <w:rFonts w:cs="Arial"/>
                <w:b/>
              </w:rPr>
              <w:t>ed.</w:t>
            </w:r>
          </w:p>
        </w:tc>
        <w:tc>
          <w:tcPr>
            <w:tcW w:w="1134" w:type="dxa"/>
          </w:tcPr>
          <w:p w:rsidR="006D7891" w:rsidRDefault="006D7891">
            <w:pPr>
              <w:rPr>
                <w:b/>
                <w:bCs/>
                <w:sz w:val="20"/>
              </w:rPr>
            </w:pPr>
          </w:p>
          <w:p w:rsidR="000D07BD" w:rsidRDefault="000D07BD">
            <w:pPr>
              <w:rPr>
                <w:b/>
                <w:bCs/>
                <w:sz w:val="20"/>
              </w:rPr>
            </w:pPr>
            <w:r>
              <w:rPr>
                <w:b/>
                <w:bCs/>
                <w:sz w:val="20"/>
              </w:rPr>
              <w:t>Carried</w:t>
            </w: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6D7891">
        <w:trPr>
          <w:trHeight w:val="566"/>
        </w:trPr>
        <w:tc>
          <w:tcPr>
            <w:tcW w:w="10170" w:type="dxa"/>
            <w:vAlign w:val="center"/>
          </w:tcPr>
          <w:p w:rsidR="008A44F5" w:rsidRDefault="00FF0B44" w:rsidP="00AF3696">
            <w:pPr>
              <w:pStyle w:val="BodyText"/>
              <w:rPr>
                <w:rFonts w:cs="Arial"/>
                <w:bCs/>
              </w:rPr>
            </w:pPr>
            <w:r>
              <w:rPr>
                <w:rFonts w:cs="Arial"/>
                <w:bCs/>
              </w:rPr>
              <w:t xml:space="preserve">● </w:t>
            </w:r>
            <w:r w:rsidR="006D7891">
              <w:rPr>
                <w:rFonts w:cs="Arial"/>
                <w:bCs/>
              </w:rPr>
              <w:t>S. Duranceau asked if there were any questions regarding her report.</w:t>
            </w:r>
          </w:p>
          <w:p w:rsidR="006D7891" w:rsidRPr="006D7891" w:rsidRDefault="006D7891" w:rsidP="00AF3696">
            <w:pPr>
              <w:pStyle w:val="BodyText"/>
              <w:rPr>
                <w:rFonts w:cs="Arial"/>
                <w:b/>
                <w:bCs/>
              </w:rPr>
            </w:pPr>
            <w:r w:rsidRPr="006D7891">
              <w:rPr>
                <w:rFonts w:cs="Arial"/>
                <w:b/>
                <w:bCs/>
              </w:rPr>
              <w:t>It was moved by W. Anton and seconded by S. Tyance that the CCS Report be accepted.</w:t>
            </w:r>
          </w:p>
        </w:tc>
        <w:tc>
          <w:tcPr>
            <w:tcW w:w="1134" w:type="dxa"/>
          </w:tcPr>
          <w:p w:rsidR="006D7891" w:rsidRDefault="006D7891">
            <w:pPr>
              <w:rPr>
                <w:b/>
                <w:bCs/>
                <w:sz w:val="20"/>
              </w:rPr>
            </w:pPr>
          </w:p>
          <w:p w:rsidR="006D7891" w:rsidRPr="00B860A6" w:rsidRDefault="006D7891">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1B103C">
        <w:trPr>
          <w:trHeight w:val="400"/>
        </w:trPr>
        <w:tc>
          <w:tcPr>
            <w:tcW w:w="1017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796E29">
              <w:rPr>
                <w:sz w:val="20"/>
              </w:rPr>
              <w:t xml:space="preserve">highlighted his </w:t>
            </w:r>
            <w:r w:rsidR="002905B1">
              <w:rPr>
                <w:sz w:val="20"/>
              </w:rPr>
              <w:t>report.</w:t>
            </w:r>
          </w:p>
          <w:p w:rsidR="008F59F0" w:rsidRDefault="00F9359F" w:rsidP="00D020B5">
            <w:pPr>
              <w:rPr>
                <w:rFonts w:cs="Arial"/>
                <w:bCs/>
                <w:sz w:val="20"/>
              </w:rPr>
            </w:pPr>
            <w:r w:rsidRPr="00F9359F">
              <w:rPr>
                <w:rFonts w:cs="Arial"/>
                <w:bCs/>
                <w:sz w:val="20"/>
              </w:rPr>
              <w:t xml:space="preserve">● </w:t>
            </w:r>
            <w:r w:rsidR="008F59F0">
              <w:rPr>
                <w:rFonts w:cs="Arial"/>
                <w:bCs/>
                <w:sz w:val="20"/>
              </w:rPr>
              <w:t>GFHT</w:t>
            </w:r>
            <w:r w:rsidR="00130683">
              <w:rPr>
                <w:rFonts w:cs="Arial"/>
                <w:bCs/>
                <w:sz w:val="20"/>
              </w:rPr>
              <w:t xml:space="preserve">: </w:t>
            </w:r>
            <w:r w:rsidR="00796E29">
              <w:rPr>
                <w:rFonts w:cs="Arial"/>
                <w:bCs/>
                <w:sz w:val="20"/>
              </w:rPr>
              <w:t>a meeting was held this month.  He added that there are vacancies on the GFHT Board.</w:t>
            </w:r>
            <w:r w:rsidR="008F59F0">
              <w:rPr>
                <w:rFonts w:cs="Arial"/>
                <w:bCs/>
                <w:sz w:val="20"/>
              </w:rPr>
              <w:t xml:space="preserve"> </w:t>
            </w:r>
          </w:p>
          <w:p w:rsidR="00796E29" w:rsidRDefault="00796E29" w:rsidP="00D020B5">
            <w:pPr>
              <w:rPr>
                <w:rFonts w:cs="Arial"/>
                <w:bCs/>
                <w:sz w:val="20"/>
              </w:rPr>
            </w:pPr>
            <w:r w:rsidRPr="00F9359F">
              <w:rPr>
                <w:rFonts w:cs="Arial"/>
                <w:bCs/>
                <w:sz w:val="20"/>
              </w:rPr>
              <w:t>●</w:t>
            </w:r>
            <w:r>
              <w:rPr>
                <w:rFonts w:cs="Arial"/>
                <w:bCs/>
                <w:sz w:val="20"/>
              </w:rPr>
              <w:t xml:space="preserve"> North Shore CEO Meeting: May 30 is Adam Brown’s last day.  The Hospital is currently negotiatin</w:t>
            </w:r>
            <w:r w:rsidR="002044A7">
              <w:rPr>
                <w:rFonts w:cs="Arial"/>
                <w:bCs/>
                <w:sz w:val="20"/>
              </w:rPr>
              <w:t>g with the Nipigon Hospital to contract</w:t>
            </w:r>
            <w:r>
              <w:rPr>
                <w:rFonts w:cs="Arial"/>
                <w:bCs/>
                <w:sz w:val="20"/>
              </w:rPr>
              <w:t xml:space="preserve"> their financial services.</w:t>
            </w:r>
          </w:p>
          <w:p w:rsidR="00CD409A" w:rsidRDefault="008F59F0" w:rsidP="00D020B5">
            <w:pPr>
              <w:rPr>
                <w:rFonts w:cs="Arial"/>
                <w:bCs/>
                <w:sz w:val="20"/>
              </w:rPr>
            </w:pPr>
            <w:r w:rsidRPr="00F9359F">
              <w:rPr>
                <w:rFonts w:cs="Arial"/>
                <w:bCs/>
                <w:sz w:val="20"/>
              </w:rPr>
              <w:t>●</w:t>
            </w:r>
            <w:r w:rsidR="001A5DC4">
              <w:rPr>
                <w:rFonts w:cs="Arial"/>
                <w:bCs/>
                <w:sz w:val="20"/>
              </w:rPr>
              <w:t xml:space="preserve"> Capital P</w:t>
            </w:r>
            <w:r w:rsidR="00796E29">
              <w:rPr>
                <w:rFonts w:cs="Arial"/>
                <w:bCs/>
                <w:sz w:val="20"/>
              </w:rPr>
              <w:t>lan: the resubmission to the LHIN will be done tomorrow.</w:t>
            </w:r>
          </w:p>
          <w:p w:rsidR="00527CEB" w:rsidRPr="002E2E1F" w:rsidRDefault="002E2E1F" w:rsidP="00796E29">
            <w:pPr>
              <w:rPr>
                <w:rFonts w:cs="Arial"/>
                <w:b/>
                <w:sz w:val="20"/>
              </w:rPr>
            </w:pPr>
            <w:r w:rsidRPr="002E2E1F">
              <w:rPr>
                <w:rFonts w:cs="Arial"/>
                <w:b/>
                <w:sz w:val="20"/>
              </w:rPr>
              <w:t>It was moved b</w:t>
            </w:r>
            <w:r w:rsidR="004E7742">
              <w:rPr>
                <w:rFonts w:cs="Arial"/>
                <w:b/>
                <w:sz w:val="20"/>
              </w:rPr>
              <w:t xml:space="preserve">y </w:t>
            </w:r>
            <w:r w:rsidR="00796E29">
              <w:rPr>
                <w:rFonts w:cs="Arial"/>
                <w:b/>
                <w:sz w:val="20"/>
              </w:rPr>
              <w:t>J. McPherson</w:t>
            </w:r>
            <w:r w:rsidR="005C2384">
              <w:rPr>
                <w:rFonts w:cs="Arial"/>
                <w:b/>
                <w:sz w:val="20"/>
              </w:rPr>
              <w:t xml:space="preserve"> </w:t>
            </w:r>
            <w:r w:rsidRPr="002E2E1F">
              <w:rPr>
                <w:rFonts w:cs="Arial"/>
                <w:b/>
                <w:sz w:val="20"/>
              </w:rPr>
              <w:t xml:space="preserve">and seconded by </w:t>
            </w:r>
            <w:r w:rsidR="00562385">
              <w:rPr>
                <w:rFonts w:cs="Arial"/>
                <w:b/>
                <w:sz w:val="20"/>
              </w:rPr>
              <w:t xml:space="preserve">D. </w:t>
            </w:r>
            <w:r w:rsidR="00796E29">
              <w:rPr>
                <w:rFonts w:cs="Arial"/>
                <w:b/>
                <w:sz w:val="20"/>
              </w:rPr>
              <w:t>Thibault</w:t>
            </w:r>
            <w:r w:rsidR="00562385">
              <w:rPr>
                <w:rFonts w:cs="Arial"/>
                <w:b/>
                <w:sz w:val="20"/>
              </w:rPr>
              <w:t xml:space="preserve"> </w:t>
            </w:r>
            <w:r w:rsidR="0064424C">
              <w:rPr>
                <w:rFonts w:cs="Arial"/>
                <w:b/>
                <w:sz w:val="20"/>
              </w:rPr>
              <w:t>t</w:t>
            </w:r>
            <w:r w:rsidR="00D22603">
              <w:rPr>
                <w:rFonts w:cs="Arial"/>
                <w:b/>
                <w:sz w:val="20"/>
              </w:rPr>
              <w:t>hat the CEO report be accept</w:t>
            </w:r>
            <w:r w:rsidRPr="002E2E1F">
              <w:rPr>
                <w:rFonts w:cs="Arial"/>
                <w:b/>
                <w:sz w:val="20"/>
              </w:rPr>
              <w:t>ed.</w:t>
            </w:r>
          </w:p>
        </w:tc>
        <w:tc>
          <w:tcPr>
            <w:tcW w:w="1134" w:type="dxa"/>
          </w:tcPr>
          <w:p w:rsidR="001C0DD5" w:rsidRPr="00B860A6" w:rsidRDefault="001C0DD5" w:rsidP="00E36A49">
            <w:pPr>
              <w:rPr>
                <w:b/>
                <w:sz w:val="20"/>
              </w:rPr>
            </w:pPr>
          </w:p>
          <w:p w:rsidR="001C0DD5" w:rsidRPr="00B860A6" w:rsidRDefault="001C0DD5" w:rsidP="00E36A49">
            <w:pPr>
              <w:rPr>
                <w:b/>
                <w:sz w:val="20"/>
              </w:rPr>
            </w:pPr>
          </w:p>
          <w:p w:rsidR="00B57024" w:rsidRDefault="00B57024" w:rsidP="00E36A49">
            <w:pPr>
              <w:rPr>
                <w:b/>
                <w:sz w:val="20"/>
              </w:rPr>
            </w:pPr>
          </w:p>
          <w:p w:rsidR="00B57024" w:rsidRDefault="00B57024" w:rsidP="00E36A49">
            <w:pPr>
              <w:rPr>
                <w:b/>
                <w:sz w:val="20"/>
              </w:rPr>
            </w:pPr>
          </w:p>
          <w:p w:rsidR="00562385" w:rsidRDefault="00562385"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70080B" w:rsidRPr="00203D7F" w:rsidRDefault="002E2E1F" w:rsidP="004C1928">
            <w:pPr>
              <w:rPr>
                <w:rFonts w:cs="Arial"/>
                <w:b/>
                <w:bCs/>
                <w:sz w:val="20"/>
              </w:rPr>
            </w:pPr>
            <w:r w:rsidRPr="00F9359F">
              <w:rPr>
                <w:rFonts w:cs="Arial"/>
                <w:bCs/>
                <w:sz w:val="20"/>
              </w:rPr>
              <w:t>●</w:t>
            </w:r>
            <w:r>
              <w:rPr>
                <w:rFonts w:cs="Arial"/>
                <w:bCs/>
                <w:sz w:val="20"/>
              </w:rPr>
              <w:t xml:space="preserve"> </w:t>
            </w:r>
            <w:r w:rsidR="001B797C">
              <w:rPr>
                <w:rFonts w:cs="Arial"/>
                <w:bCs/>
                <w:sz w:val="20"/>
              </w:rPr>
              <w:t>S. Tyance apologized for missing the last two 50</w:t>
            </w:r>
            <w:r w:rsidR="001B797C" w:rsidRPr="001B797C">
              <w:rPr>
                <w:rFonts w:cs="Arial"/>
                <w:bCs/>
                <w:sz w:val="20"/>
                <w:vertAlign w:val="superscript"/>
              </w:rPr>
              <w:t>th</w:t>
            </w:r>
            <w:r w:rsidR="001B797C">
              <w:rPr>
                <w:rFonts w:cs="Arial"/>
                <w:bCs/>
                <w:sz w:val="20"/>
              </w:rPr>
              <w:t xml:space="preserve"> Anniversary Planning Committee meetings.</w:t>
            </w:r>
          </w:p>
          <w:p w:rsidR="008F1381" w:rsidRPr="004A6880" w:rsidRDefault="0070080B" w:rsidP="00210F99">
            <w:pPr>
              <w:rPr>
                <w:rFonts w:cs="Arial"/>
                <w:bCs/>
                <w:sz w:val="20"/>
              </w:rPr>
            </w:pPr>
            <w:r w:rsidRPr="00F9359F">
              <w:rPr>
                <w:rFonts w:cs="Arial"/>
                <w:bCs/>
                <w:sz w:val="20"/>
              </w:rPr>
              <w:t>●</w:t>
            </w:r>
            <w:r>
              <w:rPr>
                <w:rFonts w:cs="Arial"/>
                <w:bCs/>
                <w:sz w:val="20"/>
              </w:rPr>
              <w:t xml:space="preserve"> </w:t>
            </w:r>
            <w:r w:rsidR="00472295">
              <w:rPr>
                <w:rFonts w:cs="Arial"/>
                <w:bCs/>
                <w:sz w:val="20"/>
              </w:rPr>
              <w:t xml:space="preserve">C. Tschajka </w:t>
            </w:r>
            <w:r w:rsidR="00C71C18">
              <w:rPr>
                <w:rFonts w:cs="Arial"/>
                <w:bCs/>
                <w:sz w:val="20"/>
              </w:rPr>
              <w:t xml:space="preserve">inquired if anyone purchased the </w:t>
            </w:r>
            <w:r w:rsidR="009D109A">
              <w:rPr>
                <w:rFonts w:cs="Arial"/>
                <w:bCs/>
                <w:sz w:val="20"/>
              </w:rPr>
              <w:t>vacant</w:t>
            </w:r>
            <w:r w:rsidR="00C71C18">
              <w:rPr>
                <w:rFonts w:cs="Arial"/>
                <w:bCs/>
                <w:sz w:val="20"/>
              </w:rPr>
              <w:t xml:space="preserve"> B.A. Parker School lot.  K. Pristanski responded that as far as he knows, the land still belongs to the school.</w:t>
            </w:r>
          </w:p>
        </w:tc>
        <w:tc>
          <w:tcPr>
            <w:tcW w:w="113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9D109A">
            <w:pPr>
              <w:rPr>
                <w:b/>
                <w:bCs/>
                <w:sz w:val="20"/>
              </w:rPr>
            </w:pPr>
            <w:r>
              <w:rPr>
                <w:b/>
                <w:bCs/>
                <w:sz w:val="20"/>
              </w:rPr>
              <w:t>13</w:t>
            </w:r>
            <w:r w:rsidR="005D3BFB">
              <w:rPr>
                <w:b/>
                <w:bCs/>
                <w:sz w:val="20"/>
              </w:rPr>
              <w:t xml:space="preserve">.  </w:t>
            </w:r>
            <w:r w:rsidR="009D109A">
              <w:rPr>
                <w:b/>
                <w:bCs/>
                <w:sz w:val="20"/>
              </w:rPr>
              <w:t>INDIVIDUAL BOARD MEMBER ASSESSMENT S</w:t>
            </w:r>
            <w:r w:rsidR="00CE6ABA">
              <w:rPr>
                <w:b/>
                <w:bCs/>
                <w:sz w:val="20"/>
              </w:rPr>
              <w:t>UMMARY</w:t>
            </w:r>
            <w:r w:rsidR="00B86AEE">
              <w:rPr>
                <w:b/>
                <w:bCs/>
                <w:sz w:val="20"/>
              </w:rPr>
              <w:t>:</w:t>
            </w:r>
          </w:p>
        </w:tc>
      </w:tr>
      <w:tr w:rsidR="005D3BFB" w:rsidTr="001B103C">
        <w:trPr>
          <w:trHeight w:val="386"/>
        </w:trPr>
        <w:tc>
          <w:tcPr>
            <w:tcW w:w="10170" w:type="dxa"/>
            <w:vAlign w:val="center"/>
          </w:tcPr>
          <w:p w:rsidR="005B5396" w:rsidRDefault="005D3BFB" w:rsidP="005F058C">
            <w:pPr>
              <w:rPr>
                <w:rFonts w:cs="Arial"/>
                <w:bCs/>
                <w:sz w:val="20"/>
              </w:rPr>
            </w:pPr>
            <w:r>
              <w:rPr>
                <w:rFonts w:cs="Arial"/>
                <w:bCs/>
                <w:sz w:val="20"/>
              </w:rPr>
              <w:t xml:space="preserve">● </w:t>
            </w:r>
            <w:r w:rsidR="002044A7">
              <w:rPr>
                <w:rFonts w:cs="Arial"/>
                <w:bCs/>
                <w:sz w:val="20"/>
              </w:rPr>
              <w:t>It was</w:t>
            </w:r>
            <w:r w:rsidR="009D109A">
              <w:rPr>
                <w:rFonts w:cs="Arial"/>
                <w:bCs/>
                <w:sz w:val="20"/>
              </w:rPr>
              <w:t xml:space="preserve"> noted that the scores were very good.</w:t>
            </w:r>
          </w:p>
          <w:p w:rsidR="00D9169E" w:rsidRPr="00EB3EE0" w:rsidRDefault="00D9169E" w:rsidP="00210F99">
            <w:pPr>
              <w:rPr>
                <w:rFonts w:cs="Arial"/>
                <w:bCs/>
                <w:sz w:val="20"/>
              </w:rPr>
            </w:pPr>
            <w:r>
              <w:rPr>
                <w:rFonts w:cs="Arial"/>
                <w:bCs/>
                <w:sz w:val="20"/>
              </w:rPr>
              <w:t>●</w:t>
            </w:r>
            <w:r w:rsidR="00472295">
              <w:rPr>
                <w:rFonts w:cs="Arial"/>
                <w:bCs/>
                <w:sz w:val="20"/>
              </w:rPr>
              <w:t xml:space="preserve"> </w:t>
            </w:r>
            <w:r w:rsidR="009D109A">
              <w:rPr>
                <w:rFonts w:cs="Arial"/>
                <w:bCs/>
                <w:sz w:val="20"/>
              </w:rPr>
              <w:t xml:space="preserve">The education needs will be implemented with the annual Board education in the </w:t>
            </w:r>
            <w:r w:rsidR="00210F99">
              <w:rPr>
                <w:rFonts w:cs="Arial"/>
                <w:bCs/>
                <w:sz w:val="20"/>
              </w:rPr>
              <w:t>F</w:t>
            </w:r>
            <w:r w:rsidR="009D109A">
              <w:rPr>
                <w:rFonts w:cs="Arial"/>
                <w:bCs/>
                <w:sz w:val="20"/>
              </w:rPr>
              <w:t>all.</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9D109A">
            <w:pPr>
              <w:rPr>
                <w:b/>
                <w:sz w:val="20"/>
              </w:rPr>
            </w:pPr>
            <w:r w:rsidRPr="00061686">
              <w:rPr>
                <w:b/>
                <w:sz w:val="20"/>
              </w:rPr>
              <w:t>It was moved</w:t>
            </w:r>
            <w:r w:rsidR="007C3C4A" w:rsidRPr="00061686">
              <w:rPr>
                <w:b/>
                <w:sz w:val="20"/>
              </w:rPr>
              <w:t xml:space="preserve"> </w:t>
            </w:r>
            <w:r w:rsidR="009D109A">
              <w:rPr>
                <w:b/>
                <w:sz w:val="20"/>
              </w:rPr>
              <w:t>C. Tschajka</w:t>
            </w:r>
            <w:r w:rsidR="00391614">
              <w:rPr>
                <w:b/>
                <w:sz w:val="20"/>
              </w:rPr>
              <w:t xml:space="preserve">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9D109A">
              <w:rPr>
                <w:b/>
                <w:sz w:val="20"/>
              </w:rPr>
              <w:t xml:space="preserve">W. Anton </w:t>
            </w:r>
            <w:r w:rsidR="002124FC" w:rsidRPr="00061686">
              <w:rPr>
                <w:b/>
                <w:sz w:val="20"/>
              </w:rPr>
              <w:t xml:space="preserve">that </w:t>
            </w:r>
            <w:r w:rsidRPr="00061686">
              <w:rPr>
                <w:b/>
                <w:sz w:val="20"/>
              </w:rPr>
              <w:t xml:space="preserve">the regular meeting be adjourned at </w:t>
            </w:r>
            <w:r w:rsidR="00472295">
              <w:rPr>
                <w:b/>
                <w:sz w:val="20"/>
              </w:rPr>
              <w:t>7</w:t>
            </w:r>
            <w:r w:rsidR="00DD5C93" w:rsidRPr="00061686">
              <w:rPr>
                <w:b/>
                <w:sz w:val="20"/>
              </w:rPr>
              <w:t>:</w:t>
            </w:r>
            <w:r w:rsidR="009D109A">
              <w:rPr>
                <w:b/>
                <w:sz w:val="20"/>
              </w:rPr>
              <w:t>3</w:t>
            </w:r>
            <w:r w:rsidR="00472295">
              <w:rPr>
                <w:b/>
                <w:sz w:val="20"/>
              </w:rPr>
              <w:t>5</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E6" w:rsidRDefault="00D423E6">
      <w:r>
        <w:separator/>
      </w:r>
    </w:p>
  </w:endnote>
  <w:endnote w:type="continuationSeparator" w:id="0">
    <w:p w:rsidR="00D423E6" w:rsidRDefault="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E6" w:rsidRDefault="00D423E6">
      <w:r>
        <w:separator/>
      </w:r>
    </w:p>
  </w:footnote>
  <w:footnote w:type="continuationSeparator" w:id="0">
    <w:p w:rsidR="00D423E6" w:rsidRDefault="00D4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E6" w:rsidRDefault="00D423E6">
    <w:pPr>
      <w:pStyle w:val="Header"/>
      <w:rPr>
        <w:sz w:val="18"/>
      </w:rPr>
    </w:pPr>
    <w:r>
      <w:rPr>
        <w:sz w:val="18"/>
      </w:rPr>
      <w:t>Minutes of the</w:t>
    </w:r>
  </w:p>
  <w:p w:rsidR="00D423E6" w:rsidRDefault="00D423E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D04E4">
      <w:rPr>
        <w:rStyle w:val="PageNumber"/>
        <w:noProof/>
        <w:sz w:val="18"/>
      </w:rPr>
      <w:t>3</w:t>
    </w:r>
    <w:r>
      <w:rPr>
        <w:rStyle w:val="PageNumber"/>
        <w:sz w:val="18"/>
      </w:rPr>
      <w:fldChar w:fldCharType="end"/>
    </w:r>
  </w:p>
  <w:p w:rsidR="00D423E6" w:rsidRDefault="00B47B05">
    <w:pPr>
      <w:pStyle w:val="Header"/>
      <w:rPr>
        <w:sz w:val="18"/>
      </w:rPr>
    </w:pPr>
    <w:r>
      <w:rPr>
        <w:sz w:val="18"/>
      </w:rPr>
      <w:t>May 7</w:t>
    </w:r>
    <w:r w:rsidR="00D423E6">
      <w:rPr>
        <w:sz w:val="18"/>
      </w:rPr>
      <w:t>, 2013</w:t>
    </w:r>
  </w:p>
  <w:p w:rsidR="00D423E6" w:rsidRDefault="00D423E6">
    <w:pPr>
      <w:pStyle w:val="Header"/>
      <w:tabs>
        <w:tab w:val="clear" w:pos="8640"/>
        <w:tab w:val="right" w:pos="9900"/>
      </w:tabs>
      <w:rPr>
        <w:sz w:val="18"/>
        <w:u w:val="single"/>
      </w:rPr>
    </w:pPr>
    <w:r>
      <w:rPr>
        <w:sz w:val="18"/>
        <w:u w:val="single"/>
      </w:rPr>
      <w:tab/>
    </w:r>
    <w:r>
      <w:rPr>
        <w:sz w:val="18"/>
        <w:u w:val="single"/>
      </w:rPr>
      <w:tab/>
    </w:r>
  </w:p>
  <w:p w:rsidR="00D423E6" w:rsidRDefault="00D423E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3">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8">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0">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39"/>
  </w:num>
  <w:num w:numId="4">
    <w:abstractNumId w:val="12"/>
  </w:num>
  <w:num w:numId="5">
    <w:abstractNumId w:val="21"/>
  </w:num>
  <w:num w:numId="6">
    <w:abstractNumId w:val="27"/>
  </w:num>
  <w:num w:numId="7">
    <w:abstractNumId w:val="7"/>
  </w:num>
  <w:num w:numId="8">
    <w:abstractNumId w:val="22"/>
  </w:num>
  <w:num w:numId="9">
    <w:abstractNumId w:val="5"/>
  </w:num>
  <w:num w:numId="10">
    <w:abstractNumId w:val="1"/>
  </w:num>
  <w:num w:numId="11">
    <w:abstractNumId w:val="23"/>
  </w:num>
  <w:num w:numId="12">
    <w:abstractNumId w:val="16"/>
  </w:num>
  <w:num w:numId="13">
    <w:abstractNumId w:val="19"/>
  </w:num>
  <w:num w:numId="14">
    <w:abstractNumId w:val="18"/>
  </w:num>
  <w:num w:numId="15">
    <w:abstractNumId w:val="11"/>
  </w:num>
  <w:num w:numId="16">
    <w:abstractNumId w:val="31"/>
  </w:num>
  <w:num w:numId="17">
    <w:abstractNumId w:val="33"/>
  </w:num>
  <w:num w:numId="18">
    <w:abstractNumId w:val="36"/>
  </w:num>
  <w:num w:numId="19">
    <w:abstractNumId w:val="13"/>
  </w:num>
  <w:num w:numId="20">
    <w:abstractNumId w:val="41"/>
  </w:num>
  <w:num w:numId="21">
    <w:abstractNumId w:val="35"/>
  </w:num>
  <w:num w:numId="22">
    <w:abstractNumId w:val="26"/>
  </w:num>
  <w:num w:numId="23">
    <w:abstractNumId w:val="42"/>
  </w:num>
  <w:num w:numId="24">
    <w:abstractNumId w:val="40"/>
  </w:num>
  <w:num w:numId="25">
    <w:abstractNumId w:val="38"/>
  </w:num>
  <w:num w:numId="26">
    <w:abstractNumId w:val="24"/>
  </w:num>
  <w:num w:numId="27">
    <w:abstractNumId w:val="30"/>
  </w:num>
  <w:num w:numId="28">
    <w:abstractNumId w:val="43"/>
  </w:num>
  <w:num w:numId="29">
    <w:abstractNumId w:val="0"/>
  </w:num>
  <w:num w:numId="30">
    <w:abstractNumId w:val="25"/>
  </w:num>
  <w:num w:numId="31">
    <w:abstractNumId w:val="29"/>
  </w:num>
  <w:num w:numId="32">
    <w:abstractNumId w:val="8"/>
  </w:num>
  <w:num w:numId="33">
    <w:abstractNumId w:val="4"/>
  </w:num>
  <w:num w:numId="34">
    <w:abstractNumId w:val="2"/>
  </w:num>
  <w:num w:numId="35">
    <w:abstractNumId w:val="44"/>
  </w:num>
  <w:num w:numId="36">
    <w:abstractNumId w:val="9"/>
  </w:num>
  <w:num w:numId="37">
    <w:abstractNumId w:val="32"/>
  </w:num>
  <w:num w:numId="38">
    <w:abstractNumId w:val="17"/>
  </w:num>
  <w:num w:numId="39">
    <w:abstractNumId w:val="15"/>
  </w:num>
  <w:num w:numId="40">
    <w:abstractNumId w:val="37"/>
  </w:num>
  <w:num w:numId="41">
    <w:abstractNumId w:val="14"/>
  </w:num>
  <w:num w:numId="42">
    <w:abstractNumId w:val="6"/>
  </w:num>
  <w:num w:numId="43">
    <w:abstractNumId w:val="2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D54"/>
    <w:rsid w:val="00007A96"/>
    <w:rsid w:val="00007B2C"/>
    <w:rsid w:val="00007FA5"/>
    <w:rsid w:val="000103FF"/>
    <w:rsid w:val="00010B4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732"/>
    <w:rsid w:val="00024E49"/>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26D5"/>
    <w:rsid w:val="000C31B7"/>
    <w:rsid w:val="000C34F0"/>
    <w:rsid w:val="000C3846"/>
    <w:rsid w:val="000C43F6"/>
    <w:rsid w:val="000C49A4"/>
    <w:rsid w:val="000C4DCC"/>
    <w:rsid w:val="000C4F2D"/>
    <w:rsid w:val="000C7C8B"/>
    <w:rsid w:val="000D0736"/>
    <w:rsid w:val="000D07BD"/>
    <w:rsid w:val="000D0FA1"/>
    <w:rsid w:val="000D12A4"/>
    <w:rsid w:val="000D1599"/>
    <w:rsid w:val="000D1813"/>
    <w:rsid w:val="000D1DAB"/>
    <w:rsid w:val="000D390E"/>
    <w:rsid w:val="000D3CA3"/>
    <w:rsid w:val="000D629B"/>
    <w:rsid w:val="000D69D7"/>
    <w:rsid w:val="000D6EC2"/>
    <w:rsid w:val="000D70B6"/>
    <w:rsid w:val="000E0E92"/>
    <w:rsid w:val="000E19AA"/>
    <w:rsid w:val="000E2D96"/>
    <w:rsid w:val="000E4675"/>
    <w:rsid w:val="000E4A43"/>
    <w:rsid w:val="000E5E20"/>
    <w:rsid w:val="000E663C"/>
    <w:rsid w:val="000E7FEE"/>
    <w:rsid w:val="000F0BCF"/>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10813"/>
    <w:rsid w:val="00110A53"/>
    <w:rsid w:val="00110E20"/>
    <w:rsid w:val="00111A25"/>
    <w:rsid w:val="00111E4C"/>
    <w:rsid w:val="00112413"/>
    <w:rsid w:val="001126B3"/>
    <w:rsid w:val="00113A65"/>
    <w:rsid w:val="00114003"/>
    <w:rsid w:val="00114700"/>
    <w:rsid w:val="001155F1"/>
    <w:rsid w:val="00115F94"/>
    <w:rsid w:val="00116455"/>
    <w:rsid w:val="00116A52"/>
    <w:rsid w:val="00120C48"/>
    <w:rsid w:val="001213AF"/>
    <w:rsid w:val="001230C0"/>
    <w:rsid w:val="0012344E"/>
    <w:rsid w:val="00123DBD"/>
    <w:rsid w:val="00124074"/>
    <w:rsid w:val="001244A3"/>
    <w:rsid w:val="00124B00"/>
    <w:rsid w:val="00125B45"/>
    <w:rsid w:val="00125F35"/>
    <w:rsid w:val="00126648"/>
    <w:rsid w:val="00126D92"/>
    <w:rsid w:val="001278A8"/>
    <w:rsid w:val="00127A38"/>
    <w:rsid w:val="00130683"/>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1C"/>
    <w:rsid w:val="001550A1"/>
    <w:rsid w:val="00155BFA"/>
    <w:rsid w:val="00156784"/>
    <w:rsid w:val="00156953"/>
    <w:rsid w:val="001573E5"/>
    <w:rsid w:val="00163360"/>
    <w:rsid w:val="00163E82"/>
    <w:rsid w:val="00164CD7"/>
    <w:rsid w:val="00164F20"/>
    <w:rsid w:val="001656DB"/>
    <w:rsid w:val="00166D8F"/>
    <w:rsid w:val="001677B8"/>
    <w:rsid w:val="00170352"/>
    <w:rsid w:val="0017087F"/>
    <w:rsid w:val="001708B1"/>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28A0"/>
    <w:rsid w:val="001839A5"/>
    <w:rsid w:val="0018686F"/>
    <w:rsid w:val="00186DF5"/>
    <w:rsid w:val="00186EF5"/>
    <w:rsid w:val="001914AF"/>
    <w:rsid w:val="001948B0"/>
    <w:rsid w:val="0019693A"/>
    <w:rsid w:val="00197CDA"/>
    <w:rsid w:val="00197D95"/>
    <w:rsid w:val="001A024B"/>
    <w:rsid w:val="001A10C4"/>
    <w:rsid w:val="001A28B7"/>
    <w:rsid w:val="001A5DC4"/>
    <w:rsid w:val="001A6ED9"/>
    <w:rsid w:val="001B103C"/>
    <w:rsid w:val="001B1055"/>
    <w:rsid w:val="001B1D50"/>
    <w:rsid w:val="001B21C1"/>
    <w:rsid w:val="001B323A"/>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581"/>
    <w:rsid w:val="001C38C5"/>
    <w:rsid w:val="001C42B8"/>
    <w:rsid w:val="001C4ADA"/>
    <w:rsid w:val="001D0111"/>
    <w:rsid w:val="001D1CC6"/>
    <w:rsid w:val="001D1D14"/>
    <w:rsid w:val="001D246C"/>
    <w:rsid w:val="001D2C20"/>
    <w:rsid w:val="001D2D4C"/>
    <w:rsid w:val="001D3E86"/>
    <w:rsid w:val="001D40F8"/>
    <w:rsid w:val="001D46C9"/>
    <w:rsid w:val="001D58C3"/>
    <w:rsid w:val="001D61B1"/>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1917"/>
    <w:rsid w:val="00202A3C"/>
    <w:rsid w:val="00202BE5"/>
    <w:rsid w:val="002037BD"/>
    <w:rsid w:val="00203D7F"/>
    <w:rsid w:val="002044A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2FEA"/>
    <w:rsid w:val="002332FE"/>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5005C"/>
    <w:rsid w:val="00250785"/>
    <w:rsid w:val="0025119D"/>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4008"/>
    <w:rsid w:val="00265A3A"/>
    <w:rsid w:val="00266A2C"/>
    <w:rsid w:val="00266CB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34D4"/>
    <w:rsid w:val="002935B4"/>
    <w:rsid w:val="00294F09"/>
    <w:rsid w:val="00295065"/>
    <w:rsid w:val="00295EBF"/>
    <w:rsid w:val="00296957"/>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B77AB"/>
    <w:rsid w:val="002C02A5"/>
    <w:rsid w:val="002C0D5C"/>
    <w:rsid w:val="002C0F1A"/>
    <w:rsid w:val="002C1041"/>
    <w:rsid w:val="002C13FD"/>
    <w:rsid w:val="002C36AC"/>
    <w:rsid w:val="002C3D54"/>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322C"/>
    <w:rsid w:val="002F402E"/>
    <w:rsid w:val="002F4742"/>
    <w:rsid w:val="002F58FD"/>
    <w:rsid w:val="002F64AB"/>
    <w:rsid w:val="002F6EEF"/>
    <w:rsid w:val="002F771C"/>
    <w:rsid w:val="002F77B1"/>
    <w:rsid w:val="00300371"/>
    <w:rsid w:val="0030212E"/>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4F3"/>
    <w:rsid w:val="00323996"/>
    <w:rsid w:val="003241ED"/>
    <w:rsid w:val="003247CF"/>
    <w:rsid w:val="00325802"/>
    <w:rsid w:val="00325E61"/>
    <w:rsid w:val="00326394"/>
    <w:rsid w:val="0033081E"/>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EE8"/>
    <w:rsid w:val="00345F2A"/>
    <w:rsid w:val="00346BE7"/>
    <w:rsid w:val="00352968"/>
    <w:rsid w:val="00353160"/>
    <w:rsid w:val="0035458C"/>
    <w:rsid w:val="00355A61"/>
    <w:rsid w:val="00355A63"/>
    <w:rsid w:val="00355CBE"/>
    <w:rsid w:val="0035691F"/>
    <w:rsid w:val="00356A32"/>
    <w:rsid w:val="003609A0"/>
    <w:rsid w:val="00361116"/>
    <w:rsid w:val="003621B6"/>
    <w:rsid w:val="00363187"/>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77CD2"/>
    <w:rsid w:val="00377FA3"/>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27FE"/>
    <w:rsid w:val="0039299B"/>
    <w:rsid w:val="00393C0F"/>
    <w:rsid w:val="00396486"/>
    <w:rsid w:val="00396F30"/>
    <w:rsid w:val="00397673"/>
    <w:rsid w:val="003978A6"/>
    <w:rsid w:val="003A0D4E"/>
    <w:rsid w:val="003A1C4C"/>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540"/>
    <w:rsid w:val="003C3DBC"/>
    <w:rsid w:val="003C6487"/>
    <w:rsid w:val="003D0113"/>
    <w:rsid w:val="003D1D90"/>
    <w:rsid w:val="003D21D0"/>
    <w:rsid w:val="003D2963"/>
    <w:rsid w:val="003D3066"/>
    <w:rsid w:val="003D3DE8"/>
    <w:rsid w:val="003D4225"/>
    <w:rsid w:val="003D4A16"/>
    <w:rsid w:val="003E064C"/>
    <w:rsid w:val="003E2858"/>
    <w:rsid w:val="003E2DE9"/>
    <w:rsid w:val="003E327B"/>
    <w:rsid w:val="003E3641"/>
    <w:rsid w:val="003E3D46"/>
    <w:rsid w:val="003E41F6"/>
    <w:rsid w:val="003E5510"/>
    <w:rsid w:val="003E596B"/>
    <w:rsid w:val="003E6159"/>
    <w:rsid w:val="003E71C7"/>
    <w:rsid w:val="003F0664"/>
    <w:rsid w:val="003F1CE0"/>
    <w:rsid w:val="003F282B"/>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17060"/>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1026"/>
    <w:rsid w:val="004436EC"/>
    <w:rsid w:val="0044409F"/>
    <w:rsid w:val="004463FF"/>
    <w:rsid w:val="004473D1"/>
    <w:rsid w:val="0045020C"/>
    <w:rsid w:val="00450EF1"/>
    <w:rsid w:val="00451E7A"/>
    <w:rsid w:val="004524CE"/>
    <w:rsid w:val="00453144"/>
    <w:rsid w:val="004547CE"/>
    <w:rsid w:val="0045483F"/>
    <w:rsid w:val="00455A37"/>
    <w:rsid w:val="00455F65"/>
    <w:rsid w:val="004570CA"/>
    <w:rsid w:val="00457889"/>
    <w:rsid w:val="004601A7"/>
    <w:rsid w:val="004609F5"/>
    <w:rsid w:val="00460A23"/>
    <w:rsid w:val="00461BEE"/>
    <w:rsid w:val="004623EB"/>
    <w:rsid w:val="00462412"/>
    <w:rsid w:val="004631C8"/>
    <w:rsid w:val="00463B5E"/>
    <w:rsid w:val="00465D71"/>
    <w:rsid w:val="0046642A"/>
    <w:rsid w:val="004664C1"/>
    <w:rsid w:val="00466CDC"/>
    <w:rsid w:val="00466FB5"/>
    <w:rsid w:val="0046711D"/>
    <w:rsid w:val="00467635"/>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7136"/>
    <w:rsid w:val="00490F88"/>
    <w:rsid w:val="00491064"/>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E0A71"/>
    <w:rsid w:val="004E1551"/>
    <w:rsid w:val="004E160C"/>
    <w:rsid w:val="004E1FE6"/>
    <w:rsid w:val="004E432B"/>
    <w:rsid w:val="004E59E9"/>
    <w:rsid w:val="004E6328"/>
    <w:rsid w:val="004E66F9"/>
    <w:rsid w:val="004E6741"/>
    <w:rsid w:val="004E7742"/>
    <w:rsid w:val="004E7AFF"/>
    <w:rsid w:val="004E7B4D"/>
    <w:rsid w:val="004F10B1"/>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58CD"/>
    <w:rsid w:val="005260A4"/>
    <w:rsid w:val="00526FB8"/>
    <w:rsid w:val="00527CEB"/>
    <w:rsid w:val="005307A4"/>
    <w:rsid w:val="00534023"/>
    <w:rsid w:val="00534160"/>
    <w:rsid w:val="005344C3"/>
    <w:rsid w:val="00534996"/>
    <w:rsid w:val="00534BE3"/>
    <w:rsid w:val="0053583F"/>
    <w:rsid w:val="00535BAC"/>
    <w:rsid w:val="0053612D"/>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0F8"/>
    <w:rsid w:val="005551A2"/>
    <w:rsid w:val="0055556C"/>
    <w:rsid w:val="005577BF"/>
    <w:rsid w:val="00557E8E"/>
    <w:rsid w:val="00560E20"/>
    <w:rsid w:val="00560E89"/>
    <w:rsid w:val="00562069"/>
    <w:rsid w:val="00562385"/>
    <w:rsid w:val="00564032"/>
    <w:rsid w:val="00564206"/>
    <w:rsid w:val="005645CD"/>
    <w:rsid w:val="00564AB3"/>
    <w:rsid w:val="0056517E"/>
    <w:rsid w:val="00565707"/>
    <w:rsid w:val="00565845"/>
    <w:rsid w:val="00565A26"/>
    <w:rsid w:val="00570086"/>
    <w:rsid w:val="005705AD"/>
    <w:rsid w:val="00572808"/>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28D"/>
    <w:rsid w:val="00587A8C"/>
    <w:rsid w:val="00587AF8"/>
    <w:rsid w:val="0059055A"/>
    <w:rsid w:val="00590D79"/>
    <w:rsid w:val="00590E29"/>
    <w:rsid w:val="00592900"/>
    <w:rsid w:val="00593F1F"/>
    <w:rsid w:val="005942A7"/>
    <w:rsid w:val="00595BCE"/>
    <w:rsid w:val="005A134F"/>
    <w:rsid w:val="005A1FB4"/>
    <w:rsid w:val="005A21E3"/>
    <w:rsid w:val="005A2525"/>
    <w:rsid w:val="005A34F8"/>
    <w:rsid w:val="005A36A5"/>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8DA"/>
    <w:rsid w:val="005C20C8"/>
    <w:rsid w:val="005C2339"/>
    <w:rsid w:val="005C2384"/>
    <w:rsid w:val="005C2A26"/>
    <w:rsid w:val="005C2EC1"/>
    <w:rsid w:val="005C3E30"/>
    <w:rsid w:val="005C420A"/>
    <w:rsid w:val="005C4B53"/>
    <w:rsid w:val="005C4B54"/>
    <w:rsid w:val="005C5542"/>
    <w:rsid w:val="005C5CE3"/>
    <w:rsid w:val="005C60BA"/>
    <w:rsid w:val="005C6D21"/>
    <w:rsid w:val="005C6F40"/>
    <w:rsid w:val="005D15D0"/>
    <w:rsid w:val="005D1B4E"/>
    <w:rsid w:val="005D2A5E"/>
    <w:rsid w:val="005D2E6A"/>
    <w:rsid w:val="005D3BFB"/>
    <w:rsid w:val="005D403A"/>
    <w:rsid w:val="005D4FF6"/>
    <w:rsid w:val="005D6520"/>
    <w:rsid w:val="005D7031"/>
    <w:rsid w:val="005E0AFD"/>
    <w:rsid w:val="005E1071"/>
    <w:rsid w:val="005E2251"/>
    <w:rsid w:val="005E278E"/>
    <w:rsid w:val="005E2F6B"/>
    <w:rsid w:val="005E35B8"/>
    <w:rsid w:val="005E3B82"/>
    <w:rsid w:val="005E44EF"/>
    <w:rsid w:val="005E4617"/>
    <w:rsid w:val="005E5003"/>
    <w:rsid w:val="005E5F4E"/>
    <w:rsid w:val="005E73E3"/>
    <w:rsid w:val="005F058C"/>
    <w:rsid w:val="005F1EAE"/>
    <w:rsid w:val="005F290D"/>
    <w:rsid w:val="005F29E6"/>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513B"/>
    <w:rsid w:val="00636AD5"/>
    <w:rsid w:val="00637079"/>
    <w:rsid w:val="00637224"/>
    <w:rsid w:val="00637A0E"/>
    <w:rsid w:val="00637BB2"/>
    <w:rsid w:val="006403C2"/>
    <w:rsid w:val="006408D4"/>
    <w:rsid w:val="00641FB6"/>
    <w:rsid w:val="0064349B"/>
    <w:rsid w:val="0064424C"/>
    <w:rsid w:val="006451D9"/>
    <w:rsid w:val="0064546E"/>
    <w:rsid w:val="00646286"/>
    <w:rsid w:val="006462FE"/>
    <w:rsid w:val="00647C05"/>
    <w:rsid w:val="00650C54"/>
    <w:rsid w:val="006527A4"/>
    <w:rsid w:val="00652AA2"/>
    <w:rsid w:val="00652C56"/>
    <w:rsid w:val="00652EFC"/>
    <w:rsid w:val="00653775"/>
    <w:rsid w:val="0065531C"/>
    <w:rsid w:val="00655AD9"/>
    <w:rsid w:val="006565E1"/>
    <w:rsid w:val="00656BD6"/>
    <w:rsid w:val="006602A1"/>
    <w:rsid w:val="00662BA8"/>
    <w:rsid w:val="006631F4"/>
    <w:rsid w:val="00663E28"/>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857"/>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B5D"/>
    <w:rsid w:val="006F6846"/>
    <w:rsid w:val="006F78FB"/>
    <w:rsid w:val="007005EF"/>
    <w:rsid w:val="0070070E"/>
    <w:rsid w:val="0070080B"/>
    <w:rsid w:val="0070100D"/>
    <w:rsid w:val="00701E4D"/>
    <w:rsid w:val="007025D4"/>
    <w:rsid w:val="00702E3D"/>
    <w:rsid w:val="00702FD3"/>
    <w:rsid w:val="007036C9"/>
    <w:rsid w:val="00703854"/>
    <w:rsid w:val="00704D41"/>
    <w:rsid w:val="00705C57"/>
    <w:rsid w:val="00707477"/>
    <w:rsid w:val="007129F5"/>
    <w:rsid w:val="007134E9"/>
    <w:rsid w:val="00713906"/>
    <w:rsid w:val="00715A04"/>
    <w:rsid w:val="00715E05"/>
    <w:rsid w:val="00715FFC"/>
    <w:rsid w:val="007167B7"/>
    <w:rsid w:val="00717841"/>
    <w:rsid w:val="00720646"/>
    <w:rsid w:val="0072396F"/>
    <w:rsid w:val="00724B9B"/>
    <w:rsid w:val="00726AE3"/>
    <w:rsid w:val="00726C25"/>
    <w:rsid w:val="00733382"/>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56F6B"/>
    <w:rsid w:val="00757378"/>
    <w:rsid w:val="0076027E"/>
    <w:rsid w:val="00760DA4"/>
    <w:rsid w:val="00761F0E"/>
    <w:rsid w:val="00763721"/>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6E2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1D6"/>
    <w:rsid w:val="007C0785"/>
    <w:rsid w:val="007C0CF7"/>
    <w:rsid w:val="007C137D"/>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7594"/>
    <w:rsid w:val="007E7DDC"/>
    <w:rsid w:val="007F1155"/>
    <w:rsid w:val="007F115C"/>
    <w:rsid w:val="007F2AE1"/>
    <w:rsid w:val="007F2EF7"/>
    <w:rsid w:val="007F3255"/>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4F5"/>
    <w:rsid w:val="00823F00"/>
    <w:rsid w:val="00825691"/>
    <w:rsid w:val="0082606B"/>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64D4"/>
    <w:rsid w:val="00887186"/>
    <w:rsid w:val="008878F3"/>
    <w:rsid w:val="008879EB"/>
    <w:rsid w:val="00887B1B"/>
    <w:rsid w:val="00887D8C"/>
    <w:rsid w:val="00890403"/>
    <w:rsid w:val="00891E14"/>
    <w:rsid w:val="00892A76"/>
    <w:rsid w:val="00894145"/>
    <w:rsid w:val="00894840"/>
    <w:rsid w:val="00896191"/>
    <w:rsid w:val="008966FF"/>
    <w:rsid w:val="00896BF3"/>
    <w:rsid w:val="00897C35"/>
    <w:rsid w:val="008A027C"/>
    <w:rsid w:val="008A09D8"/>
    <w:rsid w:val="008A0C59"/>
    <w:rsid w:val="008A0C80"/>
    <w:rsid w:val="008A0F5A"/>
    <w:rsid w:val="008A14CC"/>
    <w:rsid w:val="008A1E33"/>
    <w:rsid w:val="008A2ABA"/>
    <w:rsid w:val="008A44F5"/>
    <w:rsid w:val="008A53FA"/>
    <w:rsid w:val="008A5B32"/>
    <w:rsid w:val="008A5CD4"/>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5FB"/>
    <w:rsid w:val="008B7AC8"/>
    <w:rsid w:val="008B7B82"/>
    <w:rsid w:val="008C09C4"/>
    <w:rsid w:val="008C0D96"/>
    <w:rsid w:val="008C0EE8"/>
    <w:rsid w:val="008C13B0"/>
    <w:rsid w:val="008C28D1"/>
    <w:rsid w:val="008C32E2"/>
    <w:rsid w:val="008C5380"/>
    <w:rsid w:val="008C58E3"/>
    <w:rsid w:val="008C7A1C"/>
    <w:rsid w:val="008D03A1"/>
    <w:rsid w:val="008D0A6C"/>
    <w:rsid w:val="008D0EA7"/>
    <w:rsid w:val="008D10A1"/>
    <w:rsid w:val="008D1630"/>
    <w:rsid w:val="008D1728"/>
    <w:rsid w:val="008D215C"/>
    <w:rsid w:val="008D35EC"/>
    <w:rsid w:val="008D417D"/>
    <w:rsid w:val="008D45DD"/>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59F0"/>
    <w:rsid w:val="008F6C73"/>
    <w:rsid w:val="00901504"/>
    <w:rsid w:val="00901968"/>
    <w:rsid w:val="00901C2B"/>
    <w:rsid w:val="009022A5"/>
    <w:rsid w:val="009024CC"/>
    <w:rsid w:val="00903043"/>
    <w:rsid w:val="00903784"/>
    <w:rsid w:val="00903D82"/>
    <w:rsid w:val="00905FB5"/>
    <w:rsid w:val="00907478"/>
    <w:rsid w:val="009100AB"/>
    <w:rsid w:val="009108C3"/>
    <w:rsid w:val="0091161A"/>
    <w:rsid w:val="00914283"/>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E06"/>
    <w:rsid w:val="009376DA"/>
    <w:rsid w:val="009402E9"/>
    <w:rsid w:val="00940485"/>
    <w:rsid w:val="00941AD4"/>
    <w:rsid w:val="00942571"/>
    <w:rsid w:val="00943B6D"/>
    <w:rsid w:val="0094516D"/>
    <w:rsid w:val="009456E0"/>
    <w:rsid w:val="009457F4"/>
    <w:rsid w:val="0094594E"/>
    <w:rsid w:val="00945BDE"/>
    <w:rsid w:val="00945EC2"/>
    <w:rsid w:val="009472F5"/>
    <w:rsid w:val="00947B1E"/>
    <w:rsid w:val="0095096B"/>
    <w:rsid w:val="00950B32"/>
    <w:rsid w:val="009515EF"/>
    <w:rsid w:val="00955865"/>
    <w:rsid w:val="0095591E"/>
    <w:rsid w:val="00956630"/>
    <w:rsid w:val="009572BF"/>
    <w:rsid w:val="00960065"/>
    <w:rsid w:val="009605BD"/>
    <w:rsid w:val="009618F4"/>
    <w:rsid w:val="00962746"/>
    <w:rsid w:val="009627E3"/>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B7FC3"/>
    <w:rsid w:val="009C0402"/>
    <w:rsid w:val="009C1746"/>
    <w:rsid w:val="009C1E9E"/>
    <w:rsid w:val="009C26BA"/>
    <w:rsid w:val="009C272D"/>
    <w:rsid w:val="009C386C"/>
    <w:rsid w:val="009C4B41"/>
    <w:rsid w:val="009C4F9E"/>
    <w:rsid w:val="009C5708"/>
    <w:rsid w:val="009C5C26"/>
    <w:rsid w:val="009C6240"/>
    <w:rsid w:val="009C6AF5"/>
    <w:rsid w:val="009D04AA"/>
    <w:rsid w:val="009D09B4"/>
    <w:rsid w:val="009D0CFE"/>
    <w:rsid w:val="009D109A"/>
    <w:rsid w:val="009D1447"/>
    <w:rsid w:val="009D1B59"/>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504F"/>
    <w:rsid w:val="009F71AF"/>
    <w:rsid w:val="00A000DB"/>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6C1E"/>
    <w:rsid w:val="00A37E63"/>
    <w:rsid w:val="00A37F49"/>
    <w:rsid w:val="00A407D5"/>
    <w:rsid w:val="00A4085E"/>
    <w:rsid w:val="00A41977"/>
    <w:rsid w:val="00A4250D"/>
    <w:rsid w:val="00A42C54"/>
    <w:rsid w:val="00A43986"/>
    <w:rsid w:val="00A45F4A"/>
    <w:rsid w:val="00A46A40"/>
    <w:rsid w:val="00A50308"/>
    <w:rsid w:val="00A52230"/>
    <w:rsid w:val="00A5337F"/>
    <w:rsid w:val="00A533F1"/>
    <w:rsid w:val="00A535E5"/>
    <w:rsid w:val="00A53C66"/>
    <w:rsid w:val="00A53FDD"/>
    <w:rsid w:val="00A60925"/>
    <w:rsid w:val="00A61BA0"/>
    <w:rsid w:val="00A6350D"/>
    <w:rsid w:val="00A6394E"/>
    <w:rsid w:val="00A64BB0"/>
    <w:rsid w:val="00A64FBA"/>
    <w:rsid w:val="00A65ED2"/>
    <w:rsid w:val="00A66B56"/>
    <w:rsid w:val="00A70CBC"/>
    <w:rsid w:val="00A71215"/>
    <w:rsid w:val="00A721A1"/>
    <w:rsid w:val="00A72A42"/>
    <w:rsid w:val="00A7382C"/>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41D1"/>
    <w:rsid w:val="00AA5224"/>
    <w:rsid w:val="00AA6020"/>
    <w:rsid w:val="00AA7502"/>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696"/>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5D83"/>
    <w:rsid w:val="00B46C38"/>
    <w:rsid w:val="00B472E6"/>
    <w:rsid w:val="00B47B05"/>
    <w:rsid w:val="00B50141"/>
    <w:rsid w:val="00B52542"/>
    <w:rsid w:val="00B5324B"/>
    <w:rsid w:val="00B54127"/>
    <w:rsid w:val="00B56041"/>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5A6F"/>
    <w:rsid w:val="00BA5C5D"/>
    <w:rsid w:val="00BA5E97"/>
    <w:rsid w:val="00BA6E0B"/>
    <w:rsid w:val="00BA70AF"/>
    <w:rsid w:val="00BA73C9"/>
    <w:rsid w:val="00BB0A62"/>
    <w:rsid w:val="00BB1EC9"/>
    <w:rsid w:val="00BB2B98"/>
    <w:rsid w:val="00BB2FF5"/>
    <w:rsid w:val="00BB324C"/>
    <w:rsid w:val="00BB4CDC"/>
    <w:rsid w:val="00BB4D20"/>
    <w:rsid w:val="00BB4DB7"/>
    <w:rsid w:val="00BB5E1C"/>
    <w:rsid w:val="00BB6269"/>
    <w:rsid w:val="00BB65A7"/>
    <w:rsid w:val="00BB67C1"/>
    <w:rsid w:val="00BB7E85"/>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1C18"/>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85C"/>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2266"/>
    <w:rsid w:val="00CE2772"/>
    <w:rsid w:val="00CE2DAB"/>
    <w:rsid w:val="00CE352A"/>
    <w:rsid w:val="00CE412B"/>
    <w:rsid w:val="00CE6ABA"/>
    <w:rsid w:val="00CE76D7"/>
    <w:rsid w:val="00CE7E9C"/>
    <w:rsid w:val="00CF0603"/>
    <w:rsid w:val="00CF090E"/>
    <w:rsid w:val="00CF2763"/>
    <w:rsid w:val="00CF33C3"/>
    <w:rsid w:val="00CF4006"/>
    <w:rsid w:val="00CF4A2B"/>
    <w:rsid w:val="00CF4A54"/>
    <w:rsid w:val="00CF50F3"/>
    <w:rsid w:val="00CF63BE"/>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25CB"/>
    <w:rsid w:val="00D14455"/>
    <w:rsid w:val="00D1797D"/>
    <w:rsid w:val="00D22603"/>
    <w:rsid w:val="00D232B6"/>
    <w:rsid w:val="00D23DCA"/>
    <w:rsid w:val="00D242C9"/>
    <w:rsid w:val="00D244E3"/>
    <w:rsid w:val="00D24FB9"/>
    <w:rsid w:val="00D24FE0"/>
    <w:rsid w:val="00D25F3B"/>
    <w:rsid w:val="00D25F66"/>
    <w:rsid w:val="00D2624B"/>
    <w:rsid w:val="00D26D0B"/>
    <w:rsid w:val="00D27008"/>
    <w:rsid w:val="00D27716"/>
    <w:rsid w:val="00D306EF"/>
    <w:rsid w:val="00D31E67"/>
    <w:rsid w:val="00D31F9B"/>
    <w:rsid w:val="00D335AA"/>
    <w:rsid w:val="00D33969"/>
    <w:rsid w:val="00D33CC2"/>
    <w:rsid w:val="00D34092"/>
    <w:rsid w:val="00D34A82"/>
    <w:rsid w:val="00D34A8B"/>
    <w:rsid w:val="00D36726"/>
    <w:rsid w:val="00D36FC9"/>
    <w:rsid w:val="00D375A2"/>
    <w:rsid w:val="00D379DF"/>
    <w:rsid w:val="00D4230F"/>
    <w:rsid w:val="00D423E6"/>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520C"/>
    <w:rsid w:val="00D6799A"/>
    <w:rsid w:val="00D67D81"/>
    <w:rsid w:val="00D7241A"/>
    <w:rsid w:val="00D72C28"/>
    <w:rsid w:val="00D72CCF"/>
    <w:rsid w:val="00D737DA"/>
    <w:rsid w:val="00D73A92"/>
    <w:rsid w:val="00D77EDD"/>
    <w:rsid w:val="00D82832"/>
    <w:rsid w:val="00D83383"/>
    <w:rsid w:val="00D86E6A"/>
    <w:rsid w:val="00D8747C"/>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66B9"/>
    <w:rsid w:val="00DB72C7"/>
    <w:rsid w:val="00DB7A66"/>
    <w:rsid w:val="00DC06B0"/>
    <w:rsid w:val="00DC237D"/>
    <w:rsid w:val="00DC3073"/>
    <w:rsid w:val="00DC44F4"/>
    <w:rsid w:val="00DC7C4E"/>
    <w:rsid w:val="00DD0A0F"/>
    <w:rsid w:val="00DD11D9"/>
    <w:rsid w:val="00DD167F"/>
    <w:rsid w:val="00DD1B37"/>
    <w:rsid w:val="00DD22FB"/>
    <w:rsid w:val="00DD2D31"/>
    <w:rsid w:val="00DD36AF"/>
    <w:rsid w:val="00DD47DD"/>
    <w:rsid w:val="00DD4FA7"/>
    <w:rsid w:val="00DD5C93"/>
    <w:rsid w:val="00DD5EBA"/>
    <w:rsid w:val="00DD6FDD"/>
    <w:rsid w:val="00DD77AE"/>
    <w:rsid w:val="00DE19A7"/>
    <w:rsid w:val="00DE1C47"/>
    <w:rsid w:val="00DE427F"/>
    <w:rsid w:val="00DE4F5C"/>
    <w:rsid w:val="00DE5D90"/>
    <w:rsid w:val="00DE6054"/>
    <w:rsid w:val="00DE6157"/>
    <w:rsid w:val="00DE71C0"/>
    <w:rsid w:val="00DE7926"/>
    <w:rsid w:val="00DE7B53"/>
    <w:rsid w:val="00DF1AC2"/>
    <w:rsid w:val="00DF236A"/>
    <w:rsid w:val="00DF2565"/>
    <w:rsid w:val="00DF3BB6"/>
    <w:rsid w:val="00DF3DAA"/>
    <w:rsid w:val="00DF4339"/>
    <w:rsid w:val="00DF4611"/>
    <w:rsid w:val="00DF5F68"/>
    <w:rsid w:val="00DF6037"/>
    <w:rsid w:val="00DF7A31"/>
    <w:rsid w:val="00DF7C0E"/>
    <w:rsid w:val="00DF7C9D"/>
    <w:rsid w:val="00DF7CD8"/>
    <w:rsid w:val="00E00107"/>
    <w:rsid w:val="00E00202"/>
    <w:rsid w:val="00E007EF"/>
    <w:rsid w:val="00E00CED"/>
    <w:rsid w:val="00E01189"/>
    <w:rsid w:val="00E03A6E"/>
    <w:rsid w:val="00E04B32"/>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201B6"/>
    <w:rsid w:val="00E202A0"/>
    <w:rsid w:val="00E24309"/>
    <w:rsid w:val="00E25E8F"/>
    <w:rsid w:val="00E26270"/>
    <w:rsid w:val="00E26D02"/>
    <w:rsid w:val="00E26DD6"/>
    <w:rsid w:val="00E27539"/>
    <w:rsid w:val="00E30D7B"/>
    <w:rsid w:val="00E32511"/>
    <w:rsid w:val="00E32F11"/>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294A"/>
    <w:rsid w:val="00E54C1F"/>
    <w:rsid w:val="00E55B52"/>
    <w:rsid w:val="00E57E3E"/>
    <w:rsid w:val="00E60BBA"/>
    <w:rsid w:val="00E61BAA"/>
    <w:rsid w:val="00E629A0"/>
    <w:rsid w:val="00E63B0C"/>
    <w:rsid w:val="00E6422E"/>
    <w:rsid w:val="00E64596"/>
    <w:rsid w:val="00E64B5D"/>
    <w:rsid w:val="00E661D6"/>
    <w:rsid w:val="00E66A5C"/>
    <w:rsid w:val="00E66F07"/>
    <w:rsid w:val="00E67CE7"/>
    <w:rsid w:val="00E67D1C"/>
    <w:rsid w:val="00E702D3"/>
    <w:rsid w:val="00E70696"/>
    <w:rsid w:val="00E7168F"/>
    <w:rsid w:val="00E7228C"/>
    <w:rsid w:val="00E72927"/>
    <w:rsid w:val="00E73D49"/>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90041"/>
    <w:rsid w:val="00E90939"/>
    <w:rsid w:val="00E90CF2"/>
    <w:rsid w:val="00E91274"/>
    <w:rsid w:val="00E928E3"/>
    <w:rsid w:val="00E9406B"/>
    <w:rsid w:val="00EA115D"/>
    <w:rsid w:val="00EA36B5"/>
    <w:rsid w:val="00EA3996"/>
    <w:rsid w:val="00EA3B0E"/>
    <w:rsid w:val="00EA5230"/>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34F"/>
    <w:rsid w:val="00EC545F"/>
    <w:rsid w:val="00EC6B1D"/>
    <w:rsid w:val="00EC7912"/>
    <w:rsid w:val="00EC7B0E"/>
    <w:rsid w:val="00EC7C11"/>
    <w:rsid w:val="00ED04E4"/>
    <w:rsid w:val="00ED2C13"/>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E699A"/>
    <w:rsid w:val="00EF07A8"/>
    <w:rsid w:val="00EF15B1"/>
    <w:rsid w:val="00EF18AA"/>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2F2"/>
    <w:rsid w:val="00F07E0B"/>
    <w:rsid w:val="00F1082D"/>
    <w:rsid w:val="00F116CD"/>
    <w:rsid w:val="00F12526"/>
    <w:rsid w:val="00F14239"/>
    <w:rsid w:val="00F14A61"/>
    <w:rsid w:val="00F14AFE"/>
    <w:rsid w:val="00F14B78"/>
    <w:rsid w:val="00F15C8C"/>
    <w:rsid w:val="00F17665"/>
    <w:rsid w:val="00F178FB"/>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29C"/>
    <w:rsid w:val="00F40C8F"/>
    <w:rsid w:val="00F40CB2"/>
    <w:rsid w:val="00F41E8B"/>
    <w:rsid w:val="00F44579"/>
    <w:rsid w:val="00F4458F"/>
    <w:rsid w:val="00F445C8"/>
    <w:rsid w:val="00F4479E"/>
    <w:rsid w:val="00F44A10"/>
    <w:rsid w:val="00F45754"/>
    <w:rsid w:val="00F4713A"/>
    <w:rsid w:val="00F47304"/>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609"/>
    <w:rsid w:val="00F61D5A"/>
    <w:rsid w:val="00F63784"/>
    <w:rsid w:val="00F63CDC"/>
    <w:rsid w:val="00F64A49"/>
    <w:rsid w:val="00F663A1"/>
    <w:rsid w:val="00F66D9E"/>
    <w:rsid w:val="00F67212"/>
    <w:rsid w:val="00F6726A"/>
    <w:rsid w:val="00F67B81"/>
    <w:rsid w:val="00F67C50"/>
    <w:rsid w:val="00F67D4D"/>
    <w:rsid w:val="00F710A2"/>
    <w:rsid w:val="00F71990"/>
    <w:rsid w:val="00F72B04"/>
    <w:rsid w:val="00F73C37"/>
    <w:rsid w:val="00F74E2B"/>
    <w:rsid w:val="00F7616A"/>
    <w:rsid w:val="00F77C3A"/>
    <w:rsid w:val="00F8091A"/>
    <w:rsid w:val="00F80D39"/>
    <w:rsid w:val="00F81116"/>
    <w:rsid w:val="00F8126E"/>
    <w:rsid w:val="00F8183D"/>
    <w:rsid w:val="00F81C86"/>
    <w:rsid w:val="00F82212"/>
    <w:rsid w:val="00F828CB"/>
    <w:rsid w:val="00F82CE3"/>
    <w:rsid w:val="00F83E18"/>
    <w:rsid w:val="00F844EB"/>
    <w:rsid w:val="00F87BD7"/>
    <w:rsid w:val="00F903E0"/>
    <w:rsid w:val="00F908BF"/>
    <w:rsid w:val="00F91509"/>
    <w:rsid w:val="00F91BA2"/>
    <w:rsid w:val="00F92685"/>
    <w:rsid w:val="00F9311B"/>
    <w:rsid w:val="00F9341E"/>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2263"/>
    <w:rsid w:val="00FB2EA1"/>
    <w:rsid w:val="00FB3A5B"/>
    <w:rsid w:val="00FB3AF3"/>
    <w:rsid w:val="00FB403C"/>
    <w:rsid w:val="00FB4075"/>
    <w:rsid w:val="00FB5E50"/>
    <w:rsid w:val="00FB677B"/>
    <w:rsid w:val="00FB69B8"/>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26B7"/>
    <w:rsid w:val="00FF3C4A"/>
    <w:rsid w:val="00FF48CC"/>
    <w:rsid w:val="00FF6349"/>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9679-724C-41E1-A144-4F49E549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2</cp:revision>
  <cp:lastPrinted>2013-06-05T14:53:00Z</cp:lastPrinted>
  <dcterms:created xsi:type="dcterms:W3CDTF">2013-06-18T13:05:00Z</dcterms:created>
  <dcterms:modified xsi:type="dcterms:W3CDTF">2013-06-18T13:05:00Z</dcterms:modified>
</cp:coreProperties>
</file>