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-364034</wp:posOffset>
            </wp:positionV>
            <wp:extent cx="854015" cy="75049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4571" cy="750987"/>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916304">
        <w:rPr>
          <w:u w:val="single"/>
        </w:rPr>
        <w:t>September 8</w:t>
      </w:r>
      <w:r>
        <w:rPr>
          <w:u w:val="single"/>
        </w:rPr>
        <w:t>, 20</w:t>
      </w:r>
      <w:r w:rsidR="00D93B63">
        <w:rPr>
          <w:u w:val="single"/>
        </w:rPr>
        <w:t>1</w:t>
      </w:r>
      <w:r w:rsidR="003A67B0">
        <w:rPr>
          <w:u w:val="single"/>
        </w:rPr>
        <w:t>5</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5F617B">
        <w:rPr>
          <w:sz w:val="20"/>
        </w:rPr>
        <w:t>Jamie McPherson</w:t>
      </w:r>
      <w:r w:rsidR="005F617B">
        <w:rPr>
          <w:sz w:val="20"/>
        </w:rPr>
        <w:tab/>
      </w:r>
      <w:r w:rsidR="005F617B">
        <w:rPr>
          <w:sz w:val="20"/>
        </w:rPr>
        <w:tab/>
      </w:r>
      <w:r w:rsidR="006D245F">
        <w:rPr>
          <w:sz w:val="20"/>
        </w:rPr>
        <w:t>Dorene Boulanger</w:t>
      </w:r>
      <w:r w:rsidR="00916304">
        <w:rPr>
          <w:sz w:val="20"/>
        </w:rPr>
        <w:tab/>
      </w:r>
      <w:r w:rsidR="00916304">
        <w:rPr>
          <w:sz w:val="20"/>
        </w:rPr>
        <w:tab/>
        <w:t>Audrey Johnston</w:t>
      </w:r>
    </w:p>
    <w:p w:rsidR="00B41059" w:rsidRDefault="00170022" w:rsidP="00986434">
      <w:pPr>
        <w:tabs>
          <w:tab w:val="left" w:pos="1260"/>
        </w:tabs>
        <w:ind w:left="1440" w:hanging="1440"/>
        <w:rPr>
          <w:sz w:val="20"/>
        </w:rPr>
      </w:pPr>
      <w:r>
        <w:rPr>
          <w:sz w:val="20"/>
        </w:rPr>
        <w:t>Voting</w:t>
      </w:r>
      <w:r>
        <w:rPr>
          <w:sz w:val="20"/>
        </w:rPr>
        <w:tab/>
      </w:r>
      <w:r>
        <w:rPr>
          <w:sz w:val="20"/>
        </w:rPr>
        <w:tab/>
      </w:r>
      <w:r w:rsidR="00916304">
        <w:rPr>
          <w:sz w:val="20"/>
        </w:rPr>
        <w:t>Mark Wright</w:t>
      </w:r>
      <w:r w:rsidR="005F617B">
        <w:rPr>
          <w:sz w:val="20"/>
        </w:rPr>
        <w:t xml:space="preserve"> </w:t>
      </w:r>
      <w:r w:rsidR="005F617B">
        <w:rPr>
          <w:sz w:val="20"/>
        </w:rPr>
        <w:tab/>
      </w:r>
      <w:r w:rsidR="005F617B">
        <w:rPr>
          <w:sz w:val="20"/>
        </w:rPr>
        <w:tab/>
      </w:r>
      <w:r w:rsidR="005F617B">
        <w:rPr>
          <w:sz w:val="20"/>
        </w:rPr>
        <w:tab/>
      </w:r>
      <w:r w:rsidR="00916304">
        <w:rPr>
          <w:sz w:val="20"/>
        </w:rPr>
        <w:t>Shirley Tyance</w:t>
      </w:r>
      <w:r w:rsidR="00916304">
        <w:rPr>
          <w:sz w:val="20"/>
        </w:rPr>
        <w:tab/>
      </w:r>
      <w:r w:rsidR="00916304">
        <w:rPr>
          <w:sz w:val="20"/>
        </w:rPr>
        <w:tab/>
      </w:r>
      <w:r w:rsidR="00916304">
        <w:rPr>
          <w:sz w:val="20"/>
        </w:rPr>
        <w:tab/>
        <w:t>Dean Burke</w:t>
      </w:r>
    </w:p>
    <w:p w:rsidR="00012519" w:rsidRDefault="00B41059" w:rsidP="00986434">
      <w:pPr>
        <w:tabs>
          <w:tab w:val="left" w:pos="1260"/>
        </w:tabs>
        <w:ind w:left="1440" w:hanging="1440"/>
        <w:rPr>
          <w:sz w:val="20"/>
        </w:rPr>
      </w:pPr>
      <w:r>
        <w:rPr>
          <w:sz w:val="20"/>
        </w:rPr>
        <w:tab/>
      </w:r>
      <w:r>
        <w:rPr>
          <w:sz w:val="20"/>
        </w:rPr>
        <w:tab/>
      </w:r>
      <w:r w:rsidR="00916304">
        <w:rPr>
          <w:sz w:val="20"/>
        </w:rPr>
        <w:t>Ralph Humphreys</w:t>
      </w:r>
      <w:r>
        <w:rPr>
          <w:sz w:val="20"/>
        </w:rPr>
        <w:tab/>
      </w:r>
      <w:r>
        <w:rPr>
          <w:sz w:val="20"/>
        </w:rPr>
        <w:tab/>
      </w:r>
      <w:r w:rsidR="00916304">
        <w:rPr>
          <w:sz w:val="20"/>
        </w:rPr>
        <w:t>Robert Deleo</w:t>
      </w:r>
      <w:r w:rsidR="00875C40">
        <w:rPr>
          <w:sz w:val="20"/>
        </w:rPr>
        <w:tab/>
      </w:r>
      <w:r w:rsidR="00875C40">
        <w:rPr>
          <w:sz w:val="20"/>
        </w:rPr>
        <w:tab/>
      </w:r>
      <w:r w:rsidR="00875C40">
        <w:rPr>
          <w:sz w:val="20"/>
        </w:rPr>
        <w:tab/>
      </w:r>
      <w:r w:rsidR="00916304">
        <w:rPr>
          <w:sz w:val="20"/>
        </w:rPr>
        <w:t>Debbie Charles</w:t>
      </w:r>
    </w:p>
    <w:p w:rsidR="00916304" w:rsidRDefault="00916304" w:rsidP="00986434">
      <w:pPr>
        <w:tabs>
          <w:tab w:val="left" w:pos="1260"/>
        </w:tabs>
        <w:ind w:left="1440" w:hanging="1440"/>
        <w:rPr>
          <w:sz w:val="20"/>
        </w:rPr>
      </w:pPr>
      <w:r>
        <w:rPr>
          <w:sz w:val="20"/>
        </w:rPr>
        <w:tab/>
      </w:r>
      <w:r>
        <w:rPr>
          <w:sz w:val="20"/>
        </w:rPr>
        <w:tab/>
        <w:t>Myrna Letourneau</w:t>
      </w:r>
      <w:r>
        <w:rPr>
          <w:sz w:val="20"/>
        </w:rPr>
        <w:tab/>
      </w:r>
      <w:r>
        <w:rPr>
          <w:sz w:val="20"/>
        </w:rPr>
        <w:tab/>
        <w:t>Chico Tschajka</w:t>
      </w:r>
    </w:p>
    <w:p w:rsidR="006D245F" w:rsidRDefault="006D245F" w:rsidP="00986434">
      <w:pPr>
        <w:tabs>
          <w:tab w:val="left" w:pos="1260"/>
        </w:tabs>
        <w:ind w:left="1440" w:hanging="1440"/>
        <w:rPr>
          <w:sz w:val="20"/>
        </w:rPr>
      </w:pPr>
    </w:p>
    <w:p w:rsidR="00005214" w:rsidRDefault="00BB2B98" w:rsidP="00D436E4">
      <w:pPr>
        <w:tabs>
          <w:tab w:val="left" w:pos="1260"/>
        </w:tabs>
        <w:ind w:left="1440" w:hanging="1440"/>
        <w:rPr>
          <w:sz w:val="20"/>
        </w:rPr>
      </w:pPr>
      <w:r>
        <w:rPr>
          <w:sz w:val="20"/>
        </w:rPr>
        <w:t>Non-Voting</w:t>
      </w:r>
      <w:r w:rsidR="0093188B">
        <w:rPr>
          <w:sz w:val="20"/>
        </w:rPr>
        <w:tab/>
      </w:r>
      <w:r w:rsidR="00250785">
        <w:rPr>
          <w:sz w:val="20"/>
        </w:rPr>
        <w:tab/>
      </w:r>
      <w:r w:rsidR="00916304">
        <w:rPr>
          <w:sz w:val="20"/>
        </w:rPr>
        <w:t>Allan Katz</w:t>
      </w:r>
      <w:r w:rsidR="00AC551B">
        <w:rPr>
          <w:sz w:val="20"/>
        </w:rPr>
        <w:t xml:space="preserve"> </w:t>
      </w:r>
      <w:r w:rsidR="00AC551B">
        <w:rPr>
          <w:sz w:val="20"/>
        </w:rPr>
        <w:tab/>
      </w:r>
      <w:r w:rsidR="00B26623">
        <w:rPr>
          <w:sz w:val="20"/>
        </w:rPr>
        <w:tab/>
      </w:r>
      <w:r w:rsidR="00B26623">
        <w:rPr>
          <w:sz w:val="20"/>
        </w:rPr>
        <w:tab/>
      </w:r>
      <w:r w:rsidR="00C85142">
        <w:rPr>
          <w:sz w:val="20"/>
        </w:rPr>
        <w:t>Sylvie Duranceau</w:t>
      </w:r>
      <w:r w:rsidR="007F7096">
        <w:rPr>
          <w:sz w:val="20"/>
        </w:rPr>
        <w:tab/>
      </w:r>
      <w:r w:rsidR="007F7096">
        <w:rPr>
          <w:sz w:val="20"/>
        </w:rPr>
        <w:tab/>
      </w:r>
      <w:r w:rsidR="00005214">
        <w:rPr>
          <w:sz w:val="20"/>
        </w:rPr>
        <w:t>Laurie Heerema</w:t>
      </w:r>
      <w:r w:rsidR="00005214">
        <w:rPr>
          <w:sz w:val="20"/>
        </w:rPr>
        <w:tab/>
      </w:r>
    </w:p>
    <w:p w:rsidR="008455F3" w:rsidRDefault="00005214" w:rsidP="00D436E4">
      <w:pPr>
        <w:tabs>
          <w:tab w:val="left" w:pos="1260"/>
        </w:tabs>
        <w:ind w:left="1440" w:hanging="1440"/>
        <w:rPr>
          <w:sz w:val="20"/>
        </w:rPr>
      </w:pPr>
      <w:r>
        <w:rPr>
          <w:sz w:val="20"/>
        </w:rPr>
        <w:tab/>
      </w:r>
      <w:r>
        <w:rPr>
          <w:sz w:val="20"/>
        </w:rPr>
        <w:tab/>
      </w:r>
      <w:r w:rsidR="00875C40">
        <w:rPr>
          <w:sz w:val="20"/>
        </w:rPr>
        <w:t>Dr. Laine</w:t>
      </w:r>
      <w:r w:rsidR="00875C40">
        <w:rPr>
          <w:sz w:val="20"/>
        </w:rPr>
        <w:tab/>
      </w:r>
      <w:r w:rsidR="00875C40">
        <w:rPr>
          <w:sz w:val="20"/>
        </w:rPr>
        <w:tab/>
      </w:r>
      <w:r w:rsidR="00875C40">
        <w:rPr>
          <w:sz w:val="20"/>
        </w:rPr>
        <w:tab/>
      </w:r>
      <w:r w:rsidR="000456A6">
        <w:rPr>
          <w:sz w:val="20"/>
        </w:rPr>
        <w:t>Dr. Zufelt</w:t>
      </w:r>
      <w:r w:rsidR="000456A6">
        <w:rPr>
          <w:sz w:val="20"/>
        </w:rPr>
        <w:tab/>
      </w:r>
      <w:r w:rsidR="000456A6">
        <w:rPr>
          <w:sz w:val="20"/>
        </w:rPr>
        <w:tab/>
      </w:r>
      <w:r w:rsidR="000456A6">
        <w:rPr>
          <w:sz w:val="20"/>
        </w:rPr>
        <w:tab/>
      </w:r>
      <w:r w:rsidR="00FE39F2">
        <w:rPr>
          <w:sz w:val="20"/>
        </w:rPr>
        <w:t>D</w:t>
      </w:r>
      <w:r w:rsidR="00D01D19">
        <w:rPr>
          <w:sz w:val="20"/>
        </w:rPr>
        <w:t xml:space="preserve">iane </w:t>
      </w:r>
      <w:r w:rsidR="00C85142">
        <w:rPr>
          <w:sz w:val="20"/>
        </w:rPr>
        <w:t>Lauzon</w:t>
      </w:r>
      <w:r w:rsidR="00D01D19">
        <w:rPr>
          <w:sz w:val="20"/>
        </w:rPr>
        <w:t xml:space="preserve"> (recorder)</w:t>
      </w:r>
    </w:p>
    <w:p w:rsidR="002879F5" w:rsidRDefault="002879F5">
      <w:pPr>
        <w:tabs>
          <w:tab w:val="left" w:pos="1260"/>
        </w:tabs>
        <w:ind w:left="1440" w:hanging="1440"/>
        <w:rPr>
          <w:sz w:val="20"/>
        </w:rPr>
      </w:pPr>
    </w:p>
    <w:p w:rsidR="00490F88" w:rsidRDefault="00A277E4">
      <w:pPr>
        <w:tabs>
          <w:tab w:val="left" w:pos="1260"/>
        </w:tabs>
        <w:rPr>
          <w:sz w:val="20"/>
        </w:rPr>
      </w:pPr>
      <w:r>
        <w:rPr>
          <w:sz w:val="20"/>
        </w:rPr>
        <w:t>Regrets:</w:t>
      </w:r>
      <w:r>
        <w:rPr>
          <w:sz w:val="20"/>
        </w:rPr>
        <w:tab/>
      </w:r>
      <w:r w:rsidR="00250785">
        <w:rPr>
          <w:sz w:val="20"/>
        </w:rPr>
        <w:tab/>
      </w:r>
      <w:r w:rsidR="00916304">
        <w:rPr>
          <w:sz w:val="20"/>
        </w:rPr>
        <w:t>Willy Anton</w:t>
      </w:r>
    </w:p>
    <w:p w:rsidR="00490F88" w:rsidRDefault="00BB2B98">
      <w:pPr>
        <w:tabs>
          <w:tab w:val="left" w:pos="1260"/>
        </w:tabs>
        <w:rPr>
          <w:sz w:val="20"/>
        </w:rPr>
      </w:pPr>
      <w:r>
        <w:rPr>
          <w:sz w:val="20"/>
        </w:rPr>
        <w:t>Voting</w:t>
      </w:r>
      <w:r w:rsidR="00D4530C">
        <w:rPr>
          <w:sz w:val="20"/>
        </w:rPr>
        <w:tab/>
      </w:r>
      <w:r w:rsidR="00D4530C">
        <w:rPr>
          <w:sz w:val="20"/>
        </w:rPr>
        <w:tab/>
      </w:r>
    </w:p>
    <w:p w:rsidR="00BB2B98" w:rsidRDefault="00BB2B98">
      <w:pPr>
        <w:tabs>
          <w:tab w:val="left" w:pos="1260"/>
        </w:tabs>
        <w:rPr>
          <w:sz w:val="20"/>
        </w:rPr>
      </w:pPr>
    </w:p>
    <w:p w:rsidR="000456A6" w:rsidRDefault="00916304">
      <w:pPr>
        <w:tabs>
          <w:tab w:val="left" w:pos="1260"/>
        </w:tabs>
        <w:rPr>
          <w:sz w:val="20"/>
        </w:rPr>
      </w:pPr>
      <w:r>
        <w:rPr>
          <w:sz w:val="20"/>
        </w:rPr>
        <w:t>Guest</w:t>
      </w:r>
      <w:r>
        <w:rPr>
          <w:sz w:val="20"/>
        </w:rPr>
        <w:tab/>
      </w:r>
      <w:r>
        <w:rPr>
          <w:sz w:val="20"/>
        </w:rPr>
        <w:tab/>
        <w:t>Frank Dzijacky</w:t>
      </w:r>
    </w:p>
    <w:p w:rsidR="000456A6" w:rsidRDefault="000456A6">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005214">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005214">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005214">
        <w:rPr>
          <w:b/>
          <w:bCs/>
          <w:sz w:val="20"/>
        </w:rPr>
        <w:t>1</w:t>
      </w:r>
      <w:r w:rsidR="006E01EF" w:rsidRPr="00163385">
        <w:rPr>
          <w:b/>
          <w:bCs/>
          <w:sz w:val="20"/>
        </w:rPr>
        <w:tab/>
        <w:t xml:space="preserve">Present: </w:t>
      </w:r>
      <w:r w:rsidR="007B28A1" w:rsidRPr="00163385">
        <w:rPr>
          <w:b/>
          <w:bCs/>
          <w:sz w:val="20"/>
        </w:rPr>
        <w:t xml:space="preserve"> </w:t>
      </w:r>
      <w:r w:rsidR="00916304">
        <w:rPr>
          <w:b/>
          <w:bCs/>
          <w:sz w:val="20"/>
        </w:rPr>
        <w:t>10</w:t>
      </w:r>
      <w:r w:rsidR="00E83490" w:rsidRPr="00163385">
        <w:rPr>
          <w:b/>
          <w:bCs/>
          <w:sz w:val="20"/>
        </w:rPr>
        <w:tab/>
      </w:r>
      <w:r w:rsidR="00E83490" w:rsidRPr="00163385">
        <w:rPr>
          <w:b/>
          <w:bCs/>
          <w:sz w:val="20"/>
        </w:rPr>
        <w:tab/>
      </w:r>
      <w:r w:rsidR="00E83490" w:rsidRPr="00163385">
        <w:rPr>
          <w:b/>
          <w:bCs/>
          <w:sz w:val="20"/>
        </w:rPr>
        <w:tab/>
        <w:t xml:space="preserve">Attendance: </w:t>
      </w:r>
      <w:r w:rsidR="00E83490" w:rsidRPr="00163385">
        <w:rPr>
          <w:b/>
          <w:bCs/>
          <w:sz w:val="20"/>
        </w:rPr>
        <w:tab/>
      </w:r>
      <w:r w:rsidR="00916304">
        <w:rPr>
          <w:b/>
          <w:bCs/>
          <w:sz w:val="20"/>
        </w:rPr>
        <w:t>91</w:t>
      </w:r>
      <w:r w:rsidR="00E74E2F" w:rsidRPr="00163385">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pPr>
              <w:pStyle w:val="Heading1"/>
              <w:tabs>
                <w:tab w:val="left" w:pos="360"/>
              </w:tabs>
              <w:rPr>
                <w:rFonts w:cs="Arial"/>
              </w:rPr>
            </w:pPr>
            <w:r>
              <w:rPr>
                <w:rFonts w:cs="Arial"/>
              </w:rPr>
              <w:t>1.  CALL TO ORDER</w:t>
            </w:r>
          </w:p>
        </w:tc>
      </w:tr>
      <w:tr w:rsidR="006E01EF" w:rsidTr="001B103C">
        <w:trPr>
          <w:trHeight w:val="359"/>
        </w:trPr>
        <w:tc>
          <w:tcPr>
            <w:tcW w:w="10170" w:type="dxa"/>
            <w:noWrap/>
            <w:tcMar>
              <w:left w:w="115" w:type="dxa"/>
              <w:right w:w="115" w:type="dxa"/>
            </w:tcMar>
          </w:tcPr>
          <w:p w:rsidR="00E777B8" w:rsidRPr="006E5354" w:rsidRDefault="00A62683" w:rsidP="00E777B8">
            <w:pPr>
              <w:numPr>
                <w:ilvl w:val="1"/>
                <w:numId w:val="43"/>
              </w:numPr>
              <w:rPr>
                <w:rFonts w:cs="Arial"/>
                <w:sz w:val="20"/>
              </w:rPr>
            </w:pPr>
            <w:r>
              <w:rPr>
                <w:sz w:val="20"/>
              </w:rPr>
              <w:t>T</w:t>
            </w:r>
            <w:r w:rsidR="00E60BBA">
              <w:rPr>
                <w:sz w:val="20"/>
              </w:rPr>
              <w:t xml:space="preserve">he meeting was called to order </w:t>
            </w:r>
            <w:r w:rsidR="00E60BBA" w:rsidRPr="00375DD6">
              <w:rPr>
                <w:sz w:val="20"/>
              </w:rPr>
              <w:t xml:space="preserve">at </w:t>
            </w:r>
            <w:r w:rsidR="00C215C0" w:rsidRPr="00375DD6">
              <w:rPr>
                <w:sz w:val="20"/>
              </w:rPr>
              <w:t>5</w:t>
            </w:r>
            <w:r w:rsidR="00E60BBA" w:rsidRPr="00375DD6">
              <w:rPr>
                <w:sz w:val="20"/>
              </w:rPr>
              <w:t>:</w:t>
            </w:r>
            <w:r w:rsidR="00614065">
              <w:rPr>
                <w:sz w:val="20"/>
              </w:rPr>
              <w:t>35</w:t>
            </w:r>
            <w:r w:rsidR="0034169A" w:rsidRPr="00375DD6">
              <w:rPr>
                <w:sz w:val="20"/>
              </w:rPr>
              <w:t xml:space="preserve"> </w:t>
            </w:r>
            <w:r w:rsidR="00E60BBA" w:rsidRPr="00375DD6">
              <w:rPr>
                <w:sz w:val="20"/>
              </w:rPr>
              <w:t>p.</w:t>
            </w:r>
            <w:r w:rsidR="00E60BBA" w:rsidRPr="00875C40">
              <w:rPr>
                <w:sz w:val="20"/>
              </w:rPr>
              <w:t xml:space="preserve">m., by the </w:t>
            </w:r>
            <w:r w:rsidR="00C215C0">
              <w:rPr>
                <w:sz w:val="20"/>
              </w:rPr>
              <w:t>C</w:t>
            </w:r>
            <w:r w:rsidR="00E60BBA" w:rsidRPr="00875C40">
              <w:rPr>
                <w:sz w:val="20"/>
              </w:rPr>
              <w:t>hair,</w:t>
            </w:r>
            <w:r w:rsidR="00E777B8" w:rsidRPr="00875C40">
              <w:rPr>
                <w:sz w:val="20"/>
              </w:rPr>
              <w:t xml:space="preserve"> </w:t>
            </w:r>
            <w:r w:rsidR="00C215C0">
              <w:rPr>
                <w:sz w:val="20"/>
              </w:rPr>
              <w:t>J. McPherson</w:t>
            </w:r>
            <w:r w:rsidR="00614065">
              <w:rPr>
                <w:sz w:val="20"/>
              </w:rPr>
              <w:t>, following the Board picture.</w:t>
            </w:r>
          </w:p>
          <w:p w:rsidR="006E5354" w:rsidRDefault="006E5354" w:rsidP="006E5354">
            <w:pPr>
              <w:rPr>
                <w:rFonts w:cs="Arial"/>
                <w:sz w:val="20"/>
              </w:rPr>
            </w:pPr>
            <w:r w:rsidRPr="00265262">
              <w:rPr>
                <w:rFonts w:cs="Arial"/>
                <w:sz w:val="20"/>
              </w:rPr>
              <w:t>●</w:t>
            </w:r>
            <w:r>
              <w:rPr>
                <w:rFonts w:cs="Arial"/>
                <w:sz w:val="20"/>
              </w:rPr>
              <w:t xml:space="preserve"> </w:t>
            </w:r>
            <w:r w:rsidR="00614065">
              <w:rPr>
                <w:rFonts w:cs="Arial"/>
                <w:sz w:val="20"/>
              </w:rPr>
              <w:t>Introductions were held.</w:t>
            </w:r>
          </w:p>
          <w:p w:rsidR="006E5354" w:rsidRDefault="006E5354" w:rsidP="006E5354">
            <w:pPr>
              <w:rPr>
                <w:rFonts w:cs="Arial"/>
                <w:sz w:val="20"/>
              </w:rPr>
            </w:pPr>
            <w:r w:rsidRPr="00265262">
              <w:rPr>
                <w:rFonts w:cs="Arial"/>
                <w:sz w:val="20"/>
              </w:rPr>
              <w:t>●</w:t>
            </w:r>
            <w:r>
              <w:rPr>
                <w:rFonts w:cs="Arial"/>
                <w:sz w:val="20"/>
              </w:rPr>
              <w:t xml:space="preserve"> </w:t>
            </w:r>
            <w:r w:rsidR="00614065">
              <w:rPr>
                <w:rFonts w:cs="Arial"/>
                <w:sz w:val="20"/>
              </w:rPr>
              <w:t>J. McPherson presented a thank you gift to Audrey Johnston following her 9 years on the Board of Directors.</w:t>
            </w:r>
          </w:p>
          <w:p w:rsidR="00614065" w:rsidRPr="00875C40" w:rsidRDefault="00614065" w:rsidP="006E5354">
            <w:pPr>
              <w:rPr>
                <w:rFonts w:cs="Arial"/>
                <w:sz w:val="20"/>
              </w:rPr>
            </w:pPr>
            <w:r w:rsidRPr="00265262">
              <w:rPr>
                <w:rFonts w:cs="Arial"/>
                <w:sz w:val="20"/>
              </w:rPr>
              <w:t>●</w:t>
            </w:r>
            <w:r>
              <w:rPr>
                <w:rFonts w:cs="Arial"/>
                <w:sz w:val="20"/>
              </w:rPr>
              <w:t xml:space="preserve"> Item 1.2.9, Financial Literacy Education – Timmins was added to the agenda.</w:t>
            </w:r>
          </w:p>
          <w:p w:rsidR="005D2F35" w:rsidRDefault="00E777B8" w:rsidP="00E777B8">
            <w:pPr>
              <w:rPr>
                <w:rFonts w:cs="Arial"/>
                <w:sz w:val="20"/>
              </w:rPr>
            </w:pPr>
            <w:r>
              <w:rPr>
                <w:rFonts w:cs="Arial"/>
                <w:sz w:val="20"/>
              </w:rPr>
              <w:t xml:space="preserve"> </w:t>
            </w:r>
          </w:p>
          <w:p w:rsidR="00007B2C" w:rsidRPr="003241ED" w:rsidRDefault="00007B2C" w:rsidP="00007B2C">
            <w:pPr>
              <w:rPr>
                <w:b/>
                <w:sz w:val="20"/>
              </w:rPr>
            </w:pPr>
            <w:r w:rsidRPr="003241ED">
              <w:rPr>
                <w:b/>
                <w:sz w:val="20"/>
              </w:rPr>
              <w:t xml:space="preserve">1.2 </w:t>
            </w:r>
            <w:r w:rsidR="000635C4">
              <w:rPr>
                <w:b/>
                <w:sz w:val="20"/>
              </w:rPr>
              <w:t>Correspondence</w:t>
            </w:r>
            <w:r w:rsidRPr="003241ED">
              <w:rPr>
                <w:b/>
                <w:sz w:val="20"/>
              </w:rPr>
              <w:t>:</w:t>
            </w:r>
          </w:p>
          <w:p w:rsidR="00377133" w:rsidRDefault="00377133" w:rsidP="000635C4">
            <w:pPr>
              <w:rPr>
                <w:rFonts w:cs="Arial"/>
                <w:sz w:val="20"/>
              </w:rPr>
            </w:pPr>
            <w:r>
              <w:rPr>
                <w:rFonts w:cs="Arial"/>
                <w:sz w:val="20"/>
              </w:rPr>
              <w:t xml:space="preserve">1.2.1 </w:t>
            </w:r>
            <w:r w:rsidR="00586B52">
              <w:rPr>
                <w:rFonts w:cs="Arial"/>
                <w:sz w:val="20"/>
              </w:rPr>
              <w:t>Thank You Card – Elyse Mahon</w:t>
            </w:r>
            <w:r w:rsidR="00C215C0">
              <w:rPr>
                <w:rFonts w:cs="Arial"/>
                <w:sz w:val="20"/>
              </w:rPr>
              <w:t>:</w:t>
            </w:r>
          </w:p>
          <w:p w:rsidR="000635C4" w:rsidRDefault="000635C4" w:rsidP="000635C4">
            <w:pPr>
              <w:rPr>
                <w:rFonts w:cs="Arial"/>
                <w:sz w:val="20"/>
              </w:rPr>
            </w:pPr>
            <w:r>
              <w:rPr>
                <w:rFonts w:cs="Arial"/>
                <w:sz w:val="20"/>
              </w:rPr>
              <w:t>●</w:t>
            </w:r>
            <w:r w:rsidR="00C65AD3">
              <w:rPr>
                <w:rFonts w:cs="Arial"/>
                <w:sz w:val="20"/>
              </w:rPr>
              <w:t xml:space="preserve"> </w:t>
            </w:r>
            <w:r w:rsidR="00614065">
              <w:rPr>
                <w:rFonts w:cs="Arial"/>
                <w:sz w:val="20"/>
              </w:rPr>
              <w:t>For member information.</w:t>
            </w:r>
          </w:p>
          <w:p w:rsidR="00377133" w:rsidRDefault="00377133" w:rsidP="000635C4">
            <w:pPr>
              <w:rPr>
                <w:rFonts w:cs="Arial"/>
                <w:sz w:val="20"/>
              </w:rPr>
            </w:pPr>
          </w:p>
          <w:p w:rsidR="00377133" w:rsidRDefault="00377133" w:rsidP="000635C4">
            <w:pPr>
              <w:rPr>
                <w:rFonts w:cs="Arial"/>
                <w:sz w:val="20"/>
              </w:rPr>
            </w:pPr>
            <w:r>
              <w:rPr>
                <w:rFonts w:cs="Arial"/>
                <w:sz w:val="20"/>
              </w:rPr>
              <w:t xml:space="preserve">1.2.2 </w:t>
            </w:r>
            <w:r w:rsidR="00586B52">
              <w:rPr>
                <w:rFonts w:cs="Arial"/>
                <w:sz w:val="20"/>
              </w:rPr>
              <w:t>Thank You Card – Austin Tucker</w:t>
            </w:r>
            <w:r w:rsidR="00B41059">
              <w:rPr>
                <w:rFonts w:cs="Arial"/>
                <w:sz w:val="20"/>
              </w:rPr>
              <w:t>:</w:t>
            </w:r>
          </w:p>
          <w:p w:rsidR="00377133" w:rsidRDefault="00377133" w:rsidP="000635C4">
            <w:pPr>
              <w:rPr>
                <w:rFonts w:cs="Arial"/>
                <w:sz w:val="20"/>
              </w:rPr>
            </w:pPr>
            <w:r w:rsidRPr="00265262">
              <w:rPr>
                <w:rFonts w:cs="Arial"/>
                <w:sz w:val="20"/>
              </w:rPr>
              <w:t>●</w:t>
            </w:r>
            <w:r>
              <w:rPr>
                <w:rFonts w:cs="Arial"/>
                <w:sz w:val="20"/>
              </w:rPr>
              <w:t xml:space="preserve"> </w:t>
            </w:r>
            <w:r w:rsidR="00A42CB6">
              <w:rPr>
                <w:rFonts w:cs="Arial"/>
                <w:sz w:val="20"/>
              </w:rPr>
              <w:t>For member information.</w:t>
            </w:r>
          </w:p>
          <w:p w:rsidR="00163385" w:rsidRDefault="00163385" w:rsidP="000635C4">
            <w:pPr>
              <w:rPr>
                <w:rFonts w:cs="Arial"/>
                <w:sz w:val="20"/>
              </w:rPr>
            </w:pPr>
          </w:p>
          <w:p w:rsidR="00875C40" w:rsidRDefault="00875C40" w:rsidP="000635C4">
            <w:pPr>
              <w:rPr>
                <w:rFonts w:cs="Arial"/>
                <w:sz w:val="20"/>
              </w:rPr>
            </w:pPr>
            <w:r>
              <w:rPr>
                <w:rFonts w:cs="Arial"/>
                <w:sz w:val="20"/>
              </w:rPr>
              <w:t xml:space="preserve">1.2.3 </w:t>
            </w:r>
            <w:r w:rsidR="00B41059">
              <w:rPr>
                <w:rFonts w:cs="Arial"/>
                <w:sz w:val="20"/>
              </w:rPr>
              <w:t>T</w:t>
            </w:r>
            <w:r w:rsidR="00586B52">
              <w:rPr>
                <w:rFonts w:cs="Arial"/>
                <w:sz w:val="20"/>
              </w:rPr>
              <w:t>hank You Letter – Jean-Christophe Slattery:</w:t>
            </w:r>
          </w:p>
          <w:p w:rsidR="00875C40" w:rsidRDefault="00875C40" w:rsidP="000635C4">
            <w:pPr>
              <w:rPr>
                <w:rFonts w:cs="Arial"/>
                <w:sz w:val="20"/>
              </w:rPr>
            </w:pPr>
            <w:r w:rsidRPr="00265262">
              <w:rPr>
                <w:rFonts w:cs="Arial"/>
                <w:sz w:val="20"/>
              </w:rPr>
              <w:t>●</w:t>
            </w:r>
            <w:r>
              <w:rPr>
                <w:rFonts w:cs="Arial"/>
                <w:sz w:val="20"/>
              </w:rPr>
              <w:t xml:space="preserve"> </w:t>
            </w:r>
            <w:r w:rsidR="00614065">
              <w:rPr>
                <w:rFonts w:cs="Arial"/>
                <w:sz w:val="20"/>
              </w:rPr>
              <w:t xml:space="preserve">For member information. </w:t>
            </w:r>
          </w:p>
          <w:p w:rsidR="00B41059" w:rsidRDefault="00B41059" w:rsidP="000635C4">
            <w:pPr>
              <w:rPr>
                <w:rFonts w:cs="Arial"/>
                <w:sz w:val="20"/>
              </w:rPr>
            </w:pPr>
          </w:p>
          <w:p w:rsidR="00C215C0" w:rsidRDefault="00C215C0" w:rsidP="000635C4">
            <w:pPr>
              <w:rPr>
                <w:rFonts w:cs="Arial"/>
                <w:sz w:val="20"/>
              </w:rPr>
            </w:pPr>
            <w:r>
              <w:rPr>
                <w:rFonts w:cs="Arial"/>
                <w:sz w:val="20"/>
              </w:rPr>
              <w:t xml:space="preserve">1.2.4 </w:t>
            </w:r>
            <w:r w:rsidR="00586B52">
              <w:rPr>
                <w:rFonts w:cs="Arial"/>
                <w:sz w:val="20"/>
              </w:rPr>
              <w:t>Thank You Card – Cody Picard:</w:t>
            </w:r>
          </w:p>
          <w:p w:rsidR="00C215C0" w:rsidRDefault="00C215C0" w:rsidP="000635C4">
            <w:pPr>
              <w:rPr>
                <w:rFonts w:cs="Arial"/>
                <w:sz w:val="20"/>
              </w:rPr>
            </w:pPr>
            <w:r w:rsidRPr="00265262">
              <w:rPr>
                <w:rFonts w:cs="Arial"/>
                <w:sz w:val="20"/>
              </w:rPr>
              <w:t>●</w:t>
            </w:r>
            <w:r>
              <w:rPr>
                <w:rFonts w:cs="Arial"/>
                <w:sz w:val="20"/>
              </w:rPr>
              <w:t xml:space="preserve"> </w:t>
            </w:r>
            <w:r w:rsidR="00614065">
              <w:rPr>
                <w:rFonts w:cs="Arial"/>
                <w:sz w:val="20"/>
              </w:rPr>
              <w:t>For member information.</w:t>
            </w:r>
          </w:p>
          <w:p w:rsidR="00875C40" w:rsidRDefault="00875C40" w:rsidP="000635C4">
            <w:pPr>
              <w:rPr>
                <w:rFonts w:cs="Arial"/>
                <w:sz w:val="20"/>
              </w:rPr>
            </w:pPr>
          </w:p>
          <w:p w:rsidR="00586B52" w:rsidRDefault="00586B52" w:rsidP="000635C4">
            <w:pPr>
              <w:rPr>
                <w:rFonts w:cs="Arial"/>
                <w:sz w:val="20"/>
              </w:rPr>
            </w:pPr>
            <w:r>
              <w:rPr>
                <w:rFonts w:cs="Arial"/>
                <w:sz w:val="20"/>
              </w:rPr>
              <w:t>1.2.5 Thank You Card – Kurt Pristanski:</w:t>
            </w:r>
          </w:p>
          <w:p w:rsidR="00586B52" w:rsidRDefault="00586B52" w:rsidP="000635C4">
            <w:pPr>
              <w:rPr>
                <w:rFonts w:cs="Arial"/>
                <w:sz w:val="20"/>
              </w:rPr>
            </w:pPr>
            <w:r w:rsidRPr="00265262">
              <w:rPr>
                <w:rFonts w:cs="Arial"/>
                <w:sz w:val="20"/>
              </w:rPr>
              <w:t>●</w:t>
            </w:r>
            <w:r>
              <w:rPr>
                <w:rFonts w:cs="Arial"/>
                <w:sz w:val="20"/>
              </w:rPr>
              <w:t xml:space="preserve"> </w:t>
            </w:r>
            <w:r w:rsidR="00614065">
              <w:rPr>
                <w:rFonts w:cs="Arial"/>
                <w:sz w:val="20"/>
              </w:rPr>
              <w:t>For member information.</w:t>
            </w:r>
          </w:p>
          <w:p w:rsidR="00586B52" w:rsidRDefault="00586B52" w:rsidP="000635C4">
            <w:pPr>
              <w:rPr>
                <w:rFonts w:cs="Arial"/>
                <w:sz w:val="20"/>
              </w:rPr>
            </w:pPr>
          </w:p>
          <w:p w:rsidR="00586B52" w:rsidRDefault="00586B52" w:rsidP="000635C4">
            <w:pPr>
              <w:rPr>
                <w:rFonts w:cs="Arial"/>
                <w:sz w:val="20"/>
              </w:rPr>
            </w:pPr>
            <w:r>
              <w:rPr>
                <w:rFonts w:cs="Arial"/>
                <w:sz w:val="20"/>
              </w:rPr>
              <w:t>1.2.6 MOHLTC re: Nursing Graduate Guarantee Initiative:</w:t>
            </w:r>
          </w:p>
          <w:p w:rsidR="00586B52" w:rsidRDefault="00586B52" w:rsidP="000635C4">
            <w:pPr>
              <w:rPr>
                <w:rFonts w:cs="Arial"/>
                <w:sz w:val="20"/>
              </w:rPr>
            </w:pPr>
            <w:r w:rsidRPr="00265262">
              <w:rPr>
                <w:rFonts w:cs="Arial"/>
                <w:sz w:val="20"/>
              </w:rPr>
              <w:t>●</w:t>
            </w:r>
            <w:r>
              <w:rPr>
                <w:rFonts w:cs="Arial"/>
                <w:sz w:val="20"/>
              </w:rPr>
              <w:t xml:space="preserve"> </w:t>
            </w:r>
            <w:r w:rsidR="00217CCF">
              <w:rPr>
                <w:rFonts w:cs="Arial"/>
                <w:sz w:val="20"/>
              </w:rPr>
              <w:t>For member information.</w:t>
            </w:r>
          </w:p>
          <w:p w:rsidR="00586B52" w:rsidRDefault="00586B52" w:rsidP="000635C4">
            <w:pPr>
              <w:rPr>
                <w:rFonts w:cs="Arial"/>
                <w:sz w:val="20"/>
              </w:rPr>
            </w:pPr>
            <w:r w:rsidRPr="00265262">
              <w:rPr>
                <w:rFonts w:cs="Arial"/>
                <w:sz w:val="20"/>
              </w:rPr>
              <w:t>●</w:t>
            </w:r>
            <w:r>
              <w:rPr>
                <w:rFonts w:cs="Arial"/>
                <w:sz w:val="20"/>
              </w:rPr>
              <w:t xml:space="preserve"> </w:t>
            </w:r>
            <w:r w:rsidR="00217CCF">
              <w:rPr>
                <w:rFonts w:cs="Arial"/>
                <w:sz w:val="20"/>
              </w:rPr>
              <w:t>L. Heerema noted that the Hospital currently has one NGG and another was recently added to the program for the full 26 weeks</w:t>
            </w:r>
            <w:r w:rsidR="005F4B31">
              <w:rPr>
                <w:rFonts w:cs="Arial"/>
                <w:sz w:val="20"/>
              </w:rPr>
              <w:t xml:space="preserve"> (due to one NGG not passing their exam)</w:t>
            </w:r>
            <w:r w:rsidR="00217CCF">
              <w:rPr>
                <w:rFonts w:cs="Arial"/>
                <w:sz w:val="20"/>
              </w:rPr>
              <w:t>.</w:t>
            </w:r>
          </w:p>
          <w:p w:rsidR="00586B52" w:rsidRDefault="00586B52" w:rsidP="000635C4">
            <w:pPr>
              <w:rPr>
                <w:rFonts w:cs="Arial"/>
                <w:sz w:val="20"/>
              </w:rPr>
            </w:pPr>
          </w:p>
          <w:p w:rsidR="00586B52" w:rsidRDefault="00586B52" w:rsidP="000635C4">
            <w:pPr>
              <w:rPr>
                <w:rFonts w:cs="Arial"/>
                <w:sz w:val="20"/>
              </w:rPr>
            </w:pPr>
            <w:r>
              <w:rPr>
                <w:rFonts w:cs="Arial"/>
                <w:sz w:val="20"/>
              </w:rPr>
              <w:t>1.2.7 Health Infrastructure Renewal Funds Letter:</w:t>
            </w:r>
          </w:p>
          <w:p w:rsidR="00586B52" w:rsidRDefault="00586B52" w:rsidP="000635C4">
            <w:pPr>
              <w:rPr>
                <w:rFonts w:cs="Arial"/>
                <w:sz w:val="20"/>
              </w:rPr>
            </w:pPr>
            <w:r w:rsidRPr="00265262">
              <w:rPr>
                <w:rFonts w:cs="Arial"/>
                <w:sz w:val="20"/>
              </w:rPr>
              <w:t>●</w:t>
            </w:r>
            <w:r>
              <w:rPr>
                <w:rFonts w:cs="Arial"/>
                <w:sz w:val="20"/>
              </w:rPr>
              <w:t xml:space="preserve"> </w:t>
            </w:r>
            <w:r w:rsidR="00217CCF">
              <w:rPr>
                <w:rFonts w:cs="Arial"/>
                <w:sz w:val="20"/>
              </w:rPr>
              <w:t xml:space="preserve">J. McPherson noted that approximately $421,000 was received from HIRF and the </w:t>
            </w:r>
            <w:r w:rsidR="005F4B31">
              <w:rPr>
                <w:rFonts w:cs="Arial"/>
                <w:sz w:val="20"/>
              </w:rPr>
              <w:t>funds were</w:t>
            </w:r>
            <w:r w:rsidR="00217CCF">
              <w:rPr>
                <w:rFonts w:cs="Arial"/>
                <w:sz w:val="20"/>
              </w:rPr>
              <w:t xml:space="preserve"> applied to the roof replacement project.</w:t>
            </w:r>
          </w:p>
          <w:p w:rsidR="00586B52" w:rsidRDefault="00586B52" w:rsidP="000635C4">
            <w:pPr>
              <w:rPr>
                <w:rFonts w:cs="Arial"/>
                <w:sz w:val="20"/>
              </w:rPr>
            </w:pPr>
          </w:p>
          <w:p w:rsidR="00586B52" w:rsidRDefault="00586B52" w:rsidP="000635C4">
            <w:pPr>
              <w:rPr>
                <w:rFonts w:cs="Arial"/>
                <w:sz w:val="20"/>
              </w:rPr>
            </w:pPr>
            <w:r>
              <w:rPr>
                <w:rFonts w:cs="Arial"/>
                <w:sz w:val="20"/>
              </w:rPr>
              <w:t>1.2.8 OHA Chairman’s Report – August 2015:</w:t>
            </w:r>
          </w:p>
          <w:p w:rsidR="00586B52" w:rsidRDefault="00586B52" w:rsidP="000635C4">
            <w:pPr>
              <w:rPr>
                <w:rFonts w:cs="Arial"/>
                <w:sz w:val="20"/>
              </w:rPr>
            </w:pPr>
            <w:r w:rsidRPr="00265262">
              <w:rPr>
                <w:rFonts w:cs="Arial"/>
                <w:sz w:val="20"/>
              </w:rPr>
              <w:t>●</w:t>
            </w:r>
            <w:r>
              <w:rPr>
                <w:rFonts w:cs="Arial"/>
                <w:sz w:val="20"/>
              </w:rPr>
              <w:t xml:space="preserve"> </w:t>
            </w:r>
            <w:r w:rsidR="0045176C">
              <w:rPr>
                <w:rFonts w:cs="Arial"/>
                <w:sz w:val="20"/>
              </w:rPr>
              <w:t>For member information.</w:t>
            </w:r>
          </w:p>
          <w:p w:rsidR="00586B52" w:rsidRDefault="00586B52" w:rsidP="000635C4">
            <w:pPr>
              <w:rPr>
                <w:rFonts w:cs="Arial"/>
                <w:sz w:val="20"/>
              </w:rPr>
            </w:pPr>
          </w:p>
          <w:p w:rsidR="00586B52" w:rsidRDefault="00586B52" w:rsidP="000635C4">
            <w:pPr>
              <w:rPr>
                <w:rFonts w:cs="Arial"/>
                <w:sz w:val="20"/>
              </w:rPr>
            </w:pPr>
            <w:r>
              <w:rPr>
                <w:rFonts w:cs="Arial"/>
                <w:sz w:val="20"/>
              </w:rPr>
              <w:lastRenderedPageBreak/>
              <w:t>1.2.9 Financial Literacy Education – Timmins:</w:t>
            </w:r>
          </w:p>
          <w:p w:rsidR="00586B52" w:rsidRDefault="00586B52" w:rsidP="000635C4">
            <w:pPr>
              <w:rPr>
                <w:rFonts w:cs="Arial"/>
                <w:sz w:val="20"/>
              </w:rPr>
            </w:pPr>
            <w:r w:rsidRPr="00265262">
              <w:rPr>
                <w:rFonts w:cs="Arial"/>
                <w:sz w:val="20"/>
              </w:rPr>
              <w:t>●</w:t>
            </w:r>
            <w:r>
              <w:rPr>
                <w:rFonts w:cs="Arial"/>
                <w:sz w:val="20"/>
              </w:rPr>
              <w:t xml:space="preserve"> </w:t>
            </w:r>
            <w:r w:rsidR="0045176C">
              <w:rPr>
                <w:rFonts w:cs="Arial"/>
                <w:sz w:val="20"/>
              </w:rPr>
              <w:t>J. McPherson noted that Myrna Letourneau is attending the financial conference and that W. Anton has also requested to attend.</w:t>
            </w:r>
          </w:p>
          <w:p w:rsidR="00586B52" w:rsidRDefault="0045176C" w:rsidP="000635C4">
            <w:pPr>
              <w:rPr>
                <w:rFonts w:cs="Arial"/>
                <w:sz w:val="20"/>
              </w:rPr>
            </w:pPr>
            <w:r w:rsidRPr="00265262">
              <w:rPr>
                <w:rFonts w:cs="Arial"/>
                <w:sz w:val="20"/>
              </w:rPr>
              <w:t>●</w:t>
            </w:r>
            <w:r>
              <w:rPr>
                <w:rFonts w:cs="Arial"/>
                <w:sz w:val="20"/>
              </w:rPr>
              <w:t xml:space="preserve"> M. Letourneau noted that the only extra cost to incur would be the registration fee as they w</w:t>
            </w:r>
            <w:r w:rsidR="000378D6">
              <w:rPr>
                <w:rFonts w:cs="Arial"/>
                <w:sz w:val="20"/>
              </w:rPr>
              <w:t>ould share a hotel room and they would car</w:t>
            </w:r>
            <w:r>
              <w:rPr>
                <w:rFonts w:cs="Arial"/>
                <w:sz w:val="20"/>
              </w:rPr>
              <w:t>pool.</w:t>
            </w:r>
          </w:p>
          <w:p w:rsidR="0045176C" w:rsidRDefault="0045176C" w:rsidP="000635C4">
            <w:pPr>
              <w:rPr>
                <w:rFonts w:cs="Arial"/>
                <w:sz w:val="20"/>
              </w:rPr>
            </w:pPr>
            <w:r w:rsidRPr="00265262">
              <w:rPr>
                <w:rFonts w:cs="Arial"/>
                <w:sz w:val="20"/>
              </w:rPr>
              <w:t>●</w:t>
            </w:r>
            <w:r>
              <w:rPr>
                <w:rFonts w:cs="Arial"/>
                <w:sz w:val="20"/>
              </w:rPr>
              <w:t xml:space="preserve"> D. Lauzon will register W. Anton for the conference.</w:t>
            </w:r>
          </w:p>
          <w:p w:rsidR="00586B52" w:rsidRDefault="00586B52" w:rsidP="000635C4">
            <w:pPr>
              <w:rPr>
                <w:rFonts w:cs="Arial"/>
                <w:sz w:val="20"/>
              </w:rPr>
            </w:pPr>
          </w:p>
          <w:p w:rsidR="00747A78" w:rsidRPr="000D420E" w:rsidRDefault="000D420E" w:rsidP="000D420E">
            <w:pPr>
              <w:pStyle w:val="ListParagraph"/>
              <w:numPr>
                <w:ilvl w:val="1"/>
                <w:numId w:val="46"/>
              </w:numPr>
              <w:rPr>
                <w:rFonts w:cs="Arial"/>
                <w:b/>
                <w:sz w:val="20"/>
              </w:rPr>
            </w:pPr>
            <w:r w:rsidRPr="000D420E">
              <w:rPr>
                <w:rFonts w:cs="Arial"/>
                <w:b/>
                <w:sz w:val="20"/>
              </w:rPr>
              <w:t>Education</w:t>
            </w:r>
            <w:r w:rsidR="00747A78" w:rsidRPr="000D420E">
              <w:rPr>
                <w:rFonts w:cs="Arial"/>
                <w:b/>
                <w:sz w:val="20"/>
              </w:rPr>
              <w:t>:</w:t>
            </w:r>
          </w:p>
          <w:p w:rsidR="000D420E" w:rsidRPr="000D420E" w:rsidRDefault="000D420E" w:rsidP="000D420E">
            <w:pPr>
              <w:rPr>
                <w:rFonts w:cs="Arial"/>
                <w:sz w:val="20"/>
              </w:rPr>
            </w:pPr>
            <w:r>
              <w:rPr>
                <w:rFonts w:cs="Arial"/>
                <w:sz w:val="20"/>
              </w:rPr>
              <w:t xml:space="preserve">1.3.1 </w:t>
            </w:r>
            <w:r w:rsidR="00D8061D">
              <w:rPr>
                <w:rFonts w:cs="Arial"/>
                <w:sz w:val="20"/>
              </w:rPr>
              <w:t>Board Retreat: September 18-19, 2015</w:t>
            </w:r>
            <w:r w:rsidRPr="000D420E">
              <w:rPr>
                <w:rFonts w:cs="Arial"/>
                <w:sz w:val="20"/>
              </w:rPr>
              <w:t>:</w:t>
            </w:r>
          </w:p>
          <w:p w:rsidR="00E81FCD" w:rsidRDefault="000D420E" w:rsidP="00B41059">
            <w:pPr>
              <w:rPr>
                <w:rFonts w:cs="Arial"/>
                <w:sz w:val="20"/>
              </w:rPr>
            </w:pPr>
            <w:r w:rsidRPr="002E2691">
              <w:rPr>
                <w:rFonts w:cs="Arial"/>
                <w:sz w:val="20"/>
              </w:rPr>
              <w:t xml:space="preserve">● </w:t>
            </w:r>
            <w:r w:rsidR="0045176C">
              <w:rPr>
                <w:rFonts w:cs="Arial"/>
                <w:sz w:val="20"/>
              </w:rPr>
              <w:t>A. Katz noted that the retreat is for the 5 hospital Board</w:t>
            </w:r>
            <w:r w:rsidR="000378D6">
              <w:rPr>
                <w:rFonts w:cs="Arial"/>
                <w:sz w:val="20"/>
              </w:rPr>
              <w:t>s</w:t>
            </w:r>
            <w:r w:rsidR="0045176C">
              <w:rPr>
                <w:rFonts w:cs="Arial"/>
                <w:sz w:val="20"/>
              </w:rPr>
              <w:t>, plus North of Superior Programs.</w:t>
            </w:r>
          </w:p>
          <w:p w:rsidR="00B41059" w:rsidRDefault="00E71C85" w:rsidP="00B41059">
            <w:pPr>
              <w:rPr>
                <w:rFonts w:cs="Arial"/>
                <w:sz w:val="20"/>
              </w:rPr>
            </w:pPr>
            <w:r w:rsidRPr="00265262">
              <w:rPr>
                <w:rFonts w:cs="Arial"/>
                <w:sz w:val="20"/>
              </w:rPr>
              <w:t>●</w:t>
            </w:r>
            <w:r>
              <w:rPr>
                <w:rFonts w:cs="Arial"/>
                <w:sz w:val="20"/>
              </w:rPr>
              <w:t xml:space="preserve"> A. Katz briefed about the retreat, noting that </w:t>
            </w:r>
            <w:r w:rsidR="0045176C">
              <w:rPr>
                <w:rFonts w:cs="Arial"/>
                <w:sz w:val="20"/>
              </w:rPr>
              <w:t>3 members from the MIC</w:t>
            </w:r>
            <w:r>
              <w:rPr>
                <w:rFonts w:cs="Arial"/>
                <w:sz w:val="20"/>
              </w:rPr>
              <w:t>s</w:t>
            </w:r>
            <w:r w:rsidR="0045176C">
              <w:rPr>
                <w:rFonts w:cs="Arial"/>
                <w:sz w:val="20"/>
              </w:rPr>
              <w:t xml:space="preserve"> (Matheson, Iroquois Falls and Cochrane) group will be presenting</w:t>
            </w:r>
            <w:r>
              <w:rPr>
                <w:rFonts w:cs="Arial"/>
                <w:sz w:val="20"/>
              </w:rPr>
              <w:t>.</w:t>
            </w:r>
            <w:r w:rsidR="002A071E">
              <w:rPr>
                <w:rFonts w:cs="Arial"/>
                <w:sz w:val="20"/>
              </w:rPr>
              <w:t xml:space="preserve">  In addition, H. Fjelstad will discuss OHA Health Hubs.</w:t>
            </w:r>
          </w:p>
          <w:p w:rsidR="00E71C85" w:rsidRDefault="00E71C85" w:rsidP="00B41059">
            <w:pPr>
              <w:rPr>
                <w:rFonts w:cs="Arial"/>
                <w:sz w:val="20"/>
              </w:rPr>
            </w:pPr>
            <w:r w:rsidRPr="00265262">
              <w:rPr>
                <w:rFonts w:cs="Arial"/>
                <w:sz w:val="20"/>
              </w:rPr>
              <w:t>●</w:t>
            </w:r>
            <w:r>
              <w:rPr>
                <w:rFonts w:cs="Arial"/>
                <w:sz w:val="20"/>
              </w:rPr>
              <w:t xml:space="preserve"> J. McPherson added that the retreat is a good interaction opportunity.</w:t>
            </w:r>
          </w:p>
          <w:p w:rsidR="00E71C85" w:rsidRDefault="00E71C85" w:rsidP="00B41059">
            <w:pPr>
              <w:rPr>
                <w:rFonts w:cs="Arial"/>
                <w:sz w:val="20"/>
              </w:rPr>
            </w:pPr>
            <w:r w:rsidRPr="00265262">
              <w:rPr>
                <w:rFonts w:cs="Arial"/>
                <w:sz w:val="20"/>
              </w:rPr>
              <w:t>●</w:t>
            </w:r>
            <w:r>
              <w:rPr>
                <w:rFonts w:cs="Arial"/>
                <w:sz w:val="20"/>
              </w:rPr>
              <w:t xml:space="preserve"> D. Lauzon will coordinate carpooling.</w:t>
            </w:r>
          </w:p>
          <w:p w:rsidR="004D3419" w:rsidRDefault="004D3419" w:rsidP="00B41059">
            <w:pPr>
              <w:rPr>
                <w:rFonts w:cs="Arial"/>
                <w:sz w:val="20"/>
              </w:rPr>
            </w:pPr>
          </w:p>
          <w:p w:rsidR="004D3419" w:rsidRDefault="004D3419" w:rsidP="00B41059">
            <w:pPr>
              <w:rPr>
                <w:rFonts w:cs="Arial"/>
                <w:sz w:val="20"/>
              </w:rPr>
            </w:pPr>
            <w:r>
              <w:rPr>
                <w:rFonts w:cs="Arial"/>
                <w:sz w:val="20"/>
              </w:rPr>
              <w:t>1.3.2 Health Achieve: November 2-4, 2015:</w:t>
            </w:r>
          </w:p>
          <w:p w:rsidR="00B41059" w:rsidRDefault="00AB1305" w:rsidP="00B41059">
            <w:pPr>
              <w:rPr>
                <w:rFonts w:cs="Arial"/>
                <w:sz w:val="20"/>
              </w:rPr>
            </w:pPr>
            <w:r w:rsidRPr="00265262">
              <w:rPr>
                <w:rFonts w:cs="Arial"/>
                <w:sz w:val="20"/>
              </w:rPr>
              <w:t>●</w:t>
            </w:r>
            <w:r>
              <w:rPr>
                <w:rFonts w:cs="Arial"/>
                <w:sz w:val="20"/>
              </w:rPr>
              <w:t xml:space="preserve"> </w:t>
            </w:r>
            <w:r w:rsidR="00631187">
              <w:rPr>
                <w:rFonts w:cs="Arial"/>
                <w:sz w:val="20"/>
              </w:rPr>
              <w:t>J. McPherson noted to advise D. Lauzon if anyone is interested in attending the conference; either in Toronto or in Thunder Bay.</w:t>
            </w:r>
          </w:p>
          <w:p w:rsidR="00631187" w:rsidRDefault="00631187" w:rsidP="00B41059">
            <w:pPr>
              <w:rPr>
                <w:rFonts w:cs="Arial"/>
                <w:sz w:val="20"/>
              </w:rPr>
            </w:pPr>
            <w:r w:rsidRPr="00265262">
              <w:rPr>
                <w:rFonts w:cs="Arial"/>
                <w:sz w:val="20"/>
              </w:rPr>
              <w:t>●</w:t>
            </w:r>
            <w:r>
              <w:rPr>
                <w:rFonts w:cs="Arial"/>
                <w:sz w:val="20"/>
              </w:rPr>
              <w:t xml:space="preserve"> L. Heerema reported that she is already registered to attend in Toronto.</w:t>
            </w:r>
          </w:p>
          <w:p w:rsidR="004D3419" w:rsidRDefault="004D3419" w:rsidP="00B41059">
            <w:pPr>
              <w:rPr>
                <w:rFonts w:cs="Arial"/>
                <w:sz w:val="20"/>
              </w:rPr>
            </w:pPr>
          </w:p>
          <w:p w:rsidR="004D3419" w:rsidRDefault="004D3419" w:rsidP="00B41059">
            <w:pPr>
              <w:rPr>
                <w:rFonts w:cs="Arial"/>
                <w:sz w:val="20"/>
              </w:rPr>
            </w:pPr>
            <w:r>
              <w:rPr>
                <w:rFonts w:cs="Arial"/>
                <w:sz w:val="20"/>
              </w:rPr>
              <w:t>1.3.3 Tour of Support Services:</w:t>
            </w:r>
          </w:p>
          <w:p w:rsidR="00B41059" w:rsidRDefault="00AB1305" w:rsidP="004D3419">
            <w:pPr>
              <w:rPr>
                <w:rFonts w:cs="Arial"/>
                <w:sz w:val="20"/>
              </w:rPr>
            </w:pPr>
            <w:r w:rsidRPr="00265262">
              <w:rPr>
                <w:rFonts w:cs="Arial"/>
                <w:sz w:val="20"/>
              </w:rPr>
              <w:t>●</w:t>
            </w:r>
            <w:r>
              <w:rPr>
                <w:rFonts w:cs="Arial"/>
                <w:sz w:val="20"/>
              </w:rPr>
              <w:t xml:space="preserve"> </w:t>
            </w:r>
            <w:r w:rsidR="005A17FE">
              <w:rPr>
                <w:rFonts w:cs="Arial"/>
                <w:sz w:val="20"/>
              </w:rPr>
              <w:t>the i</w:t>
            </w:r>
            <w:r w:rsidR="00BB0151">
              <w:rPr>
                <w:rFonts w:cs="Arial"/>
                <w:sz w:val="20"/>
              </w:rPr>
              <w:t xml:space="preserve">tem will be discussed </w:t>
            </w:r>
            <w:r w:rsidR="005A17FE">
              <w:rPr>
                <w:rFonts w:cs="Arial"/>
                <w:sz w:val="20"/>
              </w:rPr>
              <w:t xml:space="preserve">under </w:t>
            </w:r>
            <w:r w:rsidR="00BB0151">
              <w:rPr>
                <w:rFonts w:cs="Arial"/>
                <w:sz w:val="20"/>
              </w:rPr>
              <w:t xml:space="preserve">item </w:t>
            </w:r>
            <w:r w:rsidR="00C3405A">
              <w:rPr>
                <w:rFonts w:cs="Arial"/>
                <w:sz w:val="20"/>
              </w:rPr>
              <w:t>6.3</w:t>
            </w:r>
            <w:r w:rsidR="00BB0151">
              <w:rPr>
                <w:rFonts w:cs="Arial"/>
                <w:sz w:val="20"/>
              </w:rPr>
              <w:t>.</w:t>
            </w:r>
          </w:p>
          <w:p w:rsidR="004D3419" w:rsidRDefault="004D3419" w:rsidP="004D3419">
            <w:pPr>
              <w:rPr>
                <w:rFonts w:cs="Arial"/>
                <w:sz w:val="20"/>
              </w:rPr>
            </w:pPr>
          </w:p>
          <w:p w:rsidR="00631187" w:rsidRDefault="00631187" w:rsidP="004D3419">
            <w:pPr>
              <w:rPr>
                <w:rFonts w:cs="Arial"/>
                <w:sz w:val="20"/>
              </w:rPr>
            </w:pPr>
            <w:r>
              <w:rPr>
                <w:rFonts w:cs="Arial"/>
                <w:sz w:val="20"/>
              </w:rPr>
              <w:t xml:space="preserve">1.3.4 </w:t>
            </w:r>
            <w:r w:rsidR="00FB20F5">
              <w:rPr>
                <w:rFonts w:cs="Arial"/>
                <w:sz w:val="20"/>
              </w:rPr>
              <w:t>Regional Consultation Session: Contributing Towards a High Performing Health Care System:</w:t>
            </w:r>
          </w:p>
          <w:p w:rsidR="00FB20F5" w:rsidRDefault="00FB20F5" w:rsidP="004D3419">
            <w:pPr>
              <w:rPr>
                <w:rFonts w:cs="Arial"/>
                <w:sz w:val="20"/>
              </w:rPr>
            </w:pPr>
            <w:r w:rsidRPr="00265262">
              <w:rPr>
                <w:rFonts w:cs="Arial"/>
                <w:sz w:val="20"/>
              </w:rPr>
              <w:t>●</w:t>
            </w:r>
            <w:r>
              <w:rPr>
                <w:rFonts w:cs="Arial"/>
                <w:sz w:val="20"/>
              </w:rPr>
              <w:t xml:space="preserve"> A. Katz noted that the session will be held in Thunder Bay on October 15/15.</w:t>
            </w:r>
          </w:p>
          <w:p w:rsidR="00FB20F5" w:rsidRDefault="00FB20F5" w:rsidP="004D3419">
            <w:pPr>
              <w:rPr>
                <w:rFonts w:cs="Arial"/>
                <w:sz w:val="20"/>
              </w:rPr>
            </w:pPr>
            <w:r w:rsidRPr="00265262">
              <w:rPr>
                <w:rFonts w:cs="Arial"/>
                <w:sz w:val="20"/>
              </w:rPr>
              <w:t>●</w:t>
            </w:r>
            <w:r>
              <w:rPr>
                <w:rFonts w:cs="Arial"/>
                <w:sz w:val="20"/>
              </w:rPr>
              <w:t xml:space="preserve"> A. Katz and J. McPherson are attending and there is availability for one more Board member to attend.</w:t>
            </w:r>
          </w:p>
          <w:p w:rsidR="00FB20F5" w:rsidRPr="00FF3DC7" w:rsidRDefault="00FB20F5" w:rsidP="00572A05">
            <w:pPr>
              <w:rPr>
                <w:rFonts w:cs="Arial"/>
                <w:sz w:val="20"/>
              </w:rPr>
            </w:pPr>
            <w:r w:rsidRPr="00265262">
              <w:rPr>
                <w:rFonts w:cs="Arial"/>
                <w:sz w:val="20"/>
              </w:rPr>
              <w:t>●</w:t>
            </w:r>
            <w:r>
              <w:rPr>
                <w:rFonts w:cs="Arial"/>
                <w:sz w:val="20"/>
              </w:rPr>
              <w:t xml:space="preserve"> If anyone is interested in attending, please </w:t>
            </w:r>
            <w:r w:rsidR="00572A05">
              <w:rPr>
                <w:rFonts w:cs="Arial"/>
                <w:sz w:val="20"/>
              </w:rPr>
              <w:t xml:space="preserve">contact </w:t>
            </w:r>
            <w:r>
              <w:rPr>
                <w:rFonts w:cs="Arial"/>
                <w:sz w:val="20"/>
              </w:rPr>
              <w:t>D. Lauzon.</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440A7B">
            <w:pPr>
              <w:pStyle w:val="Heading1"/>
              <w:tabs>
                <w:tab w:val="left" w:pos="360"/>
              </w:tabs>
              <w:rPr>
                <w:rFonts w:cs="Arial"/>
                <w:bCs/>
              </w:rPr>
            </w:pPr>
            <w:r>
              <w:rPr>
                <w:rFonts w:cs="Arial"/>
                <w:bCs/>
              </w:rPr>
              <w:lastRenderedPageBreak/>
              <w:t>2.  ADOPTION OF THE AGENDA</w:t>
            </w:r>
          </w:p>
        </w:tc>
      </w:tr>
      <w:tr w:rsidR="006E01EF" w:rsidRPr="00E8042A" w:rsidTr="000019B1">
        <w:trPr>
          <w:trHeight w:val="413"/>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C215C0">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AB1305" w:rsidRDefault="00AB1305" w:rsidP="0076027E">
            <w:pPr>
              <w:tabs>
                <w:tab w:val="left" w:pos="360"/>
              </w:tabs>
              <w:rPr>
                <w:rFonts w:cs="Arial"/>
                <w:sz w:val="20"/>
              </w:rPr>
            </w:pPr>
            <w:r w:rsidRPr="00265262">
              <w:rPr>
                <w:rFonts w:cs="Arial"/>
                <w:sz w:val="20"/>
              </w:rPr>
              <w:t>●</w:t>
            </w:r>
            <w:r>
              <w:rPr>
                <w:rFonts w:cs="Arial"/>
                <w:sz w:val="20"/>
              </w:rPr>
              <w:t xml:space="preserve"> </w:t>
            </w:r>
            <w:r w:rsidR="006C6BA7">
              <w:rPr>
                <w:rFonts w:cs="Arial"/>
                <w:sz w:val="20"/>
              </w:rPr>
              <w:t>It was noted that Frank Dzijacky would make his presentation before item 5.0.</w:t>
            </w:r>
          </w:p>
          <w:p w:rsidR="00C92006" w:rsidRDefault="00C92006" w:rsidP="0076027E">
            <w:pPr>
              <w:tabs>
                <w:tab w:val="left" w:pos="360"/>
              </w:tabs>
              <w:rPr>
                <w:rFonts w:cs="Arial"/>
                <w:sz w:val="20"/>
              </w:rPr>
            </w:pPr>
            <w:r w:rsidRPr="00440A7B">
              <w:rPr>
                <w:rFonts w:cs="Arial"/>
                <w:sz w:val="20"/>
              </w:rPr>
              <w:t>●</w:t>
            </w:r>
            <w:r>
              <w:rPr>
                <w:rFonts w:cs="Arial"/>
                <w:sz w:val="20"/>
              </w:rPr>
              <w:t xml:space="preserve"> </w:t>
            </w:r>
            <w:r w:rsidR="006C6BA7">
              <w:rPr>
                <w:rFonts w:cs="Arial"/>
                <w:sz w:val="20"/>
              </w:rPr>
              <w:t>Item 12.5, Date and Time of Next Meeting</w:t>
            </w:r>
            <w:r w:rsidR="00572A05">
              <w:rPr>
                <w:rFonts w:cs="Arial"/>
                <w:sz w:val="20"/>
              </w:rPr>
              <w:t>,</w:t>
            </w:r>
            <w:r w:rsidR="006C6BA7">
              <w:rPr>
                <w:rFonts w:cs="Arial"/>
                <w:sz w:val="20"/>
              </w:rPr>
              <w:t xml:space="preserve"> was added to the agenda.</w:t>
            </w:r>
          </w:p>
          <w:p w:rsidR="00481934" w:rsidRPr="00481934" w:rsidRDefault="00D93B63" w:rsidP="00FD26E8">
            <w:pPr>
              <w:tabs>
                <w:tab w:val="left" w:pos="360"/>
              </w:tabs>
              <w:rPr>
                <w:bCs/>
                <w:sz w:val="20"/>
              </w:rPr>
            </w:pPr>
            <w:r>
              <w:rPr>
                <w:b/>
                <w:bCs/>
                <w:sz w:val="20"/>
              </w:rPr>
              <w:t xml:space="preserve">It was moved by </w:t>
            </w:r>
            <w:r w:rsidR="00FD26E8">
              <w:rPr>
                <w:b/>
                <w:bCs/>
                <w:sz w:val="20"/>
              </w:rPr>
              <w:t xml:space="preserve">D. Boulanger </w:t>
            </w:r>
            <w:r w:rsidR="001D4C9E">
              <w:rPr>
                <w:b/>
                <w:bCs/>
                <w:sz w:val="20"/>
              </w:rPr>
              <w:t>a</w:t>
            </w:r>
            <w:r w:rsidR="00AD0F24">
              <w:rPr>
                <w:b/>
                <w:bCs/>
                <w:sz w:val="20"/>
              </w:rPr>
              <w:t xml:space="preserve">nd seconded by </w:t>
            </w:r>
            <w:r w:rsidR="00FD26E8">
              <w:rPr>
                <w:b/>
                <w:bCs/>
                <w:sz w:val="20"/>
              </w:rPr>
              <w:t xml:space="preserve">R. Deleo </w:t>
            </w:r>
            <w:r w:rsidR="000019B1">
              <w:rPr>
                <w:b/>
                <w:bCs/>
                <w:sz w:val="20"/>
              </w:rPr>
              <w:t>t</w:t>
            </w:r>
            <w:r w:rsidR="008E5311" w:rsidRPr="008E5311">
              <w:rPr>
                <w:b/>
                <w:bCs/>
                <w:sz w:val="20"/>
              </w:rPr>
              <w:t>o</w:t>
            </w:r>
            <w:r w:rsidR="000F6F00">
              <w:rPr>
                <w:b/>
                <w:bCs/>
                <w:sz w:val="20"/>
              </w:rPr>
              <w:t xml:space="preserve"> approve the agenda as </w:t>
            </w:r>
            <w:r w:rsidR="00440A7B">
              <w:rPr>
                <w:b/>
                <w:bCs/>
                <w:sz w:val="20"/>
              </w:rPr>
              <w:t>amended</w:t>
            </w:r>
            <w:r w:rsidR="008B0CE1">
              <w:rPr>
                <w:b/>
                <w:bCs/>
                <w:sz w:val="20"/>
              </w:rPr>
              <w:t>.</w:t>
            </w:r>
          </w:p>
        </w:tc>
        <w:tc>
          <w:tcPr>
            <w:tcW w:w="1134" w:type="dxa"/>
          </w:tcPr>
          <w:p w:rsidR="00E132D1" w:rsidRDefault="00E132D1" w:rsidP="00440A7B">
            <w:pPr>
              <w:rPr>
                <w:bCs/>
                <w:sz w:val="20"/>
              </w:rPr>
            </w:pPr>
          </w:p>
          <w:p w:rsidR="00440A7B" w:rsidRDefault="00440A7B" w:rsidP="00440A7B">
            <w:pPr>
              <w:rPr>
                <w:bCs/>
                <w:sz w:val="20"/>
              </w:rPr>
            </w:pPr>
          </w:p>
          <w:p w:rsidR="00730D1C" w:rsidRDefault="00730D1C" w:rsidP="00440A7B">
            <w:pPr>
              <w:rPr>
                <w:bCs/>
                <w:sz w:val="20"/>
              </w:rPr>
            </w:pPr>
          </w:p>
          <w:p w:rsidR="00440A7B"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pPr>
              <w:tabs>
                <w:tab w:val="left" w:pos="360"/>
              </w:tabs>
              <w:rPr>
                <w:rFonts w:cs="Arial"/>
                <w:sz w:val="20"/>
              </w:rPr>
            </w:pPr>
            <w:r>
              <w:rPr>
                <w:rFonts w:cs="Arial"/>
                <w:b/>
                <w:sz w:val="20"/>
              </w:rPr>
              <w:t>3.  DECLARATION OF CONFLICTS OF INTEREST</w:t>
            </w:r>
          </w:p>
        </w:tc>
      </w:tr>
      <w:tr w:rsidR="006E01EF" w:rsidTr="00572A05">
        <w:trPr>
          <w:trHeight w:val="359"/>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AE067E">
            <w:pPr>
              <w:tabs>
                <w:tab w:val="left" w:pos="360"/>
              </w:tabs>
              <w:rPr>
                <w:rFonts w:cs="Arial"/>
                <w:sz w:val="20"/>
              </w:rPr>
            </w:pPr>
            <w:r>
              <w:rPr>
                <w:rFonts w:cs="Arial"/>
                <w:b/>
                <w:sz w:val="20"/>
              </w:rPr>
              <w:t xml:space="preserve">4.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B41059">
              <w:rPr>
                <w:b/>
                <w:iCs/>
              </w:rPr>
              <w:t xml:space="preserve"> Minutes- </w:t>
            </w:r>
            <w:r w:rsidR="004D3419">
              <w:rPr>
                <w:b/>
                <w:iCs/>
              </w:rPr>
              <w:t>June 2</w:t>
            </w:r>
            <w:r w:rsidR="009572BF" w:rsidRPr="00811FE7">
              <w:rPr>
                <w:b/>
                <w:iCs/>
              </w:rPr>
              <w:t>, 201</w:t>
            </w:r>
            <w:r w:rsidR="00E53918">
              <w:rPr>
                <w:b/>
                <w:iCs/>
              </w:rPr>
              <w:t>5</w:t>
            </w:r>
            <w:r w:rsidRPr="00811FE7">
              <w:rPr>
                <w:b/>
                <w:iCs/>
              </w:rPr>
              <w:t>:</w:t>
            </w:r>
          </w:p>
          <w:p w:rsidR="00297037" w:rsidRDefault="00297037" w:rsidP="002C02A5">
            <w:pPr>
              <w:pStyle w:val="BodyText"/>
              <w:rPr>
                <w:rFonts w:cs="Arial"/>
              </w:rPr>
            </w:pPr>
          </w:p>
          <w:p w:rsidR="00B41059" w:rsidRPr="00B41059" w:rsidRDefault="00B41059" w:rsidP="002C02A5">
            <w:pPr>
              <w:pStyle w:val="BodyText"/>
              <w:rPr>
                <w:rFonts w:cs="Arial"/>
                <w:b/>
              </w:rPr>
            </w:pPr>
            <w:r w:rsidRPr="00B41059">
              <w:rPr>
                <w:rFonts w:cs="Arial"/>
                <w:b/>
              </w:rPr>
              <w:t xml:space="preserve">4.2 </w:t>
            </w:r>
            <w:r w:rsidR="004D3419">
              <w:rPr>
                <w:rFonts w:cs="Arial"/>
                <w:b/>
              </w:rPr>
              <w:t xml:space="preserve">Special Meeting </w:t>
            </w:r>
            <w:r w:rsidRPr="00B41059">
              <w:rPr>
                <w:rFonts w:cs="Arial"/>
                <w:b/>
              </w:rPr>
              <w:t xml:space="preserve">Minutes – </w:t>
            </w:r>
            <w:r w:rsidR="004D3419">
              <w:rPr>
                <w:rFonts w:cs="Arial"/>
                <w:b/>
              </w:rPr>
              <w:t>June 29</w:t>
            </w:r>
            <w:r w:rsidRPr="00B41059">
              <w:rPr>
                <w:rFonts w:cs="Arial"/>
                <w:b/>
              </w:rPr>
              <w:t>, 2015:</w:t>
            </w:r>
          </w:p>
          <w:p w:rsidR="00B41059" w:rsidRDefault="006C6BA7" w:rsidP="002C02A5">
            <w:pPr>
              <w:pStyle w:val="BodyText"/>
              <w:rPr>
                <w:rFonts w:cs="Arial"/>
              </w:rPr>
            </w:pPr>
            <w:r w:rsidRPr="00265262">
              <w:rPr>
                <w:rFonts w:cs="Arial"/>
              </w:rPr>
              <w:t>●</w:t>
            </w:r>
            <w:r>
              <w:rPr>
                <w:rFonts w:cs="Arial"/>
              </w:rPr>
              <w:t xml:space="preserve"> Moved to item 6.3.</w:t>
            </w:r>
          </w:p>
          <w:p w:rsidR="006C6BA7" w:rsidRDefault="006C6BA7" w:rsidP="002C02A5">
            <w:pPr>
              <w:pStyle w:val="BodyText"/>
              <w:rPr>
                <w:rFonts w:cs="Arial"/>
              </w:rPr>
            </w:pPr>
          </w:p>
          <w:p w:rsidR="00AE067E" w:rsidRPr="00AE067E" w:rsidRDefault="00AE067E" w:rsidP="002C02A5">
            <w:pPr>
              <w:pStyle w:val="BodyText"/>
              <w:rPr>
                <w:rFonts w:cs="Arial"/>
                <w:b/>
                <w:bCs/>
              </w:rPr>
            </w:pPr>
            <w:r w:rsidRPr="00AE067E">
              <w:rPr>
                <w:rFonts w:cs="Arial"/>
                <w:b/>
              </w:rPr>
              <w:t>4.</w:t>
            </w:r>
            <w:r w:rsidR="00B41059">
              <w:rPr>
                <w:rFonts w:cs="Arial"/>
                <w:b/>
              </w:rPr>
              <w:t>3</w:t>
            </w:r>
            <w:r w:rsidRPr="00AE067E">
              <w:rPr>
                <w:rFonts w:cs="Arial"/>
                <w:b/>
              </w:rPr>
              <w:t xml:space="preserve"> Board of Directors QI Team Notes – </w:t>
            </w:r>
            <w:r w:rsidR="004D3419">
              <w:rPr>
                <w:rFonts w:cs="Arial"/>
                <w:b/>
              </w:rPr>
              <w:t>June</w:t>
            </w:r>
            <w:r w:rsidR="00B41059">
              <w:rPr>
                <w:rFonts w:cs="Arial"/>
                <w:b/>
              </w:rPr>
              <w:t xml:space="preserve"> </w:t>
            </w:r>
            <w:r w:rsidR="004D3419">
              <w:rPr>
                <w:rFonts w:cs="Arial"/>
                <w:b/>
              </w:rPr>
              <w:t>3</w:t>
            </w:r>
            <w:r w:rsidR="00E53918">
              <w:rPr>
                <w:rFonts w:cs="Arial"/>
                <w:b/>
              </w:rPr>
              <w:t>, 2015</w:t>
            </w:r>
            <w:r w:rsidRPr="00AE067E">
              <w:rPr>
                <w:rFonts w:cs="Arial"/>
                <w:b/>
              </w:rPr>
              <w:t>:</w:t>
            </w:r>
          </w:p>
          <w:p w:rsidR="00CD53C8" w:rsidRDefault="00CD53C8" w:rsidP="002C02A5">
            <w:pPr>
              <w:pStyle w:val="BodyText"/>
              <w:rPr>
                <w:rFonts w:cs="Arial"/>
              </w:rPr>
            </w:pPr>
            <w:r>
              <w:rPr>
                <w:rFonts w:cs="Arial"/>
              </w:rPr>
              <w:t xml:space="preserve"> </w:t>
            </w:r>
          </w:p>
          <w:p w:rsidR="00AE067E" w:rsidRPr="00AE067E" w:rsidRDefault="00AE067E" w:rsidP="002C02A5">
            <w:pPr>
              <w:pStyle w:val="BodyText"/>
              <w:rPr>
                <w:rFonts w:cs="Arial"/>
                <w:b/>
              </w:rPr>
            </w:pPr>
            <w:r w:rsidRPr="00AE067E">
              <w:rPr>
                <w:rFonts w:cs="Arial"/>
                <w:b/>
              </w:rPr>
              <w:t>4.</w:t>
            </w:r>
            <w:r w:rsidR="00B41059">
              <w:rPr>
                <w:rFonts w:cs="Arial"/>
                <w:b/>
              </w:rPr>
              <w:t>4</w:t>
            </w:r>
            <w:r w:rsidRPr="00AE067E">
              <w:rPr>
                <w:rFonts w:cs="Arial"/>
                <w:b/>
              </w:rPr>
              <w:t xml:space="preserve"> </w:t>
            </w:r>
            <w:r w:rsidR="004D3419">
              <w:rPr>
                <w:rFonts w:cs="Arial"/>
                <w:b/>
              </w:rPr>
              <w:t>CEO Recruitment Ad Hoc C</w:t>
            </w:r>
            <w:r w:rsidRPr="00AE067E">
              <w:rPr>
                <w:rFonts w:cs="Arial"/>
                <w:b/>
              </w:rPr>
              <w:t xml:space="preserve">ommittee Minutes – </w:t>
            </w:r>
            <w:r w:rsidR="004D3419">
              <w:rPr>
                <w:rFonts w:cs="Arial"/>
                <w:b/>
              </w:rPr>
              <w:t>June 2</w:t>
            </w:r>
            <w:r w:rsidR="00E53918">
              <w:rPr>
                <w:rFonts w:cs="Arial"/>
                <w:b/>
              </w:rPr>
              <w:t>, 2015</w:t>
            </w:r>
            <w:r w:rsidRPr="00AE067E">
              <w:rPr>
                <w:rFonts w:cs="Arial"/>
                <w:b/>
              </w:rPr>
              <w:t>:</w:t>
            </w:r>
          </w:p>
          <w:p w:rsidR="00CB3227" w:rsidRDefault="00CB3227" w:rsidP="002C02A5">
            <w:pPr>
              <w:pStyle w:val="BodyText"/>
              <w:rPr>
                <w:rFonts w:cs="Arial"/>
              </w:rPr>
            </w:pPr>
          </w:p>
          <w:p w:rsidR="00B266F2" w:rsidRPr="00B266F2" w:rsidRDefault="00B266F2" w:rsidP="002C02A5">
            <w:pPr>
              <w:pStyle w:val="BodyText"/>
              <w:rPr>
                <w:rFonts w:cs="Arial"/>
                <w:b/>
              </w:rPr>
            </w:pPr>
            <w:r w:rsidRPr="00B266F2">
              <w:rPr>
                <w:rFonts w:cs="Arial"/>
                <w:b/>
              </w:rPr>
              <w:t>4.</w:t>
            </w:r>
            <w:r w:rsidR="00B41059">
              <w:rPr>
                <w:rFonts w:cs="Arial"/>
                <w:b/>
              </w:rPr>
              <w:t>5</w:t>
            </w:r>
            <w:r w:rsidRPr="00B266F2">
              <w:rPr>
                <w:rFonts w:cs="Arial"/>
                <w:b/>
              </w:rPr>
              <w:t xml:space="preserve"> </w:t>
            </w:r>
            <w:r w:rsidR="004D3419">
              <w:rPr>
                <w:rFonts w:cs="Arial"/>
                <w:b/>
              </w:rPr>
              <w:t xml:space="preserve">Healthier Community Advisory </w:t>
            </w:r>
            <w:r w:rsidR="00C215C0">
              <w:rPr>
                <w:rFonts w:cs="Arial"/>
                <w:b/>
              </w:rPr>
              <w:t xml:space="preserve">Committee Minutes – </w:t>
            </w:r>
            <w:r w:rsidR="00B41059">
              <w:rPr>
                <w:rFonts w:cs="Arial"/>
                <w:b/>
              </w:rPr>
              <w:t xml:space="preserve">May </w:t>
            </w:r>
            <w:r w:rsidR="004D3419">
              <w:rPr>
                <w:rFonts w:cs="Arial"/>
                <w:b/>
              </w:rPr>
              <w:t>28</w:t>
            </w:r>
            <w:r w:rsidR="00C215C0">
              <w:rPr>
                <w:rFonts w:cs="Arial"/>
                <w:b/>
              </w:rPr>
              <w:t>, 2015</w:t>
            </w:r>
            <w:r w:rsidR="00E04D0A">
              <w:rPr>
                <w:rFonts w:cs="Arial"/>
                <w:b/>
              </w:rPr>
              <w:t>:</w:t>
            </w:r>
          </w:p>
          <w:p w:rsidR="00B266F2" w:rsidRDefault="00B266F2"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B41059">
              <w:rPr>
                <w:rFonts w:cs="Arial"/>
                <w:b/>
              </w:rPr>
              <w:t>6</w:t>
            </w:r>
            <w:r w:rsidR="00B266F2">
              <w:rPr>
                <w:rFonts w:cs="Arial"/>
                <w:b/>
              </w:rPr>
              <w:t xml:space="preserve"> </w:t>
            </w:r>
            <w:r w:rsidR="004D3419">
              <w:rPr>
                <w:rFonts w:cs="Arial"/>
                <w:b/>
              </w:rPr>
              <w:t>Ethics Committee Meeting Minutes – June 2, 2015</w:t>
            </w:r>
            <w:r w:rsidRPr="00AE067E">
              <w:rPr>
                <w:rFonts w:cs="Arial"/>
                <w:b/>
              </w:rPr>
              <w:t>:</w:t>
            </w:r>
          </w:p>
          <w:p w:rsidR="00AE067E" w:rsidRDefault="00AE067E" w:rsidP="002C02A5">
            <w:pPr>
              <w:pStyle w:val="BodyText"/>
              <w:rPr>
                <w:rFonts w:cs="Arial"/>
                <w:bCs/>
              </w:rPr>
            </w:pPr>
          </w:p>
          <w:p w:rsidR="004D3419" w:rsidRPr="004D3419" w:rsidRDefault="004D3419" w:rsidP="002C02A5">
            <w:pPr>
              <w:pStyle w:val="BodyText"/>
              <w:rPr>
                <w:rFonts w:cs="Arial"/>
                <w:b/>
                <w:bCs/>
              </w:rPr>
            </w:pPr>
            <w:r w:rsidRPr="004D3419">
              <w:rPr>
                <w:rFonts w:cs="Arial"/>
                <w:b/>
                <w:bCs/>
              </w:rPr>
              <w:t>4.7 Nominating Committee Meeting Minutes – June 8 and August 18, 2015:</w:t>
            </w:r>
          </w:p>
          <w:p w:rsidR="004D3419" w:rsidRDefault="006C6BA7" w:rsidP="002C02A5">
            <w:pPr>
              <w:pStyle w:val="BodyText"/>
              <w:rPr>
                <w:rFonts w:cs="Arial"/>
                <w:bCs/>
              </w:rPr>
            </w:pPr>
            <w:r w:rsidRPr="00265262">
              <w:rPr>
                <w:rFonts w:cs="Arial"/>
              </w:rPr>
              <w:t>●</w:t>
            </w:r>
            <w:r>
              <w:rPr>
                <w:rFonts w:cs="Arial"/>
              </w:rPr>
              <w:t xml:space="preserve"> Moved to item 6.1.</w:t>
            </w:r>
          </w:p>
          <w:p w:rsidR="00801DD6" w:rsidRDefault="00801DD6" w:rsidP="002C02A5">
            <w:pPr>
              <w:pStyle w:val="BodyText"/>
              <w:rPr>
                <w:rFonts w:cs="Arial"/>
                <w:bCs/>
              </w:rPr>
            </w:pPr>
          </w:p>
          <w:p w:rsidR="00AE067E" w:rsidRPr="00AE067E" w:rsidRDefault="00B41059" w:rsidP="002C02A5">
            <w:pPr>
              <w:pStyle w:val="BodyText"/>
              <w:rPr>
                <w:rFonts w:cs="Arial"/>
                <w:b/>
                <w:bCs/>
              </w:rPr>
            </w:pPr>
            <w:r>
              <w:rPr>
                <w:rFonts w:cs="Arial"/>
                <w:b/>
                <w:bCs/>
              </w:rPr>
              <w:t>4.</w:t>
            </w:r>
            <w:r w:rsidR="004D3419">
              <w:rPr>
                <w:rFonts w:cs="Arial"/>
                <w:b/>
                <w:bCs/>
              </w:rPr>
              <w:t>8</w:t>
            </w:r>
            <w:r w:rsidR="00B266F2">
              <w:rPr>
                <w:rFonts w:cs="Arial"/>
                <w:b/>
                <w:bCs/>
              </w:rPr>
              <w:t xml:space="preserve"> </w:t>
            </w:r>
            <w:r w:rsidR="004D3419">
              <w:rPr>
                <w:rFonts w:cs="Arial"/>
                <w:b/>
                <w:bCs/>
              </w:rPr>
              <w:t>CNO</w:t>
            </w:r>
            <w:r w:rsidR="00AE067E" w:rsidRPr="00AE067E">
              <w:rPr>
                <w:rFonts w:cs="Arial"/>
                <w:b/>
                <w:bCs/>
              </w:rPr>
              <w:t xml:space="preserve"> Report:</w:t>
            </w:r>
          </w:p>
          <w:p w:rsidR="006C6BA7" w:rsidRDefault="006C6BA7" w:rsidP="002C02A5">
            <w:pPr>
              <w:pStyle w:val="BodyText"/>
              <w:rPr>
                <w:rFonts w:cs="Arial"/>
              </w:rPr>
            </w:pPr>
            <w:r w:rsidRPr="00265262">
              <w:rPr>
                <w:rFonts w:cs="Arial"/>
              </w:rPr>
              <w:t>●</w:t>
            </w:r>
            <w:r>
              <w:rPr>
                <w:rFonts w:cs="Arial"/>
              </w:rPr>
              <w:t xml:space="preserve"> Moved to item 6.2.</w:t>
            </w:r>
          </w:p>
          <w:p w:rsidR="003000FA" w:rsidRDefault="007D5F7A" w:rsidP="00801DD6">
            <w:pPr>
              <w:pStyle w:val="BodyText"/>
              <w:rPr>
                <w:rFonts w:cs="Arial"/>
                <w:bCs/>
              </w:rPr>
            </w:pPr>
            <w:r w:rsidRPr="008B07A4">
              <w:rPr>
                <w:rFonts w:cs="Arial"/>
                <w:b/>
                <w:bCs/>
              </w:rPr>
              <w:lastRenderedPageBreak/>
              <w:t xml:space="preserve">It was moved by </w:t>
            </w:r>
            <w:r w:rsidR="00801DD6">
              <w:rPr>
                <w:rFonts w:cs="Arial"/>
                <w:b/>
                <w:bCs/>
              </w:rPr>
              <w:t>A. Johnston</w:t>
            </w:r>
            <w:r w:rsidR="009810EA">
              <w:rPr>
                <w:rFonts w:cs="Arial"/>
                <w:b/>
                <w:bCs/>
              </w:rPr>
              <w:t xml:space="preserve"> </w:t>
            </w:r>
            <w:r w:rsidR="00747A78">
              <w:rPr>
                <w:rFonts w:cs="Arial"/>
                <w:b/>
                <w:bCs/>
              </w:rPr>
              <w:t>an</w:t>
            </w:r>
            <w:r w:rsidR="00C612A0">
              <w:rPr>
                <w:rFonts w:cs="Arial"/>
                <w:b/>
                <w:bCs/>
              </w:rPr>
              <w:t>d seconded by</w:t>
            </w:r>
            <w:r w:rsidR="00554941">
              <w:rPr>
                <w:rFonts w:cs="Arial"/>
                <w:b/>
                <w:bCs/>
              </w:rPr>
              <w:t xml:space="preserve"> </w:t>
            </w:r>
            <w:r w:rsidR="00801DD6">
              <w:rPr>
                <w:rFonts w:cs="Arial"/>
                <w:b/>
                <w:bCs/>
              </w:rPr>
              <w:t xml:space="preserve">C. Tschajka </w:t>
            </w:r>
            <w:r w:rsidR="00747A78">
              <w:rPr>
                <w:rFonts w:cs="Arial"/>
                <w:b/>
                <w:bCs/>
              </w:rPr>
              <w:t>t</w:t>
            </w:r>
            <w:r w:rsidR="001D40F8">
              <w:rPr>
                <w:rFonts w:cs="Arial"/>
                <w:b/>
                <w:bCs/>
              </w:rPr>
              <w:t>o</w:t>
            </w:r>
            <w:r w:rsidRPr="008B07A4">
              <w:rPr>
                <w:rFonts w:cs="Arial"/>
                <w:b/>
                <w:bCs/>
              </w:rPr>
              <w:t xml:space="preserve"> a</w:t>
            </w:r>
            <w:r w:rsidR="008B07A4">
              <w:rPr>
                <w:rFonts w:cs="Arial"/>
                <w:b/>
                <w:bCs/>
              </w:rPr>
              <w:t xml:space="preserve">ccept the </w:t>
            </w:r>
            <w:r w:rsidR="00AE067E">
              <w:rPr>
                <w:rFonts w:cs="Arial"/>
                <w:b/>
                <w:bCs/>
              </w:rPr>
              <w:t>Consent Agenda</w:t>
            </w:r>
            <w:r w:rsidR="00730D1C">
              <w:rPr>
                <w:rFonts w:cs="Arial"/>
                <w:b/>
                <w:bCs/>
              </w:rPr>
              <w:t xml:space="preserve"> as </w:t>
            </w:r>
            <w:r w:rsidR="00E76F7F">
              <w:rPr>
                <w:rFonts w:cs="Arial"/>
                <w:b/>
                <w:bCs/>
              </w:rPr>
              <w:t>amended</w:t>
            </w:r>
            <w:r w:rsidR="00297037">
              <w:rPr>
                <w:rFonts w:cs="Arial"/>
                <w:b/>
                <w:bCs/>
              </w:rPr>
              <w:t>.</w:t>
            </w:r>
          </w:p>
          <w:p w:rsidR="00801DD6" w:rsidRDefault="00801DD6" w:rsidP="00801DD6">
            <w:pPr>
              <w:pStyle w:val="BodyText"/>
              <w:rPr>
                <w:rFonts w:cs="Arial"/>
                <w:bCs/>
              </w:rPr>
            </w:pPr>
          </w:p>
          <w:p w:rsidR="00801DD6" w:rsidRPr="00801DD6" w:rsidRDefault="00801DD6" w:rsidP="00801DD6">
            <w:pPr>
              <w:pStyle w:val="BodyText"/>
              <w:rPr>
                <w:rFonts w:cs="Arial"/>
                <w:b/>
                <w:bCs/>
              </w:rPr>
            </w:pPr>
            <w:r w:rsidRPr="00801DD6">
              <w:rPr>
                <w:rFonts w:cs="Arial"/>
                <w:b/>
                <w:bCs/>
              </w:rPr>
              <w:t>Presentation by Frank Dzijacky, Greenstone Family Health Team (GFHT) Board Chair:</w:t>
            </w:r>
          </w:p>
          <w:p w:rsidR="00801DD6" w:rsidRDefault="00801DD6" w:rsidP="00801DD6">
            <w:pPr>
              <w:pStyle w:val="BodyText"/>
              <w:rPr>
                <w:rFonts w:cs="Arial"/>
              </w:rPr>
            </w:pPr>
            <w:r w:rsidRPr="00265262">
              <w:rPr>
                <w:rFonts w:cs="Arial"/>
              </w:rPr>
              <w:t>●</w:t>
            </w:r>
            <w:r>
              <w:rPr>
                <w:rFonts w:cs="Arial"/>
              </w:rPr>
              <w:t xml:space="preserve"> </w:t>
            </w:r>
            <w:r w:rsidR="00276D3F">
              <w:rPr>
                <w:rFonts w:cs="Arial"/>
              </w:rPr>
              <w:t>J. McPherson noted that the GFHT Board is looking at making changes that may impact the Hospital Board.</w:t>
            </w:r>
          </w:p>
          <w:p w:rsidR="00801DD6" w:rsidRDefault="00801DD6" w:rsidP="00801DD6">
            <w:pPr>
              <w:pStyle w:val="BodyText"/>
              <w:rPr>
                <w:rFonts w:cs="Arial"/>
              </w:rPr>
            </w:pPr>
            <w:r w:rsidRPr="00265262">
              <w:rPr>
                <w:rFonts w:cs="Arial"/>
              </w:rPr>
              <w:t>●</w:t>
            </w:r>
            <w:r>
              <w:rPr>
                <w:rFonts w:cs="Arial"/>
              </w:rPr>
              <w:t xml:space="preserve"> </w:t>
            </w:r>
            <w:r w:rsidR="00276D3F">
              <w:rPr>
                <w:rFonts w:cs="Arial"/>
              </w:rPr>
              <w:t>F. Dzijacky provided a history of the GFHT.</w:t>
            </w:r>
          </w:p>
          <w:p w:rsidR="00801DD6" w:rsidRDefault="00801DD6" w:rsidP="00801DD6">
            <w:pPr>
              <w:pStyle w:val="BodyText"/>
              <w:rPr>
                <w:rFonts w:cs="Arial"/>
              </w:rPr>
            </w:pPr>
            <w:r w:rsidRPr="00265262">
              <w:rPr>
                <w:rFonts w:cs="Arial"/>
              </w:rPr>
              <w:t>●</w:t>
            </w:r>
            <w:r>
              <w:rPr>
                <w:rFonts w:cs="Arial"/>
              </w:rPr>
              <w:t xml:space="preserve"> </w:t>
            </w:r>
            <w:r w:rsidR="003B0BFF">
              <w:rPr>
                <w:rFonts w:cs="Arial"/>
              </w:rPr>
              <w:t>F. Dzijacky noted that the GFHT Board is composed of 9 members.  This is just as many Board members as there are staff members.</w:t>
            </w:r>
          </w:p>
          <w:p w:rsidR="00801DD6" w:rsidRDefault="00801DD6" w:rsidP="00801DD6">
            <w:pPr>
              <w:pStyle w:val="BodyText"/>
              <w:rPr>
                <w:rFonts w:cs="Arial"/>
              </w:rPr>
            </w:pPr>
            <w:r w:rsidRPr="00265262">
              <w:rPr>
                <w:rFonts w:cs="Arial"/>
              </w:rPr>
              <w:t>●</w:t>
            </w:r>
            <w:r>
              <w:rPr>
                <w:rFonts w:cs="Arial"/>
              </w:rPr>
              <w:t xml:space="preserve"> </w:t>
            </w:r>
            <w:r w:rsidR="003B0BFF">
              <w:rPr>
                <w:rFonts w:cs="Arial"/>
              </w:rPr>
              <w:t>He added that the Board wishes to downsize their composition, adding that the Governance Committee has recommended e</w:t>
            </w:r>
            <w:r w:rsidR="00803BEE">
              <w:rPr>
                <w:rFonts w:cs="Arial"/>
              </w:rPr>
              <w:t>liminating the 2 Hospital Board-</w:t>
            </w:r>
            <w:r w:rsidR="003B0BFF">
              <w:rPr>
                <w:rFonts w:cs="Arial"/>
              </w:rPr>
              <w:t>appointed positions because there are too many appointed positions.</w:t>
            </w:r>
          </w:p>
          <w:p w:rsidR="003B0BFF" w:rsidRDefault="003B0BFF" w:rsidP="00801DD6">
            <w:pPr>
              <w:pStyle w:val="BodyText"/>
              <w:rPr>
                <w:rFonts w:cs="Arial"/>
              </w:rPr>
            </w:pPr>
            <w:r w:rsidRPr="00265262">
              <w:rPr>
                <w:rFonts w:cs="Arial"/>
              </w:rPr>
              <w:t>●</w:t>
            </w:r>
            <w:r>
              <w:rPr>
                <w:rFonts w:cs="Arial"/>
              </w:rPr>
              <w:t xml:space="preserve"> The AGM will be held next Wednesday, following a regular meeting.</w:t>
            </w:r>
          </w:p>
          <w:p w:rsidR="003B0BFF" w:rsidRDefault="003B0BFF" w:rsidP="00801DD6">
            <w:pPr>
              <w:pStyle w:val="BodyText"/>
              <w:rPr>
                <w:rFonts w:cs="Arial"/>
              </w:rPr>
            </w:pPr>
            <w:r w:rsidRPr="00265262">
              <w:rPr>
                <w:rFonts w:cs="Arial"/>
              </w:rPr>
              <w:t>●</w:t>
            </w:r>
            <w:r>
              <w:rPr>
                <w:rFonts w:cs="Arial"/>
              </w:rPr>
              <w:t xml:space="preserve"> F. Dzijacky noted that the GFHT Board does not want to see the</w:t>
            </w:r>
            <w:r w:rsidR="00803BEE">
              <w:rPr>
                <w:rFonts w:cs="Arial"/>
              </w:rPr>
              <w:t xml:space="preserve"> Hospital-GFHT</w:t>
            </w:r>
            <w:r>
              <w:rPr>
                <w:rFonts w:cs="Arial"/>
              </w:rPr>
              <w:t xml:space="preserve"> partnership jeopardized.</w:t>
            </w:r>
          </w:p>
          <w:p w:rsidR="003B0BFF" w:rsidRDefault="003B0BFF" w:rsidP="00801DD6">
            <w:pPr>
              <w:pStyle w:val="BodyText"/>
              <w:rPr>
                <w:rFonts w:cs="Arial"/>
              </w:rPr>
            </w:pPr>
            <w:r w:rsidRPr="00265262">
              <w:rPr>
                <w:rFonts w:cs="Arial"/>
              </w:rPr>
              <w:t>●</w:t>
            </w:r>
            <w:r>
              <w:rPr>
                <w:rFonts w:cs="Arial"/>
              </w:rPr>
              <w:t xml:space="preserve"> J. McPherson thanked Frank Dzijacky for his presentation.</w:t>
            </w:r>
          </w:p>
          <w:p w:rsidR="003B0BFF" w:rsidRPr="003B0BFF" w:rsidRDefault="003B0BFF" w:rsidP="002A071E">
            <w:pPr>
              <w:pStyle w:val="BodyText"/>
              <w:rPr>
                <w:rFonts w:cs="Arial"/>
              </w:rPr>
            </w:pPr>
            <w:r w:rsidRPr="00265262">
              <w:rPr>
                <w:rFonts w:cs="Arial"/>
              </w:rPr>
              <w:t>●</w:t>
            </w:r>
            <w:r>
              <w:rPr>
                <w:rFonts w:cs="Arial"/>
              </w:rPr>
              <w:t xml:space="preserve"> J. McPherson noted that further discussion will be held during the in-camera session.</w:t>
            </w:r>
          </w:p>
        </w:tc>
        <w:tc>
          <w:tcPr>
            <w:tcW w:w="1134" w:type="dxa"/>
          </w:tcPr>
          <w:p w:rsidR="00554941" w:rsidRDefault="00554941">
            <w:pPr>
              <w:rPr>
                <w:b/>
                <w:bCs/>
                <w:sz w:val="20"/>
              </w:rPr>
            </w:pPr>
          </w:p>
          <w:p w:rsidR="003000FA" w:rsidRDefault="003000FA">
            <w:pPr>
              <w:rPr>
                <w:b/>
                <w:bCs/>
                <w:sz w:val="20"/>
              </w:rPr>
            </w:pPr>
          </w:p>
          <w:p w:rsidR="001C3D84" w:rsidRDefault="001C3D84">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AE067E" w:rsidRDefault="00AE067E">
            <w:pPr>
              <w:rPr>
                <w:b/>
                <w:bCs/>
                <w:sz w:val="20"/>
              </w:rPr>
            </w:pPr>
          </w:p>
          <w:p w:rsidR="00297037" w:rsidRDefault="00297037">
            <w:pPr>
              <w:rPr>
                <w:b/>
                <w:bCs/>
                <w:sz w:val="20"/>
              </w:rPr>
            </w:pPr>
          </w:p>
          <w:p w:rsidR="00E76F7F" w:rsidRDefault="00E76F7F">
            <w:pPr>
              <w:rPr>
                <w:b/>
                <w:bCs/>
                <w:sz w:val="20"/>
              </w:rPr>
            </w:pPr>
          </w:p>
          <w:p w:rsidR="00297037" w:rsidRDefault="00297037">
            <w:pPr>
              <w:rPr>
                <w:b/>
                <w:bCs/>
                <w:sz w:val="20"/>
              </w:rPr>
            </w:pPr>
          </w:p>
          <w:p w:rsidR="00B266F2" w:rsidRDefault="00B266F2">
            <w:pPr>
              <w:rPr>
                <w:b/>
                <w:bCs/>
                <w:sz w:val="20"/>
              </w:rPr>
            </w:pPr>
          </w:p>
          <w:p w:rsidR="00B41059" w:rsidRDefault="00B41059">
            <w:pPr>
              <w:rPr>
                <w:b/>
                <w:bCs/>
                <w:sz w:val="20"/>
              </w:rPr>
            </w:pPr>
          </w:p>
          <w:p w:rsidR="00B41059" w:rsidRDefault="00B41059">
            <w:pPr>
              <w:rPr>
                <w:b/>
                <w:bCs/>
                <w:sz w:val="20"/>
              </w:rPr>
            </w:pPr>
          </w:p>
          <w:p w:rsidR="00DA3B11" w:rsidRDefault="00DA3B11">
            <w:pPr>
              <w:rPr>
                <w:b/>
                <w:bCs/>
                <w:sz w:val="20"/>
              </w:rPr>
            </w:pPr>
          </w:p>
          <w:p w:rsidR="00FD26E8" w:rsidRDefault="00FD26E8">
            <w:pPr>
              <w:rPr>
                <w:b/>
                <w:bCs/>
                <w:sz w:val="20"/>
              </w:rPr>
            </w:pPr>
          </w:p>
          <w:p w:rsidR="00FD26E8" w:rsidRDefault="00FD26E8">
            <w:pPr>
              <w:rPr>
                <w:b/>
                <w:bCs/>
                <w:sz w:val="20"/>
              </w:rPr>
            </w:pPr>
          </w:p>
          <w:p w:rsidR="00FD26E8" w:rsidRDefault="00FD26E8">
            <w:pPr>
              <w:rPr>
                <w:b/>
                <w:bCs/>
                <w:sz w:val="20"/>
              </w:rPr>
            </w:pPr>
          </w:p>
          <w:p w:rsidR="00A31204" w:rsidRPr="0052186A" w:rsidRDefault="00363972" w:rsidP="001C3D84">
            <w:pPr>
              <w:rPr>
                <w:b/>
                <w:bCs/>
                <w:sz w:val="20"/>
              </w:rPr>
            </w:pPr>
            <w:r w:rsidRPr="00B860A6">
              <w:rPr>
                <w:b/>
                <w:bCs/>
                <w:sz w:val="20"/>
              </w:rPr>
              <w:lastRenderedPageBreak/>
              <w:t>Carried</w:t>
            </w:r>
          </w:p>
        </w:tc>
      </w:tr>
      <w:tr w:rsidR="006E01EF" w:rsidTr="00B860A6">
        <w:trPr>
          <w:cantSplit/>
          <w:trHeight w:val="400"/>
        </w:trPr>
        <w:tc>
          <w:tcPr>
            <w:tcW w:w="11304" w:type="dxa"/>
            <w:gridSpan w:val="2"/>
            <w:vAlign w:val="center"/>
          </w:tcPr>
          <w:p w:rsidR="006E01EF" w:rsidRDefault="00026344">
            <w:pPr>
              <w:tabs>
                <w:tab w:val="left" w:pos="360"/>
              </w:tabs>
              <w:rPr>
                <w:rFonts w:cs="Arial"/>
                <w:b/>
                <w:sz w:val="20"/>
              </w:rPr>
            </w:pPr>
            <w:r>
              <w:rPr>
                <w:rFonts w:cs="Arial"/>
                <w:b/>
                <w:sz w:val="20"/>
              </w:rPr>
              <w:lastRenderedPageBreak/>
              <w:t>5</w:t>
            </w:r>
            <w:r w:rsidR="006E01EF">
              <w:rPr>
                <w:rFonts w:cs="Arial"/>
                <w:b/>
                <w:sz w:val="20"/>
              </w:rPr>
              <w:t xml:space="preserve">  BUSINESS ARISING FROM MINUTES</w:t>
            </w:r>
          </w:p>
        </w:tc>
      </w:tr>
      <w:tr w:rsidR="006E01EF" w:rsidTr="00E221B4">
        <w:trPr>
          <w:trHeight w:val="476"/>
        </w:trPr>
        <w:tc>
          <w:tcPr>
            <w:tcW w:w="10170" w:type="dxa"/>
            <w:vAlign w:val="center"/>
          </w:tcPr>
          <w:p w:rsidR="00747A78" w:rsidRDefault="00747A78" w:rsidP="004D524F">
            <w:pPr>
              <w:pStyle w:val="BodyText"/>
              <w:tabs>
                <w:tab w:val="left" w:pos="360"/>
              </w:tabs>
              <w:rPr>
                <w:rFonts w:cs="Arial"/>
              </w:rPr>
            </w:pPr>
            <w:r w:rsidRPr="00747A78">
              <w:rPr>
                <w:rFonts w:cs="Arial"/>
                <w:b/>
              </w:rPr>
              <w:t>5.</w:t>
            </w:r>
            <w:r w:rsidR="007F5F18">
              <w:rPr>
                <w:rFonts w:cs="Arial"/>
                <w:b/>
              </w:rPr>
              <w:t>1</w:t>
            </w:r>
            <w:r w:rsidR="00E53918">
              <w:rPr>
                <w:rFonts w:cs="Arial"/>
                <w:b/>
              </w:rPr>
              <w:t xml:space="preserve"> </w:t>
            </w:r>
            <w:r w:rsidR="006B5D95">
              <w:rPr>
                <w:rFonts w:cs="Arial"/>
                <w:b/>
              </w:rPr>
              <w:t>C</w:t>
            </w:r>
            <w:r w:rsidR="0088133F">
              <w:rPr>
                <w:rFonts w:cs="Arial"/>
                <w:b/>
              </w:rPr>
              <w:t>hief of Staff</w:t>
            </w:r>
            <w:r w:rsidR="006B5D95">
              <w:rPr>
                <w:rFonts w:cs="Arial"/>
                <w:b/>
              </w:rPr>
              <w:t xml:space="preserve"> Evaluation: </w:t>
            </w:r>
            <w:r w:rsidR="004A5283">
              <w:rPr>
                <w:rFonts w:cs="Arial"/>
                <w:b/>
              </w:rPr>
              <w:t xml:space="preserve">COS </w:t>
            </w:r>
            <w:r w:rsidR="009A074F">
              <w:rPr>
                <w:rFonts w:cs="Arial"/>
                <w:b/>
              </w:rPr>
              <w:t>Responsibilities</w:t>
            </w:r>
            <w:r w:rsidR="00D8434F">
              <w:rPr>
                <w:rFonts w:cs="Arial"/>
                <w:b/>
              </w:rPr>
              <w:t>:</w:t>
            </w:r>
          </w:p>
          <w:p w:rsidR="00377394" w:rsidRDefault="001C75C9" w:rsidP="00747A78">
            <w:pPr>
              <w:pStyle w:val="BodyText"/>
              <w:tabs>
                <w:tab w:val="left" w:pos="360"/>
              </w:tabs>
              <w:rPr>
                <w:rFonts w:cs="Arial"/>
              </w:rPr>
            </w:pPr>
            <w:r>
              <w:rPr>
                <w:rFonts w:cs="Arial"/>
              </w:rPr>
              <w:t xml:space="preserve">● </w:t>
            </w:r>
            <w:r w:rsidR="0041747C">
              <w:rPr>
                <w:rFonts w:cs="Arial"/>
              </w:rPr>
              <w:t xml:space="preserve">Dr. Laine </w:t>
            </w:r>
            <w:r w:rsidR="00377394">
              <w:rPr>
                <w:rFonts w:cs="Arial"/>
              </w:rPr>
              <w:t xml:space="preserve">reported that he has been busy over the summer months and did not have </w:t>
            </w:r>
            <w:r w:rsidR="00933C97">
              <w:rPr>
                <w:rFonts w:cs="Arial"/>
              </w:rPr>
              <w:t xml:space="preserve">the </w:t>
            </w:r>
            <w:r w:rsidR="00377394">
              <w:rPr>
                <w:rFonts w:cs="Arial"/>
              </w:rPr>
              <w:t xml:space="preserve">time to complete the Chief of Staff responsibilities.  </w:t>
            </w:r>
          </w:p>
          <w:p w:rsidR="001C75C9" w:rsidRDefault="00377394" w:rsidP="00747A78">
            <w:pPr>
              <w:pStyle w:val="BodyText"/>
              <w:tabs>
                <w:tab w:val="left" w:pos="360"/>
              </w:tabs>
              <w:rPr>
                <w:rFonts w:cs="Arial"/>
              </w:rPr>
            </w:pPr>
            <w:r w:rsidRPr="00265262">
              <w:rPr>
                <w:rFonts w:cs="Arial"/>
              </w:rPr>
              <w:t>●</w:t>
            </w:r>
            <w:r>
              <w:rPr>
                <w:rFonts w:cs="Arial"/>
              </w:rPr>
              <w:t xml:space="preserve"> </w:t>
            </w:r>
            <w:r w:rsidRPr="00377394">
              <w:rPr>
                <w:rFonts w:cs="Arial"/>
                <w:b/>
              </w:rPr>
              <w:t>Dr. Laine will have the information ready for the next meeting.</w:t>
            </w:r>
          </w:p>
          <w:p w:rsidR="00BB4F18" w:rsidRDefault="00BB4F18" w:rsidP="00747A78">
            <w:pPr>
              <w:pStyle w:val="BodyText"/>
              <w:tabs>
                <w:tab w:val="left" w:pos="360"/>
              </w:tabs>
              <w:rPr>
                <w:rFonts w:cs="Arial"/>
              </w:rPr>
            </w:pPr>
          </w:p>
          <w:p w:rsidR="001449ED" w:rsidRPr="001449ED" w:rsidRDefault="001449ED" w:rsidP="000D420E">
            <w:pPr>
              <w:pStyle w:val="BodyText"/>
              <w:tabs>
                <w:tab w:val="left" w:pos="360"/>
              </w:tabs>
              <w:rPr>
                <w:rFonts w:cs="Arial"/>
                <w:b/>
              </w:rPr>
            </w:pPr>
            <w:r w:rsidRPr="001449ED">
              <w:rPr>
                <w:rFonts w:cs="Arial"/>
                <w:b/>
              </w:rPr>
              <w:t>5.</w:t>
            </w:r>
            <w:r w:rsidR="007F5F18">
              <w:rPr>
                <w:rFonts w:cs="Arial"/>
                <w:b/>
              </w:rPr>
              <w:t>2</w:t>
            </w:r>
            <w:r w:rsidR="002327FB">
              <w:rPr>
                <w:rFonts w:cs="Arial"/>
                <w:b/>
              </w:rPr>
              <w:t xml:space="preserve"> </w:t>
            </w:r>
            <w:r w:rsidR="009A074F">
              <w:rPr>
                <w:rFonts w:cs="Arial"/>
                <w:b/>
              </w:rPr>
              <w:t>Education Plan 2016</w:t>
            </w:r>
            <w:r w:rsidR="00DF595F">
              <w:rPr>
                <w:rFonts w:cs="Arial"/>
                <w:b/>
              </w:rPr>
              <w:t>:</w:t>
            </w:r>
          </w:p>
          <w:p w:rsidR="00C765B6" w:rsidRDefault="001449ED" w:rsidP="000D420E">
            <w:pPr>
              <w:pStyle w:val="BodyText"/>
              <w:tabs>
                <w:tab w:val="left" w:pos="360"/>
              </w:tabs>
              <w:rPr>
                <w:rFonts w:cs="Arial"/>
              </w:rPr>
            </w:pPr>
            <w:r>
              <w:rPr>
                <w:rFonts w:cs="Arial"/>
              </w:rPr>
              <w:t xml:space="preserve">● </w:t>
            </w:r>
            <w:r w:rsidR="00377394">
              <w:rPr>
                <w:rFonts w:cs="Arial"/>
              </w:rPr>
              <w:t>J. McPherson reported that the OHA offers a great deal of education sessions.</w:t>
            </w:r>
          </w:p>
          <w:p w:rsidR="0041747C" w:rsidRDefault="007F5F18" w:rsidP="004A3A2F">
            <w:pPr>
              <w:pStyle w:val="BodyText"/>
              <w:tabs>
                <w:tab w:val="left" w:pos="360"/>
              </w:tabs>
              <w:rPr>
                <w:rFonts w:cs="Arial"/>
              </w:rPr>
            </w:pPr>
            <w:r w:rsidRPr="00265262">
              <w:rPr>
                <w:rFonts w:cs="Arial"/>
              </w:rPr>
              <w:t>●</w:t>
            </w:r>
            <w:r>
              <w:rPr>
                <w:rFonts w:cs="Arial"/>
              </w:rPr>
              <w:t xml:space="preserve"> </w:t>
            </w:r>
            <w:r w:rsidR="004A3A2F">
              <w:rPr>
                <w:rFonts w:cs="Arial"/>
              </w:rPr>
              <w:t>He added that if anyone wishes to attend an education opportunity to advise D. Lauzon.</w:t>
            </w:r>
          </w:p>
          <w:p w:rsidR="004A3A2F" w:rsidRPr="007F5F18" w:rsidRDefault="004A3A2F" w:rsidP="004A3A2F">
            <w:pPr>
              <w:pStyle w:val="BodyText"/>
              <w:tabs>
                <w:tab w:val="left" w:pos="360"/>
              </w:tabs>
              <w:rPr>
                <w:rFonts w:cs="Arial"/>
              </w:rPr>
            </w:pPr>
            <w:r w:rsidRPr="00265262">
              <w:rPr>
                <w:rFonts w:cs="Arial"/>
              </w:rPr>
              <w:t>●</w:t>
            </w:r>
            <w:r>
              <w:rPr>
                <w:rFonts w:cs="Arial"/>
              </w:rPr>
              <w:t xml:space="preserve"> </w:t>
            </w:r>
            <w:r w:rsidR="000E1C96">
              <w:rPr>
                <w:rFonts w:cs="Arial"/>
              </w:rPr>
              <w:t>J. McPherson noted that in the past the Board went through the Guide to Good Governance manual.  Perhaps the Board should consider reviewing it again since there are many new members.</w:t>
            </w:r>
          </w:p>
        </w:tc>
        <w:tc>
          <w:tcPr>
            <w:tcW w:w="1134" w:type="dxa"/>
          </w:tcPr>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8E7728" w:rsidRDefault="008E7728" w:rsidP="00DF595F">
            <w:pPr>
              <w:rPr>
                <w:b/>
                <w:sz w:val="20"/>
              </w:rPr>
            </w:pPr>
          </w:p>
          <w:p w:rsidR="00E402EB" w:rsidRPr="00B860A6" w:rsidRDefault="00E402EB" w:rsidP="00DF595F">
            <w:pPr>
              <w:rPr>
                <w:b/>
                <w:sz w:val="20"/>
              </w:rPr>
            </w:pPr>
          </w:p>
        </w:tc>
      </w:tr>
      <w:tr w:rsidR="006E01EF" w:rsidTr="00B860A6">
        <w:trPr>
          <w:cantSplit/>
          <w:trHeight w:val="400"/>
        </w:trPr>
        <w:tc>
          <w:tcPr>
            <w:tcW w:w="11304" w:type="dxa"/>
            <w:gridSpan w:val="2"/>
            <w:vAlign w:val="center"/>
          </w:tcPr>
          <w:p w:rsidR="008D6F0A" w:rsidRDefault="00C76AA6" w:rsidP="000D420E">
            <w:pPr>
              <w:tabs>
                <w:tab w:val="left" w:pos="360"/>
              </w:tabs>
              <w:rPr>
                <w:rFonts w:cs="Arial"/>
                <w:b/>
                <w:sz w:val="20"/>
              </w:rPr>
            </w:pPr>
            <w:r>
              <w:rPr>
                <w:rFonts w:cs="Arial"/>
                <w:b/>
                <w:sz w:val="20"/>
              </w:rPr>
              <w:t>6</w:t>
            </w:r>
            <w:r w:rsidR="00B97B5F">
              <w:rPr>
                <w:rFonts w:cs="Arial"/>
                <w:b/>
                <w:sz w:val="20"/>
              </w:rPr>
              <w:t>.</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4A5283" w:rsidRDefault="00FC417C" w:rsidP="009A074F">
            <w:pPr>
              <w:tabs>
                <w:tab w:val="left" w:pos="360"/>
              </w:tabs>
              <w:rPr>
                <w:rFonts w:cs="Arial"/>
                <w:sz w:val="20"/>
              </w:rPr>
            </w:pPr>
            <w:r>
              <w:rPr>
                <w:rFonts w:cs="Arial"/>
                <w:sz w:val="20"/>
              </w:rPr>
              <w:t xml:space="preserve">● </w:t>
            </w:r>
            <w:r w:rsidR="003011C1">
              <w:rPr>
                <w:rFonts w:cs="Arial"/>
                <w:sz w:val="20"/>
              </w:rPr>
              <w:t>A. Katz noted the attached letter.</w:t>
            </w:r>
          </w:p>
          <w:p w:rsidR="003011C1" w:rsidRDefault="003011C1" w:rsidP="009A074F">
            <w:pPr>
              <w:tabs>
                <w:tab w:val="left" w:pos="360"/>
              </w:tabs>
              <w:rPr>
                <w:rFonts w:cs="Arial"/>
                <w:sz w:val="20"/>
              </w:rPr>
            </w:pPr>
            <w:r w:rsidRPr="00265262">
              <w:rPr>
                <w:rFonts w:cs="Arial"/>
                <w:sz w:val="20"/>
              </w:rPr>
              <w:t>●</w:t>
            </w:r>
            <w:r>
              <w:rPr>
                <w:rFonts w:cs="Arial"/>
                <w:sz w:val="20"/>
              </w:rPr>
              <w:t xml:space="preserve"> He will follow-up with Maureen Judge to see if there is any movement on the project submission.</w:t>
            </w:r>
          </w:p>
          <w:p w:rsidR="00E66E6C" w:rsidRDefault="00E66E6C" w:rsidP="009A074F">
            <w:pPr>
              <w:tabs>
                <w:tab w:val="left" w:pos="360"/>
              </w:tabs>
              <w:rPr>
                <w:rFonts w:cs="Arial"/>
                <w:sz w:val="20"/>
              </w:rPr>
            </w:pPr>
          </w:p>
          <w:p w:rsidR="00E66E6C" w:rsidRPr="00E66E6C" w:rsidRDefault="00E66E6C" w:rsidP="009A074F">
            <w:pPr>
              <w:tabs>
                <w:tab w:val="left" w:pos="360"/>
              </w:tabs>
              <w:rPr>
                <w:rFonts w:cs="Arial"/>
                <w:b/>
                <w:sz w:val="20"/>
              </w:rPr>
            </w:pPr>
            <w:r w:rsidRPr="00E66E6C">
              <w:rPr>
                <w:rFonts w:cs="Arial"/>
                <w:b/>
                <w:sz w:val="20"/>
              </w:rPr>
              <w:t xml:space="preserve">6.1 </w:t>
            </w:r>
            <w:r w:rsidR="009061C6">
              <w:rPr>
                <w:rFonts w:cs="Arial"/>
                <w:b/>
                <w:sz w:val="20"/>
              </w:rPr>
              <w:t xml:space="preserve">Special </w:t>
            </w:r>
            <w:r w:rsidRPr="00E66E6C">
              <w:rPr>
                <w:rFonts w:cs="Arial"/>
                <w:b/>
                <w:sz w:val="20"/>
              </w:rPr>
              <w:t xml:space="preserve">Meeting Minutes – June </w:t>
            </w:r>
            <w:r w:rsidR="009061C6">
              <w:rPr>
                <w:rFonts w:cs="Arial"/>
                <w:b/>
                <w:sz w:val="20"/>
              </w:rPr>
              <w:t>29/</w:t>
            </w:r>
            <w:r w:rsidRPr="00E66E6C">
              <w:rPr>
                <w:rFonts w:cs="Arial"/>
                <w:b/>
                <w:sz w:val="20"/>
              </w:rPr>
              <w:t>15:</w:t>
            </w:r>
          </w:p>
          <w:p w:rsidR="00E66E6C" w:rsidRDefault="00E66E6C" w:rsidP="009A074F">
            <w:pPr>
              <w:tabs>
                <w:tab w:val="left" w:pos="360"/>
              </w:tabs>
              <w:rPr>
                <w:rFonts w:cs="Arial"/>
                <w:sz w:val="20"/>
              </w:rPr>
            </w:pPr>
            <w:r w:rsidRPr="00265262">
              <w:rPr>
                <w:rFonts w:cs="Arial"/>
                <w:sz w:val="20"/>
              </w:rPr>
              <w:t>●</w:t>
            </w:r>
            <w:r>
              <w:rPr>
                <w:rFonts w:cs="Arial"/>
                <w:sz w:val="20"/>
              </w:rPr>
              <w:t xml:space="preserve"> </w:t>
            </w:r>
            <w:r w:rsidR="003011C1">
              <w:rPr>
                <w:rFonts w:cs="Arial"/>
                <w:sz w:val="20"/>
              </w:rPr>
              <w:t>A. Johnston noted that R. Deleo did not second the motion for item 3.3; it was Myrna Letourneau.</w:t>
            </w:r>
          </w:p>
          <w:p w:rsidR="00E66E6C" w:rsidRPr="003011C1" w:rsidRDefault="003011C1" w:rsidP="009A074F">
            <w:pPr>
              <w:tabs>
                <w:tab w:val="left" w:pos="360"/>
              </w:tabs>
              <w:rPr>
                <w:rFonts w:cs="Arial"/>
                <w:b/>
                <w:sz w:val="20"/>
              </w:rPr>
            </w:pPr>
            <w:r w:rsidRPr="003011C1">
              <w:rPr>
                <w:rFonts w:cs="Arial"/>
                <w:b/>
                <w:sz w:val="20"/>
              </w:rPr>
              <w:t xml:space="preserve">It was moved by A. Johnston and seconded by M. Letourneau to approve the </w:t>
            </w:r>
            <w:r w:rsidR="009061C6">
              <w:rPr>
                <w:rFonts w:cs="Arial"/>
                <w:b/>
                <w:sz w:val="20"/>
              </w:rPr>
              <w:t>June 29</w:t>
            </w:r>
            <w:r w:rsidRPr="003011C1">
              <w:rPr>
                <w:rFonts w:cs="Arial"/>
                <w:b/>
                <w:sz w:val="20"/>
              </w:rPr>
              <w:t xml:space="preserve">/15 </w:t>
            </w:r>
            <w:r w:rsidR="009061C6">
              <w:rPr>
                <w:rFonts w:cs="Arial"/>
                <w:b/>
                <w:sz w:val="20"/>
              </w:rPr>
              <w:t xml:space="preserve">Special Meeting </w:t>
            </w:r>
            <w:r w:rsidRPr="003011C1">
              <w:rPr>
                <w:rFonts w:cs="Arial"/>
                <w:b/>
                <w:sz w:val="20"/>
              </w:rPr>
              <w:t>minutes as amended.</w:t>
            </w:r>
            <w:r w:rsidR="00E66E6C" w:rsidRPr="003011C1">
              <w:rPr>
                <w:rFonts w:cs="Arial"/>
                <w:b/>
                <w:sz w:val="20"/>
              </w:rPr>
              <w:t xml:space="preserve"> </w:t>
            </w:r>
            <w:r w:rsidRPr="003011C1">
              <w:rPr>
                <w:rFonts w:cs="Arial"/>
                <w:b/>
                <w:sz w:val="20"/>
              </w:rPr>
              <w:t xml:space="preserve"> </w:t>
            </w:r>
          </w:p>
          <w:p w:rsidR="00E66E6C" w:rsidRDefault="00E66E6C" w:rsidP="009A074F">
            <w:pPr>
              <w:tabs>
                <w:tab w:val="left" w:pos="360"/>
              </w:tabs>
              <w:rPr>
                <w:rFonts w:cs="Arial"/>
                <w:sz w:val="20"/>
              </w:rPr>
            </w:pPr>
          </w:p>
          <w:p w:rsidR="009061C6" w:rsidRPr="009061C6" w:rsidRDefault="009061C6" w:rsidP="009A074F">
            <w:pPr>
              <w:tabs>
                <w:tab w:val="left" w:pos="360"/>
              </w:tabs>
              <w:rPr>
                <w:rFonts w:cs="Arial"/>
                <w:b/>
                <w:sz w:val="20"/>
              </w:rPr>
            </w:pPr>
            <w:r w:rsidRPr="009061C6">
              <w:rPr>
                <w:rFonts w:cs="Arial"/>
                <w:b/>
                <w:sz w:val="20"/>
              </w:rPr>
              <w:t>6.2 Nominating Committee Minutes – June 8 and August 18/15:</w:t>
            </w:r>
          </w:p>
          <w:p w:rsidR="00CF4E41" w:rsidRPr="00CF4E41" w:rsidRDefault="00CF4E41" w:rsidP="009A074F">
            <w:pPr>
              <w:tabs>
                <w:tab w:val="left" w:pos="360"/>
              </w:tabs>
              <w:rPr>
                <w:rFonts w:cs="Arial"/>
                <w:sz w:val="20"/>
              </w:rPr>
            </w:pPr>
            <w:r w:rsidRPr="00265262">
              <w:rPr>
                <w:rFonts w:cs="Arial"/>
                <w:sz w:val="20"/>
              </w:rPr>
              <w:t>●</w:t>
            </w:r>
            <w:r>
              <w:rPr>
                <w:rFonts w:cs="Arial"/>
                <w:sz w:val="20"/>
              </w:rPr>
              <w:t xml:space="preserve"> R. Humphreys noted that his name was misspelled in item 4.2.</w:t>
            </w:r>
          </w:p>
          <w:p w:rsidR="009061C6" w:rsidRPr="008A36F8" w:rsidRDefault="000468BD" w:rsidP="009A074F">
            <w:pPr>
              <w:tabs>
                <w:tab w:val="left" w:pos="360"/>
              </w:tabs>
              <w:rPr>
                <w:rFonts w:cs="Arial"/>
                <w:b/>
                <w:sz w:val="20"/>
              </w:rPr>
            </w:pPr>
            <w:r w:rsidRPr="008A36F8">
              <w:rPr>
                <w:rFonts w:cs="Arial"/>
                <w:b/>
                <w:sz w:val="20"/>
              </w:rPr>
              <w:t xml:space="preserve">It was moved D. Boulanger and seconded by R. Deleo that C. Tschajka be appointed </w:t>
            </w:r>
            <w:r w:rsidR="00CF4E41">
              <w:rPr>
                <w:rFonts w:cs="Arial"/>
                <w:b/>
                <w:sz w:val="20"/>
              </w:rPr>
              <w:t xml:space="preserve">to the Board of Directors </w:t>
            </w:r>
            <w:r w:rsidRPr="008A36F8">
              <w:rPr>
                <w:rFonts w:cs="Arial"/>
                <w:b/>
                <w:sz w:val="20"/>
              </w:rPr>
              <w:t xml:space="preserve">as the </w:t>
            </w:r>
            <w:r w:rsidR="008A36F8" w:rsidRPr="008A36F8">
              <w:rPr>
                <w:rFonts w:cs="Arial"/>
                <w:b/>
                <w:sz w:val="20"/>
              </w:rPr>
              <w:t>industry representative for the year 2015-2016.</w:t>
            </w:r>
          </w:p>
          <w:p w:rsidR="00CF4E41" w:rsidRDefault="00CF4E41" w:rsidP="009A074F">
            <w:pPr>
              <w:tabs>
                <w:tab w:val="left" w:pos="360"/>
              </w:tabs>
              <w:rPr>
                <w:rFonts w:cs="Arial"/>
                <w:sz w:val="20"/>
              </w:rPr>
            </w:pPr>
          </w:p>
          <w:p w:rsidR="00CF4E41" w:rsidRPr="00CF4E41" w:rsidRDefault="00CF4E41" w:rsidP="009A074F">
            <w:pPr>
              <w:tabs>
                <w:tab w:val="left" w:pos="360"/>
              </w:tabs>
              <w:rPr>
                <w:rFonts w:cs="Arial"/>
                <w:b/>
                <w:sz w:val="20"/>
              </w:rPr>
            </w:pPr>
            <w:r w:rsidRPr="00CF4E41">
              <w:rPr>
                <w:rFonts w:cs="Arial"/>
                <w:b/>
                <w:sz w:val="20"/>
              </w:rPr>
              <w:t xml:space="preserve">It was moved by C. Tschajka and seconded by D. Burke to appoint R. Humphreys and M. Letourneau to the Board of Directors for the year 2015-2016.  </w:t>
            </w:r>
          </w:p>
          <w:p w:rsidR="00CF4E41" w:rsidRDefault="00CF4E41" w:rsidP="009A074F">
            <w:pPr>
              <w:tabs>
                <w:tab w:val="left" w:pos="360"/>
              </w:tabs>
              <w:rPr>
                <w:rFonts w:cs="Arial"/>
                <w:sz w:val="20"/>
              </w:rPr>
            </w:pPr>
          </w:p>
          <w:p w:rsidR="00CF4E41" w:rsidRPr="00CF4E41" w:rsidRDefault="00CF4E41" w:rsidP="009A074F">
            <w:pPr>
              <w:tabs>
                <w:tab w:val="left" w:pos="360"/>
              </w:tabs>
              <w:rPr>
                <w:rFonts w:cs="Arial"/>
                <w:b/>
                <w:sz w:val="20"/>
              </w:rPr>
            </w:pPr>
            <w:r w:rsidRPr="00CF4E41">
              <w:rPr>
                <w:rFonts w:cs="Arial"/>
                <w:b/>
                <w:sz w:val="20"/>
              </w:rPr>
              <w:t>It was moved by C. Tschajka and seconded by R. Deleo to approve the June 7 and August 18/15 Nominating Committee minutes as amended (August 18 minutes only).</w:t>
            </w:r>
          </w:p>
          <w:p w:rsidR="009061C6" w:rsidRDefault="009061C6" w:rsidP="009A074F">
            <w:pPr>
              <w:tabs>
                <w:tab w:val="left" w:pos="360"/>
              </w:tabs>
              <w:rPr>
                <w:rFonts w:cs="Arial"/>
                <w:sz w:val="20"/>
              </w:rPr>
            </w:pPr>
          </w:p>
          <w:p w:rsidR="00E66E6C" w:rsidRPr="00E66E6C" w:rsidRDefault="00C3405A" w:rsidP="009A074F">
            <w:pPr>
              <w:tabs>
                <w:tab w:val="left" w:pos="360"/>
              </w:tabs>
              <w:rPr>
                <w:rFonts w:cs="Arial"/>
                <w:b/>
                <w:sz w:val="20"/>
              </w:rPr>
            </w:pPr>
            <w:r>
              <w:rPr>
                <w:rFonts w:cs="Arial"/>
                <w:b/>
                <w:sz w:val="20"/>
              </w:rPr>
              <w:t>6.3</w:t>
            </w:r>
            <w:r w:rsidR="00E66E6C" w:rsidRPr="00E66E6C">
              <w:rPr>
                <w:rFonts w:cs="Arial"/>
                <w:b/>
                <w:sz w:val="20"/>
              </w:rPr>
              <w:t xml:space="preserve"> CNO Report:</w:t>
            </w:r>
          </w:p>
          <w:p w:rsidR="00E66E6C" w:rsidRDefault="00E66E6C" w:rsidP="009A074F">
            <w:pPr>
              <w:tabs>
                <w:tab w:val="left" w:pos="360"/>
              </w:tabs>
              <w:rPr>
                <w:rFonts w:cs="Arial"/>
                <w:sz w:val="20"/>
              </w:rPr>
            </w:pPr>
            <w:r w:rsidRPr="00265262">
              <w:rPr>
                <w:rFonts w:cs="Arial"/>
                <w:sz w:val="20"/>
              </w:rPr>
              <w:t>●</w:t>
            </w:r>
            <w:r>
              <w:rPr>
                <w:rFonts w:cs="Arial"/>
                <w:sz w:val="20"/>
              </w:rPr>
              <w:t xml:space="preserve"> </w:t>
            </w:r>
            <w:r w:rsidR="008A1D62">
              <w:rPr>
                <w:rFonts w:cs="Arial"/>
                <w:sz w:val="20"/>
              </w:rPr>
              <w:t>J. McPherson inquired if thank you letters should be distributed for the pharmacy accreditation.  L. Heerema responded that it would be a good idea.</w:t>
            </w:r>
          </w:p>
          <w:p w:rsidR="00E66E6C" w:rsidRDefault="00E66E6C" w:rsidP="009A074F">
            <w:pPr>
              <w:tabs>
                <w:tab w:val="left" w:pos="360"/>
              </w:tabs>
              <w:rPr>
                <w:rFonts w:cs="Arial"/>
                <w:sz w:val="20"/>
              </w:rPr>
            </w:pPr>
            <w:r w:rsidRPr="00265262">
              <w:rPr>
                <w:rFonts w:cs="Arial"/>
                <w:sz w:val="20"/>
              </w:rPr>
              <w:t>●</w:t>
            </w:r>
            <w:r>
              <w:rPr>
                <w:rFonts w:cs="Arial"/>
                <w:sz w:val="20"/>
              </w:rPr>
              <w:t xml:space="preserve"> </w:t>
            </w:r>
            <w:r w:rsidR="008A1D62" w:rsidRPr="008A1D62">
              <w:rPr>
                <w:rFonts w:cs="Arial"/>
                <w:b/>
                <w:sz w:val="20"/>
              </w:rPr>
              <w:t>J. McPherson will draft a thank you letter for Paulette Abraham and Pat Thompson.  He will personally deliver the letters.</w:t>
            </w:r>
          </w:p>
          <w:p w:rsidR="00E66E6C" w:rsidRDefault="00E66E6C" w:rsidP="009A074F">
            <w:pPr>
              <w:tabs>
                <w:tab w:val="left" w:pos="360"/>
              </w:tabs>
              <w:rPr>
                <w:rFonts w:cs="Arial"/>
                <w:sz w:val="20"/>
              </w:rPr>
            </w:pPr>
            <w:r w:rsidRPr="00265262">
              <w:rPr>
                <w:rFonts w:cs="Arial"/>
                <w:sz w:val="20"/>
              </w:rPr>
              <w:t>●</w:t>
            </w:r>
            <w:r>
              <w:rPr>
                <w:rFonts w:cs="Arial"/>
                <w:sz w:val="20"/>
              </w:rPr>
              <w:t xml:space="preserve"> </w:t>
            </w:r>
            <w:r w:rsidR="00112C5D">
              <w:rPr>
                <w:rFonts w:cs="Arial"/>
                <w:sz w:val="20"/>
              </w:rPr>
              <w:t>L. Heerema briefed about the pharmacy assessment/audit.</w:t>
            </w:r>
          </w:p>
          <w:p w:rsidR="00112C5D" w:rsidRDefault="00112C5D" w:rsidP="009A074F">
            <w:pPr>
              <w:tabs>
                <w:tab w:val="left" w:pos="360"/>
              </w:tabs>
              <w:rPr>
                <w:rFonts w:cs="Arial"/>
                <w:sz w:val="20"/>
              </w:rPr>
            </w:pPr>
            <w:r w:rsidRPr="00265262">
              <w:rPr>
                <w:rFonts w:cs="Arial"/>
                <w:sz w:val="20"/>
              </w:rPr>
              <w:t>●</w:t>
            </w:r>
            <w:r>
              <w:rPr>
                <w:rFonts w:cs="Arial"/>
                <w:sz w:val="20"/>
              </w:rPr>
              <w:t xml:space="preserve"> L. Heerema reported that the Hospital had to refuse some chemotherapy patients due to lack of staffing.  </w:t>
            </w:r>
          </w:p>
          <w:p w:rsidR="00112C5D" w:rsidRDefault="00112C5D" w:rsidP="009A074F">
            <w:pPr>
              <w:tabs>
                <w:tab w:val="left" w:pos="360"/>
              </w:tabs>
              <w:rPr>
                <w:rFonts w:cs="Arial"/>
                <w:sz w:val="20"/>
              </w:rPr>
            </w:pPr>
            <w:r w:rsidRPr="00265262">
              <w:rPr>
                <w:rFonts w:cs="Arial"/>
                <w:sz w:val="20"/>
              </w:rPr>
              <w:t>●</w:t>
            </w:r>
            <w:r>
              <w:rPr>
                <w:rFonts w:cs="Arial"/>
                <w:sz w:val="20"/>
              </w:rPr>
              <w:t xml:space="preserve"> She added that 3 nurses are almost certified to administer chemotherapy, they only need to complete their 1-week clinical placement at Thunder Bay Regional.  Once the training is complete, the Hospital will be able to accept more chemo patients.  Currently, there are 12 patients receiving chemotherapy at GDH.</w:t>
            </w:r>
          </w:p>
          <w:p w:rsidR="00112C5D" w:rsidRDefault="00112C5D" w:rsidP="009A074F">
            <w:pPr>
              <w:tabs>
                <w:tab w:val="left" w:pos="360"/>
              </w:tabs>
              <w:rPr>
                <w:rFonts w:cs="Arial"/>
                <w:sz w:val="20"/>
              </w:rPr>
            </w:pPr>
            <w:r w:rsidRPr="00265262">
              <w:rPr>
                <w:rFonts w:cs="Arial"/>
                <w:sz w:val="20"/>
              </w:rPr>
              <w:lastRenderedPageBreak/>
              <w:t>●</w:t>
            </w:r>
            <w:r>
              <w:rPr>
                <w:rFonts w:cs="Arial"/>
                <w:sz w:val="20"/>
              </w:rPr>
              <w:t xml:space="preserve"> J. McPherson asked L. Heerema about receiving the Patient Family Centered Care presentation at the October Board meeting.  </w:t>
            </w:r>
          </w:p>
          <w:p w:rsidR="00112C5D" w:rsidRDefault="00112C5D" w:rsidP="009A074F">
            <w:pPr>
              <w:tabs>
                <w:tab w:val="left" w:pos="360"/>
              </w:tabs>
              <w:rPr>
                <w:rFonts w:cs="Arial"/>
                <w:sz w:val="20"/>
              </w:rPr>
            </w:pPr>
            <w:r w:rsidRPr="00265262">
              <w:rPr>
                <w:rFonts w:cs="Arial"/>
                <w:sz w:val="20"/>
              </w:rPr>
              <w:t>●</w:t>
            </w:r>
            <w:r>
              <w:rPr>
                <w:rFonts w:cs="Arial"/>
                <w:sz w:val="20"/>
              </w:rPr>
              <w:t xml:space="preserve"> Members concurred to defer the support services tour in order to have the Patient Family Centered Care presentation at the October meeting.</w:t>
            </w:r>
          </w:p>
          <w:p w:rsidR="00112C5D" w:rsidRDefault="00112C5D" w:rsidP="009A074F">
            <w:pPr>
              <w:tabs>
                <w:tab w:val="left" w:pos="360"/>
              </w:tabs>
              <w:rPr>
                <w:rFonts w:cs="Arial"/>
                <w:sz w:val="20"/>
              </w:rPr>
            </w:pPr>
            <w:r w:rsidRPr="00265262">
              <w:rPr>
                <w:rFonts w:cs="Arial"/>
                <w:sz w:val="20"/>
              </w:rPr>
              <w:t>●</w:t>
            </w:r>
            <w:r>
              <w:rPr>
                <w:rFonts w:cs="Arial"/>
                <w:sz w:val="20"/>
              </w:rPr>
              <w:t xml:space="preserve"> L. Heerema will confirm the presentation with Bonnie Nicholas.</w:t>
            </w:r>
          </w:p>
          <w:p w:rsidR="00112C5D" w:rsidRPr="00C3405A" w:rsidRDefault="00C3405A" w:rsidP="009A074F">
            <w:pPr>
              <w:tabs>
                <w:tab w:val="left" w:pos="360"/>
              </w:tabs>
              <w:rPr>
                <w:rFonts w:cs="Arial"/>
                <w:b/>
                <w:sz w:val="20"/>
              </w:rPr>
            </w:pPr>
            <w:r w:rsidRPr="00C3405A">
              <w:rPr>
                <w:rFonts w:cs="Arial"/>
                <w:b/>
                <w:sz w:val="20"/>
              </w:rPr>
              <w:t>It was moved by M. Letourneau and seconded by D. Charles to accept the CNO Report.</w:t>
            </w:r>
          </w:p>
          <w:p w:rsidR="00E66E6C" w:rsidRDefault="00E66E6C" w:rsidP="009A074F">
            <w:pPr>
              <w:tabs>
                <w:tab w:val="left" w:pos="360"/>
              </w:tabs>
              <w:rPr>
                <w:rFonts w:cs="Arial"/>
                <w:sz w:val="20"/>
              </w:rPr>
            </w:pPr>
          </w:p>
          <w:p w:rsidR="00AE0EAD" w:rsidRDefault="00AE0EAD" w:rsidP="009A074F">
            <w:pPr>
              <w:tabs>
                <w:tab w:val="left" w:pos="360"/>
              </w:tabs>
              <w:rPr>
                <w:rFonts w:cs="Arial"/>
                <w:sz w:val="20"/>
              </w:rPr>
            </w:pPr>
            <w:r w:rsidRPr="00AE0EAD">
              <w:rPr>
                <w:rFonts w:cs="Arial"/>
                <w:b/>
                <w:sz w:val="20"/>
              </w:rPr>
              <w:t>6.</w:t>
            </w:r>
            <w:r w:rsidR="00C3405A">
              <w:rPr>
                <w:rFonts w:cs="Arial"/>
                <w:b/>
                <w:sz w:val="20"/>
              </w:rPr>
              <w:t>4</w:t>
            </w:r>
            <w:r w:rsidRPr="00AE0EAD">
              <w:rPr>
                <w:rFonts w:cs="Arial"/>
                <w:b/>
                <w:sz w:val="20"/>
              </w:rPr>
              <w:t xml:space="preserve"> Succession Planning:</w:t>
            </w:r>
            <w:r>
              <w:rPr>
                <w:rFonts w:cs="Arial"/>
                <w:sz w:val="20"/>
              </w:rPr>
              <w:br/>
            </w:r>
            <w:r w:rsidRPr="00265262">
              <w:rPr>
                <w:rFonts w:cs="Arial"/>
                <w:sz w:val="20"/>
              </w:rPr>
              <w:t>●</w:t>
            </w:r>
            <w:r>
              <w:rPr>
                <w:rFonts w:cs="Arial"/>
                <w:sz w:val="20"/>
              </w:rPr>
              <w:t xml:space="preserve"> A. Katz noted that the Vice-Chair would ultimate</w:t>
            </w:r>
            <w:r w:rsidR="006803BF">
              <w:rPr>
                <w:rFonts w:cs="Arial"/>
                <w:sz w:val="20"/>
              </w:rPr>
              <w:t>ly</w:t>
            </w:r>
            <w:r>
              <w:rPr>
                <w:rFonts w:cs="Arial"/>
                <w:sz w:val="20"/>
              </w:rPr>
              <w:t xml:space="preserve"> become the Chair.</w:t>
            </w:r>
          </w:p>
          <w:p w:rsidR="00AE0EAD" w:rsidRDefault="00AE0EAD" w:rsidP="009A074F">
            <w:pPr>
              <w:tabs>
                <w:tab w:val="left" w:pos="360"/>
              </w:tabs>
              <w:rPr>
                <w:rFonts w:cs="Arial"/>
                <w:sz w:val="20"/>
              </w:rPr>
            </w:pPr>
            <w:r w:rsidRPr="00265262">
              <w:rPr>
                <w:rFonts w:cs="Arial"/>
                <w:sz w:val="20"/>
              </w:rPr>
              <w:t>●</w:t>
            </w:r>
            <w:r>
              <w:rPr>
                <w:rFonts w:cs="Arial"/>
                <w:sz w:val="20"/>
              </w:rPr>
              <w:t xml:space="preserve"> A. Katz noted that R. Deleo would ultimately move to the Treasurer position with his financial experience.</w:t>
            </w:r>
          </w:p>
          <w:p w:rsidR="00AE0EAD" w:rsidRDefault="00AE0EAD" w:rsidP="009A074F">
            <w:pPr>
              <w:tabs>
                <w:tab w:val="left" w:pos="360"/>
              </w:tabs>
              <w:rPr>
                <w:rFonts w:cs="Arial"/>
                <w:sz w:val="20"/>
              </w:rPr>
            </w:pPr>
            <w:r w:rsidRPr="00265262">
              <w:rPr>
                <w:rFonts w:cs="Arial"/>
                <w:sz w:val="20"/>
              </w:rPr>
              <w:t>●</w:t>
            </w:r>
            <w:r>
              <w:rPr>
                <w:rFonts w:cs="Arial"/>
                <w:sz w:val="20"/>
              </w:rPr>
              <w:t xml:space="preserve"> A. Katz also noted that a Vice-Chair </w:t>
            </w:r>
            <w:r w:rsidR="00636CD5">
              <w:rPr>
                <w:rFonts w:cs="Arial"/>
                <w:sz w:val="20"/>
              </w:rPr>
              <w:t>should be identified for the year 2016-17.</w:t>
            </w:r>
          </w:p>
          <w:p w:rsidR="00AE0EAD" w:rsidRDefault="00AE0EAD" w:rsidP="009A074F">
            <w:pPr>
              <w:tabs>
                <w:tab w:val="left" w:pos="360"/>
              </w:tabs>
              <w:rPr>
                <w:rFonts w:cs="Arial"/>
                <w:sz w:val="20"/>
              </w:rPr>
            </w:pPr>
            <w:r w:rsidRPr="00265262">
              <w:rPr>
                <w:rFonts w:cs="Arial"/>
                <w:sz w:val="20"/>
              </w:rPr>
              <w:t>●</w:t>
            </w:r>
            <w:r>
              <w:rPr>
                <w:rFonts w:cs="Arial"/>
                <w:sz w:val="20"/>
              </w:rPr>
              <w:t xml:space="preserve"> J. McPherson asked D. Boulanger if she would be interested in the Chair position next year.  D. Boulanger responded she would be interested. </w:t>
            </w:r>
          </w:p>
          <w:p w:rsidR="00E66E6C" w:rsidRDefault="00AE0EAD" w:rsidP="009A074F">
            <w:pPr>
              <w:tabs>
                <w:tab w:val="left" w:pos="360"/>
              </w:tabs>
              <w:rPr>
                <w:rFonts w:cs="Arial"/>
                <w:sz w:val="20"/>
              </w:rPr>
            </w:pPr>
            <w:r w:rsidRPr="00265262">
              <w:rPr>
                <w:rFonts w:cs="Arial"/>
                <w:sz w:val="20"/>
              </w:rPr>
              <w:t>●</w:t>
            </w:r>
            <w:r>
              <w:rPr>
                <w:rFonts w:cs="Arial"/>
                <w:sz w:val="20"/>
              </w:rPr>
              <w:t xml:space="preserve"> J. McPherson added that training is available to help prepare members for their new/upcoming roles.</w:t>
            </w:r>
          </w:p>
          <w:p w:rsidR="00E66E6C" w:rsidRDefault="00AE0EAD" w:rsidP="00F265DF">
            <w:pPr>
              <w:tabs>
                <w:tab w:val="left" w:pos="360"/>
              </w:tabs>
              <w:rPr>
                <w:rFonts w:cs="Arial"/>
                <w:sz w:val="20"/>
              </w:rPr>
            </w:pPr>
            <w:r w:rsidRPr="00265262">
              <w:rPr>
                <w:rFonts w:cs="Arial"/>
                <w:sz w:val="20"/>
              </w:rPr>
              <w:t>●</w:t>
            </w:r>
            <w:r>
              <w:rPr>
                <w:rFonts w:cs="Arial"/>
                <w:sz w:val="20"/>
              </w:rPr>
              <w:t xml:space="preserve"> </w:t>
            </w:r>
            <w:r w:rsidR="00F265DF">
              <w:rPr>
                <w:rFonts w:cs="Arial"/>
                <w:sz w:val="20"/>
              </w:rPr>
              <w:t xml:space="preserve">D. Boulanger suggested discussing the </w:t>
            </w:r>
            <w:r w:rsidR="00636CD5">
              <w:rPr>
                <w:rFonts w:cs="Arial"/>
                <w:sz w:val="20"/>
              </w:rPr>
              <w:t xml:space="preserve">2016-17 </w:t>
            </w:r>
            <w:r w:rsidR="00F265DF">
              <w:rPr>
                <w:rFonts w:cs="Arial"/>
                <w:sz w:val="20"/>
              </w:rPr>
              <w:t xml:space="preserve">Vice-Chair position at the January Board meeting.  That would give the new Board members a </w:t>
            </w:r>
            <w:r w:rsidR="008D16D8">
              <w:rPr>
                <w:rFonts w:cs="Arial"/>
                <w:sz w:val="20"/>
              </w:rPr>
              <w:t>sense</w:t>
            </w:r>
            <w:r w:rsidR="00F265DF">
              <w:rPr>
                <w:rFonts w:cs="Arial"/>
                <w:sz w:val="20"/>
              </w:rPr>
              <w:t xml:space="preserve"> of how meetings are run.</w:t>
            </w:r>
          </w:p>
          <w:p w:rsidR="00F265DF" w:rsidRPr="001B66B8" w:rsidRDefault="00F265DF" w:rsidP="00F265DF">
            <w:pPr>
              <w:tabs>
                <w:tab w:val="left" w:pos="360"/>
              </w:tabs>
              <w:rPr>
                <w:rFonts w:cs="Arial"/>
                <w:sz w:val="20"/>
              </w:rPr>
            </w:pPr>
            <w:r w:rsidRPr="00265262">
              <w:rPr>
                <w:rFonts w:cs="Arial"/>
                <w:sz w:val="20"/>
              </w:rPr>
              <w:t>●</w:t>
            </w:r>
            <w:r>
              <w:rPr>
                <w:rFonts w:cs="Arial"/>
                <w:sz w:val="20"/>
              </w:rPr>
              <w:t xml:space="preserve"> </w:t>
            </w:r>
            <w:r w:rsidR="004F5AE5">
              <w:rPr>
                <w:rFonts w:cs="Arial"/>
                <w:sz w:val="20"/>
              </w:rPr>
              <w:t>D. Lauzon will add Vice-Chair to the January agenda.</w:t>
            </w:r>
          </w:p>
        </w:tc>
        <w:tc>
          <w:tcPr>
            <w:tcW w:w="1134" w:type="dxa"/>
          </w:tcPr>
          <w:p w:rsidR="00837656" w:rsidRDefault="00837656" w:rsidP="00754108">
            <w:pPr>
              <w:rPr>
                <w:b/>
                <w:sz w:val="20"/>
              </w:rPr>
            </w:pPr>
          </w:p>
          <w:p w:rsidR="003011C1" w:rsidRDefault="003011C1" w:rsidP="00754108">
            <w:pPr>
              <w:rPr>
                <w:b/>
                <w:sz w:val="20"/>
              </w:rPr>
            </w:pPr>
          </w:p>
          <w:p w:rsidR="003011C1" w:rsidRDefault="003011C1" w:rsidP="00754108">
            <w:pPr>
              <w:rPr>
                <w:b/>
                <w:sz w:val="20"/>
              </w:rPr>
            </w:pPr>
          </w:p>
          <w:p w:rsidR="003011C1" w:rsidRDefault="003011C1" w:rsidP="00754108">
            <w:pPr>
              <w:rPr>
                <w:b/>
                <w:sz w:val="20"/>
              </w:rPr>
            </w:pPr>
          </w:p>
          <w:p w:rsidR="003011C1" w:rsidRDefault="003011C1" w:rsidP="00754108">
            <w:pPr>
              <w:rPr>
                <w:b/>
                <w:sz w:val="20"/>
              </w:rPr>
            </w:pPr>
          </w:p>
          <w:p w:rsidR="003011C1" w:rsidRDefault="003011C1" w:rsidP="00754108">
            <w:pPr>
              <w:rPr>
                <w:b/>
                <w:sz w:val="20"/>
              </w:rPr>
            </w:pPr>
            <w:r>
              <w:rPr>
                <w:b/>
                <w:sz w:val="20"/>
              </w:rPr>
              <w:t>Carried</w:t>
            </w:r>
          </w:p>
          <w:p w:rsidR="008A36F8" w:rsidRDefault="008A36F8" w:rsidP="00754108">
            <w:pPr>
              <w:rPr>
                <w:b/>
                <w:sz w:val="20"/>
              </w:rPr>
            </w:pPr>
          </w:p>
          <w:p w:rsidR="008A36F8" w:rsidRDefault="008A36F8" w:rsidP="00754108">
            <w:pPr>
              <w:rPr>
                <w:b/>
                <w:sz w:val="20"/>
              </w:rPr>
            </w:pPr>
          </w:p>
          <w:p w:rsidR="008A36F8" w:rsidRDefault="008A36F8" w:rsidP="00754108">
            <w:pPr>
              <w:rPr>
                <w:b/>
                <w:sz w:val="20"/>
              </w:rPr>
            </w:pPr>
          </w:p>
          <w:p w:rsidR="00CF4E41" w:rsidRDefault="00CF4E41" w:rsidP="00754108">
            <w:pPr>
              <w:rPr>
                <w:b/>
                <w:sz w:val="20"/>
              </w:rPr>
            </w:pPr>
          </w:p>
          <w:p w:rsidR="008A36F8" w:rsidRDefault="008A36F8" w:rsidP="00754108">
            <w:pPr>
              <w:rPr>
                <w:b/>
                <w:sz w:val="20"/>
              </w:rPr>
            </w:pPr>
            <w:r>
              <w:rPr>
                <w:b/>
                <w:sz w:val="20"/>
              </w:rPr>
              <w:t>Carried</w:t>
            </w:r>
          </w:p>
          <w:p w:rsidR="00CF4E41" w:rsidRDefault="00CF4E41" w:rsidP="00754108">
            <w:pPr>
              <w:rPr>
                <w:b/>
                <w:sz w:val="20"/>
              </w:rPr>
            </w:pPr>
          </w:p>
          <w:p w:rsidR="00CF4E41" w:rsidRDefault="00CF4E41" w:rsidP="00754108">
            <w:pPr>
              <w:rPr>
                <w:b/>
                <w:sz w:val="20"/>
              </w:rPr>
            </w:pPr>
          </w:p>
          <w:p w:rsidR="00CF4E41" w:rsidRDefault="00CF4E41" w:rsidP="00754108">
            <w:pPr>
              <w:rPr>
                <w:b/>
                <w:sz w:val="20"/>
              </w:rPr>
            </w:pPr>
            <w:r>
              <w:rPr>
                <w:b/>
                <w:sz w:val="20"/>
              </w:rPr>
              <w:t>Carried</w:t>
            </w:r>
          </w:p>
          <w:p w:rsidR="00CF4E41" w:rsidRDefault="00CF4E41" w:rsidP="00754108">
            <w:pPr>
              <w:rPr>
                <w:b/>
                <w:sz w:val="20"/>
              </w:rPr>
            </w:pPr>
          </w:p>
          <w:p w:rsidR="00CF4E41" w:rsidRDefault="00CF4E41" w:rsidP="00754108">
            <w:pPr>
              <w:rPr>
                <w:b/>
                <w:sz w:val="20"/>
              </w:rPr>
            </w:pPr>
          </w:p>
          <w:p w:rsidR="00CF4E41" w:rsidRDefault="00CF4E41" w:rsidP="00754108">
            <w:pPr>
              <w:rPr>
                <w:b/>
                <w:sz w:val="20"/>
              </w:rPr>
            </w:pPr>
            <w:r>
              <w:rPr>
                <w:b/>
                <w:sz w:val="20"/>
              </w:rPr>
              <w:t>Carried</w:t>
            </w: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Pr="00C3405A" w:rsidRDefault="00C3405A" w:rsidP="00754108">
            <w:pPr>
              <w:rPr>
                <w:sz w:val="20"/>
              </w:rPr>
            </w:pPr>
          </w:p>
          <w:p w:rsidR="00C3405A" w:rsidRDefault="00C3405A" w:rsidP="00754108">
            <w:pPr>
              <w:rPr>
                <w:b/>
                <w:sz w:val="20"/>
              </w:rPr>
            </w:pPr>
          </w:p>
          <w:p w:rsidR="00C3405A" w:rsidRPr="002D4FB2" w:rsidRDefault="00C3405A" w:rsidP="00754108">
            <w:pPr>
              <w:rPr>
                <w:b/>
                <w:sz w:val="20"/>
              </w:rPr>
            </w:pPr>
            <w:r>
              <w:rPr>
                <w:b/>
                <w:sz w:val="20"/>
              </w:rPr>
              <w:t>Carried</w:t>
            </w:r>
          </w:p>
        </w:tc>
      </w:tr>
      <w:tr w:rsidR="006E01EF" w:rsidTr="00B860A6">
        <w:trPr>
          <w:cantSplit/>
          <w:trHeight w:val="400"/>
        </w:trPr>
        <w:tc>
          <w:tcPr>
            <w:tcW w:w="11304" w:type="dxa"/>
            <w:gridSpan w:val="2"/>
            <w:vAlign w:val="center"/>
          </w:tcPr>
          <w:p w:rsidR="00E60BBA" w:rsidRDefault="00AB35D4" w:rsidP="00FF1F3B">
            <w:pPr>
              <w:rPr>
                <w:rFonts w:cs="Arial"/>
                <w:b/>
                <w:sz w:val="20"/>
              </w:rPr>
            </w:pPr>
            <w:r>
              <w:rPr>
                <w:rFonts w:cs="Arial"/>
                <w:b/>
                <w:sz w:val="20"/>
              </w:rPr>
              <w:lastRenderedPageBreak/>
              <w:t>7</w:t>
            </w:r>
            <w:r w:rsidR="006E01EF">
              <w:rPr>
                <w:rFonts w:cs="Arial"/>
                <w:b/>
                <w:sz w:val="20"/>
              </w:rPr>
              <w:t xml:space="preserve">.  </w:t>
            </w:r>
            <w:r w:rsidR="00FF1F3B">
              <w:rPr>
                <w:rFonts w:cs="Arial"/>
                <w:b/>
                <w:sz w:val="20"/>
              </w:rPr>
              <w:t>NEW BUSINESS</w:t>
            </w:r>
          </w:p>
        </w:tc>
      </w:tr>
      <w:tr w:rsidR="006E01EF" w:rsidTr="006B1C57">
        <w:trPr>
          <w:trHeight w:val="503"/>
        </w:trPr>
        <w:tc>
          <w:tcPr>
            <w:tcW w:w="10170" w:type="dxa"/>
            <w:vAlign w:val="center"/>
          </w:tcPr>
          <w:p w:rsidR="002327FB" w:rsidRPr="002327FB" w:rsidRDefault="002327FB" w:rsidP="006B1C57">
            <w:pPr>
              <w:pStyle w:val="BodyText2"/>
              <w:tabs>
                <w:tab w:val="left" w:pos="360"/>
              </w:tabs>
              <w:rPr>
                <w:rFonts w:cs="Arial"/>
              </w:rPr>
            </w:pPr>
            <w:r w:rsidRPr="002327FB">
              <w:rPr>
                <w:rFonts w:cs="Arial"/>
              </w:rPr>
              <w:t xml:space="preserve">7.1 </w:t>
            </w:r>
            <w:r w:rsidR="009A074F">
              <w:rPr>
                <w:rFonts w:cs="Arial"/>
              </w:rPr>
              <w:t>2015-16 Capital Budget Amendment</w:t>
            </w:r>
            <w:r w:rsidR="00D26B94">
              <w:rPr>
                <w:rFonts w:cs="Arial"/>
              </w:rPr>
              <w:t>:</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40322B">
              <w:rPr>
                <w:rFonts w:cs="Arial"/>
                <w:b w:val="0"/>
              </w:rPr>
              <w:t xml:space="preserve">A. Katz highlighted the attached memo regarding the 2015-16 capital budget amendment, noting that at the May 2015 </w:t>
            </w:r>
            <w:r w:rsidR="00BD43F3">
              <w:rPr>
                <w:rFonts w:cs="Arial"/>
                <w:b w:val="0"/>
              </w:rPr>
              <w:t xml:space="preserve">Board </w:t>
            </w:r>
            <w:r w:rsidR="0040322B">
              <w:rPr>
                <w:rFonts w:cs="Arial"/>
                <w:b w:val="0"/>
              </w:rPr>
              <w:t>meeting, IT was omitted from the capital budget approval.</w:t>
            </w:r>
          </w:p>
          <w:p w:rsidR="00961949" w:rsidRPr="0040322B" w:rsidRDefault="0040322B" w:rsidP="00DC22BE">
            <w:pPr>
              <w:pStyle w:val="BodyText2"/>
              <w:tabs>
                <w:tab w:val="left" w:pos="360"/>
              </w:tabs>
              <w:rPr>
                <w:rFonts w:cs="Arial"/>
              </w:rPr>
            </w:pPr>
            <w:r w:rsidRPr="0040322B">
              <w:rPr>
                <w:rFonts w:cs="Arial"/>
              </w:rPr>
              <w:t>It was moved by A. Johnston and seconded by D. Boulanger that the Board of Directors approve</w:t>
            </w:r>
            <w:r>
              <w:rPr>
                <w:rFonts w:cs="Arial"/>
              </w:rPr>
              <w:t>s</w:t>
            </w:r>
            <w:r w:rsidRPr="0040322B">
              <w:rPr>
                <w:rFonts w:cs="Arial"/>
              </w:rPr>
              <w:t xml:space="preserve"> a $28,000 amendment to the 2015-16 Capital Plan to include information technology equipment.</w:t>
            </w:r>
          </w:p>
          <w:p w:rsidR="004E5390" w:rsidRDefault="004E5390" w:rsidP="00D26B94">
            <w:pPr>
              <w:pStyle w:val="BodyText2"/>
              <w:tabs>
                <w:tab w:val="left" w:pos="360"/>
              </w:tabs>
              <w:rPr>
                <w:rFonts w:cs="Arial"/>
                <w:b w:val="0"/>
              </w:rPr>
            </w:pPr>
          </w:p>
          <w:p w:rsidR="000019B1" w:rsidRPr="000019B1" w:rsidRDefault="000019B1" w:rsidP="00D26B94">
            <w:pPr>
              <w:pStyle w:val="BodyText2"/>
              <w:tabs>
                <w:tab w:val="left" w:pos="360"/>
              </w:tabs>
              <w:rPr>
                <w:rFonts w:cs="Arial"/>
              </w:rPr>
            </w:pPr>
            <w:r w:rsidRPr="000019B1">
              <w:rPr>
                <w:rFonts w:cs="Arial"/>
              </w:rPr>
              <w:t xml:space="preserve">7.2 </w:t>
            </w:r>
            <w:r w:rsidR="009A074F">
              <w:rPr>
                <w:rFonts w:cs="Arial"/>
              </w:rPr>
              <w:t>Board Committees 2015-2016</w:t>
            </w:r>
            <w:r w:rsidRPr="000019B1">
              <w:rPr>
                <w:rFonts w:cs="Arial"/>
              </w:rPr>
              <w:t>:</w:t>
            </w:r>
          </w:p>
          <w:p w:rsidR="000019B1" w:rsidRPr="000019B1" w:rsidRDefault="000019B1" w:rsidP="00D26B94">
            <w:pPr>
              <w:pStyle w:val="BodyText2"/>
              <w:tabs>
                <w:tab w:val="left" w:pos="360"/>
              </w:tabs>
              <w:rPr>
                <w:rFonts w:cs="Arial"/>
                <w:b w:val="0"/>
              </w:rPr>
            </w:pPr>
            <w:r w:rsidRPr="000019B1">
              <w:rPr>
                <w:rFonts w:cs="Arial"/>
                <w:b w:val="0"/>
              </w:rPr>
              <w:t xml:space="preserve">● </w:t>
            </w:r>
            <w:r w:rsidR="009A074F">
              <w:rPr>
                <w:rFonts w:cs="Arial"/>
                <w:b w:val="0"/>
              </w:rPr>
              <w:t>Members reviewed the attached and selected which committee they wish to sit on.</w:t>
            </w:r>
          </w:p>
          <w:p w:rsidR="000019B1" w:rsidRPr="000019B1" w:rsidRDefault="000019B1" w:rsidP="00D26B94">
            <w:pPr>
              <w:pStyle w:val="BodyText2"/>
              <w:tabs>
                <w:tab w:val="left" w:pos="360"/>
              </w:tabs>
              <w:rPr>
                <w:rFonts w:cs="Arial"/>
                <w:b w:val="0"/>
              </w:rPr>
            </w:pPr>
            <w:r w:rsidRPr="000019B1">
              <w:rPr>
                <w:rFonts w:cs="Arial"/>
                <w:b w:val="0"/>
              </w:rPr>
              <w:t xml:space="preserve">● </w:t>
            </w:r>
            <w:r w:rsidR="00C23412" w:rsidRPr="00C23412">
              <w:rPr>
                <w:rFonts w:cs="Arial"/>
              </w:rPr>
              <w:t>The list will be distributed for review again at the next meeting.</w:t>
            </w:r>
          </w:p>
          <w:p w:rsidR="004832EE" w:rsidRPr="004832EE" w:rsidRDefault="004832EE" w:rsidP="00D26B94">
            <w:pPr>
              <w:pStyle w:val="BodyText2"/>
              <w:tabs>
                <w:tab w:val="left" w:pos="360"/>
              </w:tabs>
              <w:rPr>
                <w:rFonts w:cs="Arial"/>
                <w:b w:val="0"/>
              </w:rPr>
            </w:pPr>
          </w:p>
          <w:p w:rsidR="000019B1" w:rsidRDefault="000019B1" w:rsidP="00D26B94">
            <w:pPr>
              <w:pStyle w:val="BodyText2"/>
              <w:tabs>
                <w:tab w:val="left" w:pos="360"/>
              </w:tabs>
              <w:rPr>
                <w:rFonts w:cs="Arial"/>
                <w:b w:val="0"/>
              </w:rPr>
            </w:pPr>
            <w:r w:rsidRPr="000019B1">
              <w:rPr>
                <w:rFonts w:cs="Arial"/>
              </w:rPr>
              <w:t xml:space="preserve">7.3 </w:t>
            </w:r>
            <w:r w:rsidR="009A074F">
              <w:rPr>
                <w:rFonts w:cs="Arial"/>
              </w:rPr>
              <w:t>Board Cycle Agenda Control 2015-2016</w:t>
            </w:r>
            <w:r>
              <w:rPr>
                <w:rFonts w:cs="Arial"/>
              </w:rPr>
              <w:t>:</w:t>
            </w:r>
          </w:p>
          <w:p w:rsidR="000019B1" w:rsidRDefault="000019B1" w:rsidP="00D26B94">
            <w:pPr>
              <w:pStyle w:val="BodyText2"/>
              <w:tabs>
                <w:tab w:val="left" w:pos="360"/>
              </w:tabs>
              <w:rPr>
                <w:rFonts w:cs="Arial"/>
                <w:b w:val="0"/>
              </w:rPr>
            </w:pPr>
            <w:r w:rsidRPr="000019B1">
              <w:rPr>
                <w:rFonts w:cs="Arial"/>
                <w:b w:val="0"/>
              </w:rPr>
              <w:t>●</w:t>
            </w:r>
            <w:r>
              <w:rPr>
                <w:rFonts w:cs="Arial"/>
                <w:b w:val="0"/>
              </w:rPr>
              <w:t xml:space="preserve"> </w:t>
            </w:r>
            <w:r w:rsidR="00F270FA">
              <w:rPr>
                <w:rFonts w:cs="Arial"/>
                <w:b w:val="0"/>
              </w:rPr>
              <w:t>Members amended the Board Planning Cycle and Agenda Control schedule.</w:t>
            </w:r>
          </w:p>
          <w:p w:rsidR="000019B1" w:rsidRDefault="000019B1" w:rsidP="00D26B94">
            <w:pPr>
              <w:pStyle w:val="BodyText2"/>
              <w:tabs>
                <w:tab w:val="left" w:pos="360"/>
              </w:tabs>
              <w:rPr>
                <w:rFonts w:cs="Arial"/>
                <w:b w:val="0"/>
              </w:rPr>
            </w:pPr>
            <w:r w:rsidRPr="000019B1">
              <w:rPr>
                <w:rFonts w:cs="Arial"/>
                <w:b w:val="0"/>
              </w:rPr>
              <w:t>●</w:t>
            </w:r>
            <w:r>
              <w:rPr>
                <w:rFonts w:cs="Arial"/>
                <w:b w:val="0"/>
              </w:rPr>
              <w:t xml:space="preserve"> </w:t>
            </w:r>
            <w:r w:rsidR="00F270FA" w:rsidRPr="00F270FA">
              <w:rPr>
                <w:rFonts w:cs="Arial"/>
              </w:rPr>
              <w:t>The revised schedule will be included in next month’s meeting package.</w:t>
            </w:r>
          </w:p>
          <w:p w:rsidR="00E76F7F" w:rsidRDefault="00E76F7F" w:rsidP="00C13BB9">
            <w:pPr>
              <w:pStyle w:val="BodyText2"/>
              <w:tabs>
                <w:tab w:val="left" w:pos="360"/>
              </w:tabs>
              <w:rPr>
                <w:rFonts w:cs="Arial"/>
                <w:b w:val="0"/>
              </w:rPr>
            </w:pPr>
          </w:p>
          <w:p w:rsidR="00E76F7F" w:rsidRPr="00E76F7F" w:rsidRDefault="00E76F7F" w:rsidP="00C13BB9">
            <w:pPr>
              <w:pStyle w:val="BodyText2"/>
              <w:tabs>
                <w:tab w:val="left" w:pos="360"/>
              </w:tabs>
              <w:rPr>
                <w:rFonts w:cs="Arial"/>
              </w:rPr>
            </w:pPr>
            <w:r w:rsidRPr="00E76F7F">
              <w:rPr>
                <w:rFonts w:cs="Arial"/>
              </w:rPr>
              <w:t xml:space="preserve">7.4 </w:t>
            </w:r>
            <w:r w:rsidR="009A074F">
              <w:rPr>
                <w:rFonts w:cs="Arial"/>
              </w:rPr>
              <w:t>Human Resources and Talent Management Plan 2015:</w:t>
            </w:r>
          </w:p>
          <w:p w:rsidR="00E76F7F" w:rsidRPr="004F08EE" w:rsidRDefault="00E76F7F" w:rsidP="00C13BB9">
            <w:pPr>
              <w:pStyle w:val="BodyText2"/>
              <w:tabs>
                <w:tab w:val="left" w:pos="360"/>
              </w:tabs>
              <w:rPr>
                <w:rFonts w:cs="Arial"/>
                <w:b w:val="0"/>
              </w:rPr>
            </w:pPr>
            <w:r w:rsidRPr="004F08EE">
              <w:rPr>
                <w:rFonts w:cs="Arial"/>
                <w:b w:val="0"/>
              </w:rPr>
              <w:t xml:space="preserve">● </w:t>
            </w:r>
            <w:r w:rsidR="00D922A2">
              <w:rPr>
                <w:rFonts w:cs="Arial"/>
                <w:b w:val="0"/>
              </w:rPr>
              <w:t>A. Katz noted that the Plan should be approved by the Board.</w:t>
            </w:r>
          </w:p>
          <w:p w:rsidR="00E76F7F" w:rsidRDefault="00E76F7F" w:rsidP="004F08EE">
            <w:pPr>
              <w:pStyle w:val="BodyText2"/>
              <w:tabs>
                <w:tab w:val="left" w:pos="360"/>
              </w:tabs>
              <w:rPr>
                <w:rFonts w:cs="Arial"/>
                <w:b w:val="0"/>
              </w:rPr>
            </w:pPr>
            <w:r w:rsidRPr="004F08EE">
              <w:rPr>
                <w:rFonts w:cs="Arial"/>
                <w:b w:val="0"/>
              </w:rPr>
              <w:t xml:space="preserve">● </w:t>
            </w:r>
            <w:r w:rsidR="00D922A2">
              <w:rPr>
                <w:rFonts w:cs="Arial"/>
                <w:b w:val="0"/>
              </w:rPr>
              <w:t xml:space="preserve">A. Katz highlighted the organizational health indicators, as well as the goals and objectives.  </w:t>
            </w:r>
          </w:p>
          <w:p w:rsidR="00D922A2" w:rsidRDefault="00D922A2" w:rsidP="004F08EE">
            <w:pPr>
              <w:pStyle w:val="BodyText2"/>
              <w:tabs>
                <w:tab w:val="left" w:pos="360"/>
              </w:tabs>
              <w:rPr>
                <w:rFonts w:cs="Arial"/>
                <w:b w:val="0"/>
              </w:rPr>
            </w:pPr>
            <w:r w:rsidRPr="00D922A2">
              <w:rPr>
                <w:rFonts w:cs="Arial"/>
                <w:b w:val="0"/>
              </w:rPr>
              <w:t xml:space="preserve">● He noted that </w:t>
            </w:r>
            <w:r>
              <w:rPr>
                <w:rFonts w:cs="Arial"/>
                <w:b w:val="0"/>
              </w:rPr>
              <w:t>69% (organizational health indicators, page 11) should be in red.</w:t>
            </w:r>
          </w:p>
          <w:p w:rsidR="00D922A2" w:rsidRPr="00D922A2" w:rsidRDefault="00D922A2" w:rsidP="004F08EE">
            <w:pPr>
              <w:pStyle w:val="BodyText2"/>
              <w:tabs>
                <w:tab w:val="left" w:pos="360"/>
              </w:tabs>
              <w:rPr>
                <w:rFonts w:cs="Arial"/>
              </w:rPr>
            </w:pPr>
            <w:r w:rsidRPr="00D922A2">
              <w:rPr>
                <w:rFonts w:cs="Arial"/>
              </w:rPr>
              <w:t>It was moved by R. Humphreys and seconded by S. Tyance that the Board approves the Human Resources and Talent Management Plan 2015 as presented.</w:t>
            </w:r>
          </w:p>
          <w:p w:rsidR="00AC2EE3" w:rsidRDefault="00AC2EE3" w:rsidP="004F08EE">
            <w:pPr>
              <w:pStyle w:val="BodyText2"/>
              <w:tabs>
                <w:tab w:val="left" w:pos="360"/>
              </w:tabs>
              <w:rPr>
                <w:rFonts w:cs="Arial"/>
                <w:b w:val="0"/>
              </w:rPr>
            </w:pPr>
          </w:p>
          <w:p w:rsidR="009A074F" w:rsidRPr="009A074F" w:rsidRDefault="009A074F" w:rsidP="004F08EE">
            <w:pPr>
              <w:pStyle w:val="BodyText2"/>
              <w:tabs>
                <w:tab w:val="left" w:pos="360"/>
              </w:tabs>
              <w:rPr>
                <w:rFonts w:cs="Arial"/>
              </w:rPr>
            </w:pPr>
            <w:r w:rsidRPr="009A074F">
              <w:rPr>
                <w:rFonts w:cs="Arial"/>
              </w:rPr>
              <w:t>7.5 CCS Report:</w:t>
            </w:r>
          </w:p>
          <w:p w:rsidR="009A074F" w:rsidRPr="00FD03D9" w:rsidRDefault="009A074F" w:rsidP="004F08EE">
            <w:pPr>
              <w:pStyle w:val="BodyText2"/>
              <w:tabs>
                <w:tab w:val="left" w:pos="360"/>
              </w:tabs>
              <w:rPr>
                <w:rFonts w:cs="Arial"/>
                <w:b w:val="0"/>
              </w:rPr>
            </w:pPr>
            <w:r w:rsidRPr="00FD03D9">
              <w:rPr>
                <w:rFonts w:cs="Arial"/>
                <w:b w:val="0"/>
              </w:rPr>
              <w:t xml:space="preserve">● </w:t>
            </w:r>
            <w:r w:rsidR="00FD03D9" w:rsidRPr="00FD03D9">
              <w:rPr>
                <w:rFonts w:cs="Arial"/>
                <w:b w:val="0"/>
              </w:rPr>
              <w:t>S. D</w:t>
            </w:r>
            <w:r w:rsidR="00FD03D9">
              <w:rPr>
                <w:rFonts w:cs="Arial"/>
                <w:b w:val="0"/>
              </w:rPr>
              <w:t>uranceau apologized for not having a written report.  She was on vacation at the time the Board package was prepared.</w:t>
            </w:r>
          </w:p>
          <w:p w:rsidR="009A074F" w:rsidRPr="00FD03D9" w:rsidRDefault="009A074F" w:rsidP="004F08EE">
            <w:pPr>
              <w:pStyle w:val="BodyText2"/>
              <w:tabs>
                <w:tab w:val="left" w:pos="360"/>
              </w:tabs>
              <w:rPr>
                <w:rFonts w:cs="Arial"/>
                <w:b w:val="0"/>
              </w:rPr>
            </w:pPr>
            <w:r w:rsidRPr="00FD03D9">
              <w:rPr>
                <w:rFonts w:cs="Arial"/>
                <w:b w:val="0"/>
              </w:rPr>
              <w:t>●</w:t>
            </w:r>
            <w:r w:rsidR="00FD03D9">
              <w:rPr>
                <w:rFonts w:cs="Arial"/>
                <w:b w:val="0"/>
              </w:rPr>
              <w:t xml:space="preserve"> She provided a physiotherapy (PT) recruitment update, noting that a resignation was received by the PT on parental leave in July.  Interviews were held and the possible candidate withdrew his intentions.</w:t>
            </w:r>
          </w:p>
          <w:p w:rsidR="009A074F" w:rsidRPr="00FD03D9" w:rsidRDefault="009A074F" w:rsidP="004F08EE">
            <w:pPr>
              <w:pStyle w:val="BodyText2"/>
              <w:tabs>
                <w:tab w:val="left" w:pos="360"/>
              </w:tabs>
              <w:rPr>
                <w:rFonts w:cs="Arial"/>
                <w:b w:val="0"/>
              </w:rPr>
            </w:pPr>
            <w:r w:rsidRPr="00FD03D9">
              <w:rPr>
                <w:rFonts w:cs="Arial"/>
                <w:b w:val="0"/>
              </w:rPr>
              <w:t xml:space="preserve">● </w:t>
            </w:r>
            <w:r w:rsidR="00FD03D9">
              <w:rPr>
                <w:rFonts w:cs="Arial"/>
                <w:b w:val="0"/>
              </w:rPr>
              <w:t xml:space="preserve">She added that there is a new candidate but that person </w:t>
            </w:r>
            <w:r w:rsidR="00636CD5">
              <w:rPr>
                <w:rFonts w:cs="Arial"/>
                <w:b w:val="0"/>
              </w:rPr>
              <w:t xml:space="preserve">is scheduled to </w:t>
            </w:r>
            <w:r w:rsidR="00FD03D9">
              <w:rPr>
                <w:rFonts w:cs="Arial"/>
                <w:b w:val="0"/>
              </w:rPr>
              <w:t>write their exam in November</w:t>
            </w:r>
            <w:r w:rsidR="00636CD5">
              <w:rPr>
                <w:rFonts w:cs="Arial"/>
                <w:b w:val="0"/>
              </w:rPr>
              <w:t xml:space="preserve">; </w:t>
            </w:r>
            <w:r w:rsidR="00FD03D9">
              <w:rPr>
                <w:rFonts w:cs="Arial"/>
                <w:b w:val="0"/>
              </w:rPr>
              <w:t xml:space="preserve">therefore </w:t>
            </w:r>
            <w:r w:rsidR="00636CD5">
              <w:rPr>
                <w:rFonts w:cs="Arial"/>
                <w:b w:val="0"/>
              </w:rPr>
              <w:t xml:space="preserve">that person would </w:t>
            </w:r>
            <w:r w:rsidR="00FD03D9">
              <w:rPr>
                <w:rFonts w:cs="Arial"/>
                <w:b w:val="0"/>
              </w:rPr>
              <w:t xml:space="preserve">require a supervised practice until </w:t>
            </w:r>
            <w:r w:rsidR="00636CD5">
              <w:rPr>
                <w:rFonts w:cs="Arial"/>
                <w:b w:val="0"/>
              </w:rPr>
              <w:t xml:space="preserve">exam </w:t>
            </w:r>
            <w:r w:rsidR="00FD03D9">
              <w:rPr>
                <w:rFonts w:cs="Arial"/>
                <w:b w:val="0"/>
              </w:rPr>
              <w:t>results are received.</w:t>
            </w:r>
          </w:p>
          <w:p w:rsidR="009A074F" w:rsidRDefault="00FD03D9" w:rsidP="004F08EE">
            <w:pPr>
              <w:pStyle w:val="BodyText2"/>
              <w:tabs>
                <w:tab w:val="left" w:pos="360"/>
              </w:tabs>
              <w:rPr>
                <w:rFonts w:cs="Arial"/>
                <w:b w:val="0"/>
              </w:rPr>
            </w:pPr>
            <w:r w:rsidRPr="00D922A2">
              <w:rPr>
                <w:rFonts w:cs="Arial"/>
                <w:b w:val="0"/>
              </w:rPr>
              <w:t>●</w:t>
            </w:r>
            <w:r>
              <w:rPr>
                <w:rFonts w:cs="Arial"/>
                <w:b w:val="0"/>
              </w:rPr>
              <w:t xml:space="preserve"> S. Duranceau also reported that more PT interviews are scheduled.</w:t>
            </w:r>
          </w:p>
          <w:p w:rsidR="009A074F" w:rsidRDefault="00FD03D9" w:rsidP="004F08EE">
            <w:pPr>
              <w:pStyle w:val="BodyText2"/>
              <w:tabs>
                <w:tab w:val="left" w:pos="360"/>
              </w:tabs>
              <w:rPr>
                <w:rFonts w:cs="Arial"/>
                <w:b w:val="0"/>
              </w:rPr>
            </w:pPr>
            <w:r w:rsidRPr="00D922A2">
              <w:rPr>
                <w:rFonts w:cs="Arial"/>
                <w:b w:val="0"/>
              </w:rPr>
              <w:t>●</w:t>
            </w:r>
            <w:r>
              <w:rPr>
                <w:rFonts w:cs="Arial"/>
                <w:b w:val="0"/>
              </w:rPr>
              <w:t xml:space="preserve"> She also reported that the occupational therapist has returned from parental leave.</w:t>
            </w:r>
          </w:p>
          <w:p w:rsidR="00FD03D9" w:rsidRPr="00FD03D9" w:rsidRDefault="00FD03D9" w:rsidP="004F08EE">
            <w:pPr>
              <w:pStyle w:val="BodyText2"/>
              <w:tabs>
                <w:tab w:val="left" w:pos="360"/>
              </w:tabs>
              <w:rPr>
                <w:rFonts w:cs="Arial"/>
              </w:rPr>
            </w:pPr>
            <w:r w:rsidRPr="00FD03D9">
              <w:rPr>
                <w:rFonts w:cs="Arial"/>
              </w:rPr>
              <w:t>It was moved by A. Johnston and seconded by D. Burke to approve the CCS Report.</w:t>
            </w:r>
          </w:p>
        </w:tc>
        <w:tc>
          <w:tcPr>
            <w:tcW w:w="1134" w:type="dxa"/>
          </w:tcPr>
          <w:p w:rsidR="00562784" w:rsidRDefault="00562784" w:rsidP="00D72CCF">
            <w:pPr>
              <w:rPr>
                <w:b/>
                <w:bCs/>
                <w:sz w:val="20"/>
              </w:rPr>
            </w:pPr>
          </w:p>
          <w:p w:rsidR="0040322B" w:rsidRDefault="0040322B" w:rsidP="00D72CCF">
            <w:pPr>
              <w:rPr>
                <w:b/>
                <w:bCs/>
                <w:sz w:val="20"/>
              </w:rPr>
            </w:pPr>
          </w:p>
          <w:p w:rsidR="0040322B" w:rsidRDefault="0040322B" w:rsidP="00D72CCF">
            <w:pPr>
              <w:rPr>
                <w:b/>
                <w:bCs/>
                <w:sz w:val="20"/>
              </w:rPr>
            </w:pPr>
          </w:p>
          <w:p w:rsidR="0040322B" w:rsidRDefault="0040322B" w:rsidP="00D72CCF">
            <w:pPr>
              <w:rPr>
                <w:b/>
                <w:bCs/>
                <w:sz w:val="20"/>
              </w:rPr>
            </w:pPr>
            <w:r>
              <w:rPr>
                <w:b/>
                <w:bCs/>
                <w:sz w:val="20"/>
              </w:rPr>
              <w:t>Carried</w:t>
            </w: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b/>
                <w:bCs/>
                <w:sz w:val="20"/>
              </w:rPr>
            </w:pPr>
          </w:p>
          <w:p w:rsidR="00D922A2" w:rsidRDefault="00D922A2" w:rsidP="00D72CCF">
            <w:pPr>
              <w:rPr>
                <w:rFonts w:cs="Arial"/>
                <w:sz w:val="20"/>
              </w:rPr>
            </w:pPr>
            <w:r>
              <w:rPr>
                <w:b/>
                <w:bCs/>
                <w:sz w:val="20"/>
              </w:rPr>
              <w:t>Carried</w:t>
            </w: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Default="00FD03D9" w:rsidP="00D72CCF">
            <w:pPr>
              <w:rPr>
                <w:rFonts w:cs="Arial"/>
                <w:sz w:val="20"/>
              </w:rPr>
            </w:pPr>
          </w:p>
          <w:p w:rsidR="00FD03D9" w:rsidRPr="00FD03D9" w:rsidRDefault="00FD03D9" w:rsidP="00D72CCF">
            <w:pPr>
              <w:rPr>
                <w:b/>
                <w:bCs/>
                <w:sz w:val="20"/>
              </w:rPr>
            </w:pPr>
            <w:r w:rsidRPr="00FD03D9">
              <w:rPr>
                <w:rFonts w:cs="Arial"/>
                <w:b/>
                <w:sz w:val="20"/>
              </w:rPr>
              <w:t>Carried</w:t>
            </w:r>
          </w:p>
        </w:tc>
      </w:tr>
      <w:tr w:rsidR="00923CA0" w:rsidTr="007E7B13">
        <w:trPr>
          <w:trHeight w:val="359"/>
        </w:trPr>
        <w:tc>
          <w:tcPr>
            <w:tcW w:w="11304" w:type="dxa"/>
            <w:gridSpan w:val="2"/>
            <w:vAlign w:val="center"/>
          </w:tcPr>
          <w:p w:rsidR="00923CA0" w:rsidRDefault="00AB35D4" w:rsidP="00FF1F3B">
            <w:pPr>
              <w:rPr>
                <w:b/>
                <w:bCs/>
                <w:sz w:val="20"/>
              </w:rPr>
            </w:pPr>
            <w:r>
              <w:rPr>
                <w:rFonts w:cs="Arial"/>
                <w:b/>
                <w:sz w:val="20"/>
              </w:rPr>
              <w:t>8</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F51678" w:rsidP="00FF1F3B">
            <w:pPr>
              <w:pStyle w:val="BodyText2"/>
              <w:tabs>
                <w:tab w:val="left" w:pos="360"/>
              </w:tabs>
              <w:rPr>
                <w:bCs/>
                <w:iCs/>
              </w:rPr>
            </w:pPr>
            <w:r>
              <w:rPr>
                <w:bCs/>
                <w:iCs/>
              </w:rPr>
              <w:t>8</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7026F6"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9A074F">
              <w:rPr>
                <w:rFonts w:cs="Arial"/>
                <w:b w:val="0"/>
              </w:rPr>
              <w:t xml:space="preserve">M. Letourneau </w:t>
            </w:r>
            <w:r w:rsidR="003F3F31">
              <w:rPr>
                <w:rFonts w:cs="Arial"/>
                <w:b w:val="0"/>
              </w:rPr>
              <w:t>r</w:t>
            </w:r>
            <w:r w:rsidR="00AA5C07">
              <w:rPr>
                <w:rFonts w:cs="Arial"/>
                <w:b w:val="0"/>
              </w:rPr>
              <w:t xml:space="preserve">eported that </w:t>
            </w:r>
            <w:r w:rsidR="00CD7593">
              <w:rPr>
                <w:rFonts w:cs="Arial"/>
                <w:b w:val="0"/>
              </w:rPr>
              <w:t>the GDHA did not meet throughout the summer; however the Gift Shop remained opened most of the summer.</w:t>
            </w:r>
          </w:p>
          <w:p w:rsidR="001E6C97" w:rsidRDefault="00CD7593" w:rsidP="00FF1F3B">
            <w:pPr>
              <w:pStyle w:val="BodyText2"/>
              <w:tabs>
                <w:tab w:val="left" w:pos="360"/>
              </w:tabs>
              <w:rPr>
                <w:rFonts w:cs="Arial"/>
                <w:b w:val="0"/>
              </w:rPr>
            </w:pPr>
            <w:r w:rsidRPr="00D922A2">
              <w:rPr>
                <w:rFonts w:cs="Arial"/>
                <w:b w:val="0"/>
              </w:rPr>
              <w:t>●</w:t>
            </w:r>
            <w:r w:rsidR="001E6C97">
              <w:rPr>
                <w:rFonts w:cs="Arial"/>
                <w:b w:val="0"/>
              </w:rPr>
              <w:t xml:space="preserve"> </w:t>
            </w:r>
            <w:r w:rsidR="00CE6FEC">
              <w:rPr>
                <w:rFonts w:cs="Arial"/>
                <w:b w:val="0"/>
              </w:rPr>
              <w:t>M. Letourneau also reported that the GDHA will be holding its annual bake sale on S</w:t>
            </w:r>
            <w:r w:rsidR="0078448F">
              <w:rPr>
                <w:rFonts w:cs="Arial"/>
                <w:b w:val="0"/>
              </w:rPr>
              <w:t>aturday, October 3 at Tru Value from 11:00 a.m. to 1:00 p.m.</w:t>
            </w:r>
          </w:p>
          <w:p w:rsidR="00CE6FEC" w:rsidRDefault="00CE6FEC" w:rsidP="00FF1F3B">
            <w:pPr>
              <w:pStyle w:val="BodyText2"/>
              <w:tabs>
                <w:tab w:val="left" w:pos="360"/>
              </w:tabs>
              <w:rPr>
                <w:rFonts w:cs="Arial"/>
                <w:b w:val="0"/>
              </w:rPr>
            </w:pPr>
            <w:r w:rsidRPr="00D922A2">
              <w:rPr>
                <w:rFonts w:cs="Arial"/>
                <w:b w:val="0"/>
              </w:rPr>
              <w:lastRenderedPageBreak/>
              <w:t>●</w:t>
            </w:r>
            <w:r>
              <w:rPr>
                <w:rFonts w:cs="Arial"/>
                <w:b w:val="0"/>
              </w:rPr>
              <w:t xml:space="preserve"> M. Letourneau noted that she has met with L. Heerema to discuss upcoming items to look</w:t>
            </w:r>
            <w:r w:rsidR="0078448F">
              <w:rPr>
                <w:rFonts w:cs="Arial"/>
                <w:b w:val="0"/>
              </w:rPr>
              <w:t xml:space="preserve"> at purchasing for the Hospital from the capital budget.</w:t>
            </w:r>
          </w:p>
          <w:p w:rsidR="00CE6FEC" w:rsidRDefault="00CE6FEC" w:rsidP="00FF1F3B">
            <w:pPr>
              <w:pStyle w:val="BodyText2"/>
              <w:tabs>
                <w:tab w:val="left" w:pos="360"/>
              </w:tabs>
              <w:rPr>
                <w:rFonts w:cs="Arial"/>
                <w:b w:val="0"/>
              </w:rPr>
            </w:pPr>
            <w:r w:rsidRPr="00D922A2">
              <w:rPr>
                <w:rFonts w:cs="Arial"/>
                <w:b w:val="0"/>
              </w:rPr>
              <w:t>●</w:t>
            </w:r>
            <w:r>
              <w:rPr>
                <w:rFonts w:cs="Arial"/>
                <w:b w:val="0"/>
              </w:rPr>
              <w:t xml:space="preserve"> M. Letourneau noted that she will try to provide a written report for the Board from now on.</w:t>
            </w:r>
          </w:p>
          <w:p w:rsidR="00CE6FEC" w:rsidRPr="00A4151B" w:rsidRDefault="00CE6FEC" w:rsidP="00FF1F3B">
            <w:pPr>
              <w:pStyle w:val="BodyText2"/>
              <w:tabs>
                <w:tab w:val="left" w:pos="360"/>
              </w:tabs>
              <w:rPr>
                <w:rFonts w:cs="Arial"/>
              </w:rPr>
            </w:pPr>
            <w:r w:rsidRPr="00A4151B">
              <w:rPr>
                <w:rFonts w:cs="Arial"/>
              </w:rPr>
              <w:t xml:space="preserve">It was moved by M. Letourneau and seconded by C. Tschajka </w:t>
            </w:r>
            <w:r w:rsidR="00A4151B" w:rsidRPr="00A4151B">
              <w:rPr>
                <w:rFonts w:cs="Arial"/>
              </w:rPr>
              <w:t>that the report from the Auxiliary be accepted.</w:t>
            </w:r>
          </w:p>
          <w:p w:rsidR="00FF1F3B" w:rsidRDefault="00FF1F3B" w:rsidP="00FF1F3B">
            <w:pPr>
              <w:pStyle w:val="BodyText2"/>
              <w:tabs>
                <w:tab w:val="left" w:pos="360"/>
              </w:tabs>
              <w:rPr>
                <w:b w:val="0"/>
                <w:bCs/>
                <w:iCs/>
              </w:rPr>
            </w:pPr>
          </w:p>
          <w:p w:rsidR="00FF1F3B" w:rsidRPr="00015C59" w:rsidRDefault="00F51678" w:rsidP="00FF1F3B">
            <w:pPr>
              <w:pStyle w:val="BodyText2"/>
              <w:tabs>
                <w:tab w:val="left" w:pos="360"/>
              </w:tabs>
              <w:rPr>
                <w:rFonts w:cs="Arial"/>
              </w:rPr>
            </w:pPr>
            <w:r>
              <w:rPr>
                <w:rFonts w:cs="Arial"/>
              </w:rPr>
              <w:t>8</w:t>
            </w:r>
            <w:r w:rsidR="00FF1F3B" w:rsidRPr="00015C59">
              <w:rPr>
                <w:rFonts w:cs="Arial"/>
              </w:rPr>
              <w:t>.</w:t>
            </w:r>
            <w:r w:rsidR="004F07DC">
              <w:rPr>
                <w:rFonts w:cs="Arial"/>
              </w:rPr>
              <w:t xml:space="preserve">2 </w:t>
            </w:r>
            <w:r w:rsidR="00FF1F3B">
              <w:rPr>
                <w:rFonts w:cs="Arial"/>
              </w:rPr>
              <w:t>Quality Improvement Commi</w:t>
            </w:r>
            <w:r w:rsidR="00FF1F3B" w:rsidRPr="00015C59">
              <w:rPr>
                <w:rFonts w:cs="Arial"/>
              </w:rPr>
              <w:t xml:space="preserve">ttee </w:t>
            </w:r>
            <w:r w:rsidR="00FF1F3B">
              <w:rPr>
                <w:rFonts w:cs="Arial"/>
              </w:rPr>
              <w:t>Meeting</w:t>
            </w:r>
            <w:r w:rsidR="004A5283">
              <w:rPr>
                <w:rFonts w:cs="Arial"/>
              </w:rPr>
              <w:t xml:space="preserve"> Minutes</w:t>
            </w:r>
            <w:r w:rsidR="00FF1F3B">
              <w:rPr>
                <w:rFonts w:cs="Arial"/>
              </w:rPr>
              <w:t xml:space="preserve"> –</w:t>
            </w:r>
            <w:r w:rsidR="0024401C">
              <w:rPr>
                <w:rFonts w:cs="Arial"/>
              </w:rPr>
              <w:t xml:space="preserve"> </w:t>
            </w:r>
            <w:r w:rsidR="009A074F">
              <w:rPr>
                <w:rFonts w:cs="Arial"/>
              </w:rPr>
              <w:t>June 24</w:t>
            </w:r>
            <w:r w:rsidR="00FF1F3B">
              <w:rPr>
                <w:rFonts w:cs="Arial"/>
              </w:rPr>
              <w:t>/1</w:t>
            </w:r>
            <w:r w:rsidR="0024401C">
              <w:rPr>
                <w:rFonts w:cs="Arial"/>
              </w:rPr>
              <w:t>5</w:t>
            </w:r>
            <w:r w:rsidR="00FF1F3B">
              <w:rPr>
                <w:rFonts w:cs="Arial"/>
              </w:rPr>
              <w:t>:</w:t>
            </w:r>
          </w:p>
          <w:p w:rsidR="007037FB" w:rsidRDefault="00FF1F3B" w:rsidP="00FF1F3B">
            <w:pPr>
              <w:pStyle w:val="BodyText2"/>
              <w:tabs>
                <w:tab w:val="left" w:pos="360"/>
              </w:tabs>
              <w:rPr>
                <w:rFonts w:cs="Arial"/>
                <w:b w:val="0"/>
              </w:rPr>
            </w:pPr>
            <w:r w:rsidRPr="003B6B46">
              <w:rPr>
                <w:rFonts w:cs="Arial"/>
                <w:b w:val="0"/>
              </w:rPr>
              <w:t>●</w:t>
            </w:r>
            <w:r w:rsidR="00EB4F94">
              <w:rPr>
                <w:rFonts w:cs="Arial"/>
                <w:b w:val="0"/>
              </w:rPr>
              <w:t xml:space="preserve"> </w:t>
            </w:r>
            <w:r w:rsidR="00B918C0">
              <w:rPr>
                <w:rFonts w:cs="Arial"/>
                <w:b w:val="0"/>
              </w:rPr>
              <w:t xml:space="preserve">A. Johnston </w:t>
            </w:r>
            <w:r w:rsidR="007037FB">
              <w:rPr>
                <w:rFonts w:cs="Arial"/>
                <w:b w:val="0"/>
              </w:rPr>
              <w:t>noted that the number of incidents for the month of May should be 35 (not 29).</w:t>
            </w:r>
          </w:p>
          <w:p w:rsidR="00B918C0" w:rsidRDefault="007037FB" w:rsidP="00FF1F3B">
            <w:pPr>
              <w:pStyle w:val="BodyText2"/>
              <w:tabs>
                <w:tab w:val="left" w:pos="360"/>
              </w:tabs>
              <w:rPr>
                <w:rFonts w:cs="Arial"/>
                <w:b w:val="0"/>
              </w:rPr>
            </w:pPr>
            <w:r w:rsidRPr="003B6B46">
              <w:rPr>
                <w:rFonts w:cs="Arial"/>
                <w:b w:val="0"/>
              </w:rPr>
              <w:t>●</w:t>
            </w:r>
            <w:r>
              <w:rPr>
                <w:rFonts w:cs="Arial"/>
                <w:b w:val="0"/>
              </w:rPr>
              <w:t xml:space="preserve"> She asked </w:t>
            </w:r>
            <w:r w:rsidR="00370209">
              <w:rPr>
                <w:rFonts w:cs="Arial"/>
                <w:b w:val="0"/>
              </w:rPr>
              <w:t>if there were any questions regarding the minutes.</w:t>
            </w:r>
            <w:r w:rsidR="00750870">
              <w:rPr>
                <w:rFonts w:cs="Arial"/>
                <w:b w:val="0"/>
              </w:rPr>
              <w:t xml:space="preserve">  </w:t>
            </w:r>
          </w:p>
          <w:p w:rsidR="003A3EF8" w:rsidRPr="003A3EF8" w:rsidRDefault="00FF1F3B" w:rsidP="00683137">
            <w:pPr>
              <w:pStyle w:val="BodyText2"/>
              <w:tabs>
                <w:tab w:val="left" w:pos="360"/>
              </w:tabs>
              <w:rPr>
                <w:rFonts w:cs="Arial"/>
                <w:b w:val="0"/>
              </w:rPr>
            </w:pPr>
            <w:r w:rsidRPr="00CF03E9">
              <w:rPr>
                <w:rFonts w:cs="Arial"/>
              </w:rPr>
              <w:t xml:space="preserve">It was moved by </w:t>
            </w:r>
            <w:r>
              <w:rPr>
                <w:rFonts w:cs="Arial"/>
              </w:rPr>
              <w:t>A. Johnston</w:t>
            </w:r>
            <w:r w:rsidRPr="00CF03E9">
              <w:rPr>
                <w:rFonts w:cs="Arial"/>
              </w:rPr>
              <w:t xml:space="preserve"> and seconded by</w:t>
            </w:r>
            <w:r>
              <w:rPr>
                <w:rFonts w:cs="Arial"/>
              </w:rPr>
              <w:t xml:space="preserve"> </w:t>
            </w:r>
            <w:r w:rsidR="00683137">
              <w:rPr>
                <w:rFonts w:cs="Arial"/>
              </w:rPr>
              <w:t xml:space="preserve">D. Boulanger </w:t>
            </w:r>
            <w:r w:rsidRPr="00CF03E9">
              <w:rPr>
                <w:rFonts w:cs="Arial"/>
              </w:rPr>
              <w:t xml:space="preserve">that the </w:t>
            </w:r>
            <w:r>
              <w:rPr>
                <w:rFonts w:cs="Arial"/>
              </w:rPr>
              <w:t xml:space="preserve">report from the </w:t>
            </w:r>
            <w:r w:rsidRPr="00CF03E9">
              <w:rPr>
                <w:rFonts w:cs="Arial"/>
              </w:rPr>
              <w:t xml:space="preserve">Quality Improvement </w:t>
            </w:r>
            <w:r>
              <w:rPr>
                <w:rFonts w:cs="Arial"/>
              </w:rPr>
              <w:t>Committee be accepted.</w:t>
            </w:r>
          </w:p>
        </w:tc>
        <w:tc>
          <w:tcPr>
            <w:tcW w:w="1134" w:type="dxa"/>
          </w:tcPr>
          <w:p w:rsidR="007956A4" w:rsidRDefault="007956A4" w:rsidP="00D72CCF">
            <w:pPr>
              <w:rPr>
                <w:b/>
                <w:bCs/>
                <w:sz w:val="20"/>
              </w:rPr>
            </w:pPr>
          </w:p>
          <w:p w:rsidR="00750870" w:rsidRDefault="00750870" w:rsidP="00D72CCF">
            <w:pPr>
              <w:rPr>
                <w:b/>
                <w:bCs/>
                <w:sz w:val="20"/>
              </w:rPr>
            </w:pPr>
          </w:p>
          <w:p w:rsidR="00750870" w:rsidRDefault="00750870" w:rsidP="00D72CCF">
            <w:pPr>
              <w:rPr>
                <w:b/>
                <w:bCs/>
                <w:sz w:val="20"/>
              </w:rPr>
            </w:pPr>
          </w:p>
          <w:p w:rsidR="00C426A1" w:rsidRDefault="00C426A1" w:rsidP="00D72CCF">
            <w:pPr>
              <w:rPr>
                <w:b/>
                <w:bCs/>
                <w:sz w:val="20"/>
              </w:rPr>
            </w:pPr>
          </w:p>
          <w:p w:rsidR="009834B3" w:rsidRDefault="009834B3" w:rsidP="00D72CCF">
            <w:pPr>
              <w:rPr>
                <w:b/>
                <w:bCs/>
                <w:sz w:val="20"/>
              </w:rPr>
            </w:pPr>
          </w:p>
          <w:p w:rsidR="00750870" w:rsidRDefault="00750870" w:rsidP="00D72CCF">
            <w:pPr>
              <w:rPr>
                <w:b/>
                <w:bCs/>
                <w:sz w:val="20"/>
              </w:rPr>
            </w:pPr>
          </w:p>
          <w:p w:rsidR="00B918C0" w:rsidRDefault="00B918C0" w:rsidP="00D72CCF">
            <w:pPr>
              <w:rPr>
                <w:b/>
                <w:bCs/>
                <w:sz w:val="20"/>
              </w:rPr>
            </w:pPr>
          </w:p>
          <w:p w:rsidR="002A56C1" w:rsidRDefault="002A56C1" w:rsidP="00D72CCF">
            <w:pPr>
              <w:rPr>
                <w:b/>
                <w:bCs/>
                <w:sz w:val="20"/>
              </w:rPr>
            </w:pPr>
          </w:p>
          <w:p w:rsidR="002C4661" w:rsidRDefault="003D6456" w:rsidP="00D72CCF">
            <w:pPr>
              <w:rPr>
                <w:b/>
                <w:bCs/>
                <w:sz w:val="20"/>
              </w:rPr>
            </w:pPr>
            <w:r>
              <w:rPr>
                <w:b/>
                <w:bCs/>
                <w:sz w:val="20"/>
              </w:rPr>
              <w:t>Carried</w:t>
            </w:r>
          </w:p>
          <w:p w:rsidR="007037FB" w:rsidRDefault="007037FB" w:rsidP="00D72CCF">
            <w:pPr>
              <w:rPr>
                <w:b/>
                <w:bCs/>
                <w:sz w:val="20"/>
              </w:rPr>
            </w:pPr>
          </w:p>
          <w:p w:rsidR="007037FB" w:rsidRDefault="007037FB" w:rsidP="00D72CCF">
            <w:pPr>
              <w:rPr>
                <w:b/>
                <w:bCs/>
                <w:sz w:val="20"/>
              </w:rPr>
            </w:pPr>
          </w:p>
          <w:p w:rsidR="007037FB" w:rsidRDefault="007037FB" w:rsidP="00D72CCF">
            <w:pPr>
              <w:rPr>
                <w:b/>
                <w:bCs/>
                <w:sz w:val="20"/>
              </w:rPr>
            </w:pPr>
          </w:p>
          <w:p w:rsidR="007037FB" w:rsidRDefault="007037FB" w:rsidP="00D72CCF">
            <w:pPr>
              <w:rPr>
                <w:b/>
                <w:bCs/>
                <w:sz w:val="20"/>
              </w:rPr>
            </w:pPr>
          </w:p>
          <w:p w:rsidR="007037FB" w:rsidRDefault="007037FB" w:rsidP="00D72CCF">
            <w:pPr>
              <w:rPr>
                <w:b/>
                <w:bCs/>
                <w:sz w:val="20"/>
              </w:rPr>
            </w:pPr>
          </w:p>
          <w:p w:rsidR="007037FB" w:rsidRDefault="007037FB" w:rsidP="00D72CCF">
            <w:pPr>
              <w:rPr>
                <w:b/>
                <w:bCs/>
                <w:sz w:val="20"/>
              </w:rPr>
            </w:pPr>
            <w:r>
              <w:rPr>
                <w:b/>
                <w:bCs/>
                <w:sz w:val="20"/>
              </w:rPr>
              <w:t>Carried</w:t>
            </w:r>
          </w:p>
        </w:tc>
      </w:tr>
      <w:tr w:rsidR="00923CA0" w:rsidTr="00B860A6">
        <w:trPr>
          <w:trHeight w:val="467"/>
        </w:trPr>
        <w:tc>
          <w:tcPr>
            <w:tcW w:w="11304" w:type="dxa"/>
            <w:gridSpan w:val="2"/>
            <w:vAlign w:val="center"/>
          </w:tcPr>
          <w:p w:rsidR="00923CA0" w:rsidRDefault="00AB35D4" w:rsidP="00F51678">
            <w:pPr>
              <w:rPr>
                <w:b/>
                <w:bCs/>
                <w:sz w:val="20"/>
              </w:rPr>
            </w:pPr>
            <w:r>
              <w:rPr>
                <w:rFonts w:cs="Arial"/>
                <w:b/>
                <w:sz w:val="20"/>
              </w:rPr>
              <w:lastRenderedPageBreak/>
              <w:t>9</w:t>
            </w:r>
            <w:r w:rsidR="00923CA0">
              <w:rPr>
                <w:rFonts w:cs="Arial"/>
                <w:b/>
                <w:sz w:val="20"/>
              </w:rPr>
              <w:t xml:space="preserve">.  </w:t>
            </w:r>
            <w:r w:rsidR="00F51678">
              <w:rPr>
                <w:rFonts w:cs="Arial"/>
                <w:b/>
                <w:sz w:val="20"/>
              </w:rPr>
              <w:t>MEDICAL STAFF</w:t>
            </w:r>
          </w:p>
        </w:tc>
      </w:tr>
      <w:tr w:rsidR="00923CA0" w:rsidTr="004A5283">
        <w:trPr>
          <w:trHeight w:val="548"/>
        </w:trPr>
        <w:tc>
          <w:tcPr>
            <w:tcW w:w="10170" w:type="dxa"/>
            <w:vAlign w:val="center"/>
          </w:tcPr>
          <w:p w:rsidR="00C33AEC" w:rsidRPr="00C33AEC" w:rsidRDefault="00C33AEC" w:rsidP="004A5283">
            <w:pPr>
              <w:pStyle w:val="BodyText"/>
              <w:rPr>
                <w:rFonts w:cs="Arial"/>
                <w:b/>
              </w:rPr>
            </w:pPr>
            <w:r w:rsidRPr="00C33AEC">
              <w:rPr>
                <w:rFonts w:cs="Arial"/>
                <w:b/>
              </w:rPr>
              <w:t>9.1 Physician Privileges:</w:t>
            </w:r>
          </w:p>
          <w:p w:rsidR="00C33AEC" w:rsidRDefault="00C33AEC" w:rsidP="004A5283">
            <w:pPr>
              <w:pStyle w:val="BodyText"/>
              <w:rPr>
                <w:rFonts w:cs="Arial"/>
              </w:rPr>
            </w:pPr>
            <w:r w:rsidRPr="00265262">
              <w:rPr>
                <w:rFonts w:cs="Arial"/>
              </w:rPr>
              <w:t>●</w:t>
            </w:r>
            <w:r>
              <w:rPr>
                <w:rFonts w:cs="Arial"/>
              </w:rPr>
              <w:t xml:space="preserve"> Dr. Laine highlighted the list of attached</w:t>
            </w:r>
            <w:r w:rsidR="00651D2E">
              <w:rPr>
                <w:rFonts w:cs="Arial"/>
              </w:rPr>
              <w:t xml:space="preserve"> physician privileges.</w:t>
            </w:r>
          </w:p>
          <w:p w:rsidR="00C33AEC" w:rsidRDefault="00C33AEC" w:rsidP="004A5283">
            <w:pPr>
              <w:pStyle w:val="BodyText"/>
              <w:rPr>
                <w:rFonts w:cs="Arial"/>
              </w:rPr>
            </w:pPr>
            <w:r w:rsidRPr="00265262">
              <w:rPr>
                <w:rFonts w:cs="Arial"/>
              </w:rPr>
              <w:t>●</w:t>
            </w:r>
            <w:r>
              <w:rPr>
                <w:rFonts w:cs="Arial"/>
              </w:rPr>
              <w:t xml:space="preserve"> </w:t>
            </w:r>
            <w:r w:rsidR="0078448F">
              <w:rPr>
                <w:rFonts w:cs="Arial"/>
              </w:rPr>
              <w:t xml:space="preserve">Dr. Laine also explained </w:t>
            </w:r>
            <w:r w:rsidR="00651D2E">
              <w:rPr>
                <w:rFonts w:cs="Arial"/>
              </w:rPr>
              <w:t>physician privileges for the new Board members.</w:t>
            </w:r>
          </w:p>
          <w:p w:rsidR="00651D2E" w:rsidRDefault="00651D2E" w:rsidP="004A5283">
            <w:pPr>
              <w:pStyle w:val="BodyText"/>
              <w:rPr>
                <w:rFonts w:cs="Arial"/>
              </w:rPr>
            </w:pPr>
            <w:r w:rsidRPr="00D52060">
              <w:rPr>
                <w:rFonts w:cs="Arial"/>
                <w:b/>
              </w:rPr>
              <w:t xml:space="preserve">It was moved by D. Charles and seconded by S. Tyance </w:t>
            </w:r>
            <w:r w:rsidR="00D52060" w:rsidRPr="00D52060">
              <w:rPr>
                <w:rFonts w:cs="Arial"/>
                <w:b/>
              </w:rPr>
              <w:t xml:space="preserve">that the Board approves the physician privileges, </w:t>
            </w:r>
            <w:r w:rsidR="00D52060" w:rsidRPr="00730759">
              <w:rPr>
                <w:rFonts w:cs="Arial"/>
                <w:b/>
              </w:rPr>
              <w:t>as listed.</w:t>
            </w:r>
          </w:p>
          <w:p w:rsidR="00C33AEC" w:rsidRDefault="00C33AEC" w:rsidP="004A5283">
            <w:pPr>
              <w:pStyle w:val="BodyText"/>
              <w:rPr>
                <w:rFonts w:cs="Arial"/>
              </w:rPr>
            </w:pPr>
          </w:p>
          <w:p w:rsidR="00C33AEC" w:rsidRPr="00C33AEC" w:rsidRDefault="00C33AEC" w:rsidP="004A5283">
            <w:pPr>
              <w:pStyle w:val="BodyText"/>
              <w:rPr>
                <w:rFonts w:cs="Arial"/>
                <w:b/>
              </w:rPr>
            </w:pPr>
            <w:r w:rsidRPr="00C33AEC">
              <w:rPr>
                <w:rFonts w:cs="Arial"/>
                <w:b/>
              </w:rPr>
              <w:t>9.2 Medical Advisory Committee Meeting Minutes – June 3/15:</w:t>
            </w:r>
          </w:p>
          <w:p w:rsidR="007956A4" w:rsidRDefault="00616A7C" w:rsidP="00C33AEC">
            <w:pPr>
              <w:pStyle w:val="BodyText"/>
              <w:rPr>
                <w:rFonts w:cs="Arial"/>
              </w:rPr>
            </w:pPr>
            <w:r w:rsidRPr="00D3460D">
              <w:rPr>
                <w:rFonts w:cs="Arial"/>
              </w:rPr>
              <w:t>●</w:t>
            </w:r>
            <w:r w:rsidR="0059415C">
              <w:rPr>
                <w:rFonts w:cs="Arial"/>
              </w:rPr>
              <w:t xml:space="preserve"> </w:t>
            </w:r>
            <w:r w:rsidR="008E2202">
              <w:rPr>
                <w:rFonts w:cs="Arial"/>
              </w:rPr>
              <w:t>Dr. Laine reported that the medical group is down to 2 full-time and 2 part-time physicians.</w:t>
            </w:r>
          </w:p>
          <w:p w:rsidR="00C33AEC" w:rsidRDefault="00C33AEC" w:rsidP="00C33AEC">
            <w:pPr>
              <w:pStyle w:val="BodyText"/>
              <w:rPr>
                <w:rFonts w:cs="Arial"/>
              </w:rPr>
            </w:pPr>
            <w:r w:rsidRPr="00265262">
              <w:rPr>
                <w:rFonts w:cs="Arial"/>
              </w:rPr>
              <w:t>●</w:t>
            </w:r>
            <w:r>
              <w:rPr>
                <w:rFonts w:cs="Arial"/>
              </w:rPr>
              <w:t xml:space="preserve"> </w:t>
            </w:r>
            <w:r w:rsidR="006E52B1">
              <w:rPr>
                <w:rFonts w:cs="Arial"/>
              </w:rPr>
              <w:t>A. Katz spoke about physician recruitment, noting that the ministry was not aware how low the Geraldton physician group was.</w:t>
            </w:r>
          </w:p>
          <w:p w:rsidR="00C33AEC" w:rsidRDefault="00C33AEC" w:rsidP="00C33AEC">
            <w:pPr>
              <w:pStyle w:val="BodyText"/>
              <w:rPr>
                <w:rFonts w:cs="Arial"/>
              </w:rPr>
            </w:pPr>
            <w:r w:rsidRPr="00265262">
              <w:rPr>
                <w:rFonts w:cs="Arial"/>
              </w:rPr>
              <w:t>●</w:t>
            </w:r>
            <w:r>
              <w:rPr>
                <w:rFonts w:cs="Arial"/>
              </w:rPr>
              <w:t xml:space="preserve"> </w:t>
            </w:r>
            <w:r w:rsidR="006E52B1">
              <w:rPr>
                <w:rFonts w:cs="Arial"/>
              </w:rPr>
              <w:t>A. Katz reported that he has been in contact with NOSM and a meeting will be scheduled with Dr. Marsh</w:t>
            </w:r>
            <w:r w:rsidR="00D5621C">
              <w:rPr>
                <w:rFonts w:cs="Arial"/>
              </w:rPr>
              <w:t xml:space="preserve">, </w:t>
            </w:r>
            <w:r w:rsidR="002A071E">
              <w:rPr>
                <w:rFonts w:cs="Arial"/>
              </w:rPr>
              <w:t>Deputy</w:t>
            </w:r>
            <w:r w:rsidR="00D5621C">
              <w:rPr>
                <w:rFonts w:cs="Arial"/>
              </w:rPr>
              <w:t xml:space="preserve"> Dean, in the near future.  He added that the 4 physicians are now </w:t>
            </w:r>
            <w:r w:rsidR="00E94618">
              <w:rPr>
                <w:rFonts w:cs="Arial"/>
              </w:rPr>
              <w:t>registered</w:t>
            </w:r>
            <w:r w:rsidR="00D5621C">
              <w:rPr>
                <w:rFonts w:cs="Arial"/>
              </w:rPr>
              <w:t xml:space="preserve"> with NOSM to accept medical students.</w:t>
            </w:r>
          </w:p>
          <w:p w:rsidR="00D5621C" w:rsidRDefault="00D5621C" w:rsidP="00C33AEC">
            <w:pPr>
              <w:pStyle w:val="BodyText"/>
              <w:rPr>
                <w:rFonts w:cs="Arial"/>
              </w:rPr>
            </w:pPr>
            <w:r w:rsidRPr="00265262">
              <w:rPr>
                <w:rFonts w:cs="Arial"/>
              </w:rPr>
              <w:t>●</w:t>
            </w:r>
            <w:r>
              <w:rPr>
                <w:rFonts w:cs="Arial"/>
              </w:rPr>
              <w:t xml:space="preserve"> A. Katz also noted that there </w:t>
            </w:r>
            <w:r w:rsidR="00E94618">
              <w:rPr>
                <w:rFonts w:cs="Arial"/>
              </w:rPr>
              <w:t xml:space="preserve">is </w:t>
            </w:r>
            <w:r>
              <w:rPr>
                <w:rFonts w:cs="Arial"/>
              </w:rPr>
              <w:t>a Qu</w:t>
            </w:r>
            <w:r w:rsidR="00E94618">
              <w:rPr>
                <w:rFonts w:cs="Arial"/>
              </w:rPr>
              <w:t>é</w:t>
            </w:r>
            <w:r>
              <w:rPr>
                <w:rFonts w:cs="Arial"/>
              </w:rPr>
              <w:t>bec physician recruitment fair in February.</w:t>
            </w:r>
          </w:p>
          <w:p w:rsidR="00C33AEC" w:rsidRDefault="00D5621C" w:rsidP="00C33AEC">
            <w:pPr>
              <w:pStyle w:val="BodyText"/>
              <w:rPr>
                <w:rFonts w:cs="Arial"/>
              </w:rPr>
            </w:pPr>
            <w:r w:rsidRPr="00265262">
              <w:rPr>
                <w:rFonts w:cs="Arial"/>
              </w:rPr>
              <w:t>●</w:t>
            </w:r>
            <w:r>
              <w:rPr>
                <w:rFonts w:cs="Arial"/>
              </w:rPr>
              <w:t xml:space="preserve"> </w:t>
            </w:r>
            <w:r w:rsidR="00C3447E">
              <w:rPr>
                <w:rFonts w:cs="Arial"/>
              </w:rPr>
              <w:t>A. Katz reported that he is considering signing a contract with a physician recruitment firm.  He added that it should not be a unique role of the hospital to recruit physicians.  Physician recruitment should include the Municipality, the Family Health Team, the Medical Group, etc.</w:t>
            </w:r>
          </w:p>
          <w:p w:rsidR="00D5621C" w:rsidRDefault="00D5621C" w:rsidP="00C33AEC">
            <w:pPr>
              <w:pStyle w:val="BodyText"/>
              <w:rPr>
                <w:rFonts w:cs="Arial"/>
              </w:rPr>
            </w:pPr>
            <w:r w:rsidRPr="00265262">
              <w:rPr>
                <w:rFonts w:cs="Arial"/>
              </w:rPr>
              <w:t>●</w:t>
            </w:r>
            <w:r>
              <w:rPr>
                <w:rFonts w:cs="Arial"/>
              </w:rPr>
              <w:t xml:space="preserve"> </w:t>
            </w:r>
            <w:r w:rsidR="00C3447E">
              <w:rPr>
                <w:rFonts w:cs="Arial"/>
              </w:rPr>
              <w:t xml:space="preserve">J. McPherson asked the Board if they were in accordance with </w:t>
            </w:r>
            <w:r w:rsidR="00E94618">
              <w:rPr>
                <w:rFonts w:cs="Arial"/>
              </w:rPr>
              <w:t>hiring</w:t>
            </w:r>
            <w:r w:rsidR="00C3447E">
              <w:rPr>
                <w:rFonts w:cs="Arial"/>
              </w:rPr>
              <w:t xml:space="preserve"> a physician recruitment firm.  The Board members concurred to move forward with the firm.</w:t>
            </w:r>
          </w:p>
          <w:p w:rsidR="00C3447E" w:rsidRDefault="00C3447E" w:rsidP="00C33AEC">
            <w:pPr>
              <w:pStyle w:val="BodyText"/>
              <w:rPr>
                <w:rFonts w:cs="Arial"/>
              </w:rPr>
            </w:pPr>
            <w:r w:rsidRPr="00265262">
              <w:rPr>
                <w:rFonts w:cs="Arial"/>
              </w:rPr>
              <w:t>●</w:t>
            </w:r>
            <w:r>
              <w:rPr>
                <w:rFonts w:cs="Arial"/>
              </w:rPr>
              <w:t xml:space="preserve"> S. Duranceau noted that she also supports hiring a recruitment firm.</w:t>
            </w:r>
          </w:p>
          <w:p w:rsidR="00C3447E" w:rsidRDefault="00C3447E" w:rsidP="00C33AEC">
            <w:pPr>
              <w:pStyle w:val="BodyText"/>
              <w:rPr>
                <w:rFonts w:cs="Arial"/>
              </w:rPr>
            </w:pPr>
            <w:r w:rsidRPr="00265262">
              <w:rPr>
                <w:rFonts w:cs="Arial"/>
              </w:rPr>
              <w:t>●</w:t>
            </w:r>
            <w:r>
              <w:rPr>
                <w:rFonts w:cs="Arial"/>
              </w:rPr>
              <w:t xml:space="preserve"> </w:t>
            </w:r>
            <w:r w:rsidR="00B944BE">
              <w:rPr>
                <w:rFonts w:cs="Arial"/>
              </w:rPr>
              <w:t>Dr. Laine reported that the College of Physicians and Surgeons of Ontario mandates physicians to attend/take so many education sessions and presently this is not feasible due to the la</w:t>
            </w:r>
            <w:r w:rsidR="00E94618">
              <w:rPr>
                <w:rFonts w:cs="Arial"/>
              </w:rPr>
              <w:t>ck</w:t>
            </w:r>
            <w:r w:rsidR="00B944BE">
              <w:rPr>
                <w:rFonts w:cs="Arial"/>
              </w:rPr>
              <w:t xml:space="preserve"> of physicians.</w:t>
            </w:r>
          </w:p>
          <w:p w:rsidR="00B944BE" w:rsidRDefault="00B944BE" w:rsidP="00C33AEC">
            <w:pPr>
              <w:pStyle w:val="BodyText"/>
              <w:rPr>
                <w:rFonts w:cs="Arial"/>
              </w:rPr>
            </w:pPr>
            <w:r w:rsidRPr="00265262">
              <w:rPr>
                <w:rFonts w:cs="Arial"/>
              </w:rPr>
              <w:t>●</w:t>
            </w:r>
            <w:r>
              <w:rPr>
                <w:rFonts w:cs="Arial"/>
              </w:rPr>
              <w:t xml:space="preserve"> A. Katz noted that at one time there was a physician recruitment committee; it should always be an active committee.  He is looking at reestablishing </w:t>
            </w:r>
            <w:r w:rsidR="00E94618">
              <w:rPr>
                <w:rFonts w:cs="Arial"/>
              </w:rPr>
              <w:t xml:space="preserve">that </w:t>
            </w:r>
            <w:r>
              <w:rPr>
                <w:rFonts w:cs="Arial"/>
              </w:rPr>
              <w:t>committee.</w:t>
            </w:r>
          </w:p>
          <w:p w:rsidR="00B944BE" w:rsidRDefault="00B944BE" w:rsidP="00C33AEC">
            <w:pPr>
              <w:pStyle w:val="BodyText"/>
              <w:rPr>
                <w:rFonts w:cs="Arial"/>
              </w:rPr>
            </w:pPr>
            <w:r w:rsidRPr="00265262">
              <w:rPr>
                <w:rFonts w:cs="Arial"/>
              </w:rPr>
              <w:t>●</w:t>
            </w:r>
            <w:r>
              <w:rPr>
                <w:rFonts w:cs="Arial"/>
              </w:rPr>
              <w:t xml:space="preserve"> The Board gave A. Katz permission to move forward with hiring a physician recruitment firm.</w:t>
            </w:r>
          </w:p>
          <w:p w:rsidR="00B944BE" w:rsidRPr="006D7E2C" w:rsidRDefault="00B944BE" w:rsidP="00C33AEC">
            <w:pPr>
              <w:pStyle w:val="BodyText"/>
              <w:rPr>
                <w:rFonts w:cs="Arial"/>
                <w:b/>
              </w:rPr>
            </w:pPr>
            <w:r w:rsidRPr="006D7E2C">
              <w:rPr>
                <w:rFonts w:cs="Arial"/>
                <w:b/>
              </w:rPr>
              <w:t>It was moved by D. Boulan</w:t>
            </w:r>
            <w:r w:rsidR="006D7E2C" w:rsidRPr="006D7E2C">
              <w:rPr>
                <w:rFonts w:cs="Arial"/>
                <w:b/>
              </w:rPr>
              <w:t>ger and seconded by D. Burke that the report from the MAC be accepted.</w:t>
            </w:r>
          </w:p>
        </w:tc>
        <w:tc>
          <w:tcPr>
            <w:tcW w:w="1134" w:type="dxa"/>
          </w:tcPr>
          <w:p w:rsidR="007F6479" w:rsidRDefault="007F6479" w:rsidP="0059415C">
            <w:pPr>
              <w:rPr>
                <w:b/>
                <w:bCs/>
                <w:sz w:val="20"/>
              </w:rPr>
            </w:pPr>
          </w:p>
          <w:p w:rsidR="00D52060" w:rsidRDefault="00D52060" w:rsidP="0059415C">
            <w:pPr>
              <w:rPr>
                <w:b/>
                <w:bCs/>
                <w:sz w:val="20"/>
              </w:rPr>
            </w:pPr>
          </w:p>
          <w:p w:rsidR="00D52060" w:rsidRDefault="00D52060" w:rsidP="0059415C">
            <w:pPr>
              <w:rPr>
                <w:b/>
                <w:bCs/>
                <w:sz w:val="20"/>
              </w:rPr>
            </w:pPr>
          </w:p>
          <w:p w:rsidR="00D52060" w:rsidRDefault="00D52060" w:rsidP="0059415C">
            <w:pPr>
              <w:rPr>
                <w:bCs/>
                <w:sz w:val="20"/>
              </w:rPr>
            </w:pPr>
            <w:r>
              <w:rPr>
                <w:b/>
                <w:bCs/>
                <w:sz w:val="20"/>
              </w:rPr>
              <w:t>Carried</w:t>
            </w: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Default="006D7E2C" w:rsidP="0059415C">
            <w:pPr>
              <w:rPr>
                <w:bCs/>
                <w:sz w:val="20"/>
              </w:rPr>
            </w:pPr>
          </w:p>
          <w:p w:rsidR="006D7E2C" w:rsidRPr="006D7E2C" w:rsidRDefault="006D7E2C" w:rsidP="0059415C">
            <w:pPr>
              <w:rPr>
                <w:b/>
                <w:bCs/>
                <w:sz w:val="20"/>
              </w:rPr>
            </w:pPr>
          </w:p>
          <w:p w:rsidR="006D7E2C" w:rsidRPr="006D7E2C" w:rsidRDefault="006D7E2C" w:rsidP="0059415C">
            <w:pPr>
              <w:rPr>
                <w:bCs/>
                <w:sz w:val="20"/>
              </w:rPr>
            </w:pPr>
            <w:r w:rsidRPr="006D7E2C">
              <w:rPr>
                <w:b/>
                <w:bCs/>
                <w:sz w:val="20"/>
              </w:rPr>
              <w:t>Carried</w:t>
            </w:r>
          </w:p>
        </w:tc>
      </w:tr>
      <w:tr w:rsidR="00923CA0" w:rsidTr="00B860A6">
        <w:trPr>
          <w:trHeight w:val="404"/>
        </w:trPr>
        <w:tc>
          <w:tcPr>
            <w:tcW w:w="11304" w:type="dxa"/>
            <w:gridSpan w:val="2"/>
            <w:vAlign w:val="center"/>
          </w:tcPr>
          <w:p w:rsidR="00923CA0" w:rsidRPr="003D2963" w:rsidRDefault="00923CA0" w:rsidP="004F07DC">
            <w:pPr>
              <w:rPr>
                <w:rFonts w:cs="Arial"/>
                <w:b/>
                <w:sz w:val="20"/>
              </w:rPr>
            </w:pPr>
            <w:r>
              <w:rPr>
                <w:rFonts w:cs="Arial"/>
                <w:b/>
                <w:sz w:val="20"/>
              </w:rPr>
              <w:t>1</w:t>
            </w:r>
            <w:r w:rsidR="00AB35D4">
              <w:rPr>
                <w:rFonts w:cs="Arial"/>
                <w:b/>
                <w:sz w:val="20"/>
              </w:rPr>
              <w:t>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B413C1" w:rsidRPr="00B413C1" w:rsidRDefault="00B413C1" w:rsidP="009C652A">
            <w:pPr>
              <w:tabs>
                <w:tab w:val="left" w:pos="360"/>
              </w:tabs>
              <w:rPr>
                <w:rFonts w:cs="Arial"/>
                <w:b/>
                <w:sz w:val="20"/>
              </w:rPr>
            </w:pPr>
            <w:r w:rsidRPr="00B413C1">
              <w:rPr>
                <w:rFonts w:cs="Arial"/>
                <w:b/>
                <w:sz w:val="20"/>
              </w:rPr>
              <w:t>10.1 Financial Statements Ending June 30, 2015:</w:t>
            </w:r>
          </w:p>
          <w:p w:rsidR="00AB35D4" w:rsidRDefault="00AB35D4" w:rsidP="009C652A">
            <w:pPr>
              <w:tabs>
                <w:tab w:val="left" w:pos="360"/>
              </w:tabs>
              <w:rPr>
                <w:rFonts w:cs="Arial"/>
                <w:sz w:val="20"/>
              </w:rPr>
            </w:pPr>
            <w:r w:rsidRPr="0031672F">
              <w:rPr>
                <w:rFonts w:cs="Arial"/>
                <w:sz w:val="20"/>
              </w:rPr>
              <w:t>●</w:t>
            </w:r>
            <w:r w:rsidR="00D1387E">
              <w:rPr>
                <w:rFonts w:cs="Arial"/>
                <w:sz w:val="20"/>
              </w:rPr>
              <w:t xml:space="preserve"> A. Katz highlighted the financial statements, noting a current ratio of 6.1%.</w:t>
            </w:r>
          </w:p>
          <w:p w:rsidR="00E5244F" w:rsidRDefault="00E5244F" w:rsidP="009C652A">
            <w:pPr>
              <w:tabs>
                <w:tab w:val="left" w:pos="360"/>
              </w:tabs>
              <w:rPr>
                <w:rFonts w:cs="Arial"/>
                <w:sz w:val="20"/>
              </w:rPr>
            </w:pPr>
            <w:r w:rsidRPr="0031672F">
              <w:rPr>
                <w:rFonts w:cs="Arial"/>
                <w:sz w:val="20"/>
              </w:rPr>
              <w:t>●</w:t>
            </w:r>
            <w:r>
              <w:rPr>
                <w:rFonts w:cs="Arial"/>
                <w:sz w:val="20"/>
              </w:rPr>
              <w:t xml:space="preserve"> </w:t>
            </w:r>
            <w:r w:rsidR="00D1387E">
              <w:rPr>
                <w:rFonts w:cs="Arial"/>
                <w:sz w:val="20"/>
              </w:rPr>
              <w:t>A. Katz also highlighted the budget variance report.</w:t>
            </w:r>
          </w:p>
          <w:p w:rsidR="00D1387E" w:rsidRDefault="00D1387E" w:rsidP="009C652A">
            <w:pPr>
              <w:tabs>
                <w:tab w:val="left" w:pos="360"/>
              </w:tabs>
              <w:rPr>
                <w:rFonts w:cs="Arial"/>
                <w:sz w:val="20"/>
              </w:rPr>
            </w:pPr>
            <w:r w:rsidRPr="00265262">
              <w:rPr>
                <w:rFonts w:cs="Arial"/>
                <w:sz w:val="20"/>
              </w:rPr>
              <w:t>●</w:t>
            </w:r>
            <w:r>
              <w:rPr>
                <w:rFonts w:cs="Arial"/>
                <w:sz w:val="20"/>
              </w:rPr>
              <w:t xml:space="preserve"> Members appreciated the variance report provided.</w:t>
            </w:r>
          </w:p>
          <w:p w:rsidR="00D1387E" w:rsidRDefault="00D1387E" w:rsidP="009C652A">
            <w:pPr>
              <w:tabs>
                <w:tab w:val="left" w:pos="360"/>
              </w:tabs>
              <w:rPr>
                <w:rFonts w:cs="Arial"/>
                <w:sz w:val="20"/>
              </w:rPr>
            </w:pPr>
            <w:r w:rsidRPr="00265262">
              <w:rPr>
                <w:rFonts w:cs="Arial"/>
                <w:sz w:val="20"/>
              </w:rPr>
              <w:t>●</w:t>
            </w:r>
            <w:r>
              <w:rPr>
                <w:rFonts w:cs="Arial"/>
                <w:sz w:val="20"/>
              </w:rPr>
              <w:t xml:space="preserve"> Members </w:t>
            </w:r>
            <w:r w:rsidR="00E94618">
              <w:rPr>
                <w:rFonts w:cs="Arial"/>
                <w:sz w:val="20"/>
              </w:rPr>
              <w:t xml:space="preserve">all concurred that </w:t>
            </w:r>
            <w:r>
              <w:rPr>
                <w:rFonts w:cs="Arial"/>
                <w:sz w:val="20"/>
              </w:rPr>
              <w:t>the CEO report was very educational.</w:t>
            </w:r>
          </w:p>
          <w:p w:rsidR="00D1387E" w:rsidRPr="00D1387E" w:rsidRDefault="00D1387E" w:rsidP="009C652A">
            <w:pPr>
              <w:tabs>
                <w:tab w:val="left" w:pos="360"/>
              </w:tabs>
              <w:rPr>
                <w:rFonts w:cs="Arial"/>
                <w:b/>
                <w:sz w:val="20"/>
              </w:rPr>
            </w:pPr>
            <w:r w:rsidRPr="00D1387E">
              <w:rPr>
                <w:rFonts w:cs="Arial"/>
                <w:b/>
                <w:sz w:val="20"/>
              </w:rPr>
              <w:t>It was moved by A. Johnston and seconded by M. Letourneau that the CEO report be accepted.</w:t>
            </w:r>
          </w:p>
          <w:p w:rsidR="00B413C1" w:rsidRDefault="00B413C1" w:rsidP="009C652A">
            <w:pPr>
              <w:tabs>
                <w:tab w:val="left" w:pos="360"/>
              </w:tabs>
              <w:rPr>
                <w:rFonts w:cs="Arial"/>
                <w:sz w:val="20"/>
              </w:rPr>
            </w:pPr>
          </w:p>
          <w:p w:rsidR="00B413C1" w:rsidRPr="00B413C1" w:rsidRDefault="00B413C1" w:rsidP="009C652A">
            <w:pPr>
              <w:tabs>
                <w:tab w:val="left" w:pos="360"/>
              </w:tabs>
              <w:rPr>
                <w:rFonts w:cs="Arial"/>
                <w:b/>
                <w:sz w:val="20"/>
              </w:rPr>
            </w:pPr>
            <w:r w:rsidRPr="00B413C1">
              <w:rPr>
                <w:rFonts w:cs="Arial"/>
                <w:b/>
                <w:sz w:val="20"/>
              </w:rPr>
              <w:t>10.2 Employee Health, Wellness, Reward and Recognition Team Notes: June 1, June 29 and August 17/15:</w:t>
            </w:r>
          </w:p>
          <w:p w:rsidR="00EB1633" w:rsidRDefault="00EB1633" w:rsidP="009C652A">
            <w:pPr>
              <w:tabs>
                <w:tab w:val="left" w:pos="360"/>
              </w:tabs>
              <w:rPr>
                <w:rFonts w:cs="Arial"/>
                <w:sz w:val="20"/>
              </w:rPr>
            </w:pPr>
            <w:r w:rsidRPr="0031672F">
              <w:rPr>
                <w:rFonts w:cs="Arial"/>
                <w:sz w:val="20"/>
              </w:rPr>
              <w:t>●</w:t>
            </w:r>
            <w:r>
              <w:rPr>
                <w:rFonts w:cs="Arial"/>
                <w:sz w:val="20"/>
              </w:rPr>
              <w:t xml:space="preserve"> </w:t>
            </w:r>
            <w:r w:rsidR="003D3EB9">
              <w:rPr>
                <w:rFonts w:cs="Arial"/>
                <w:sz w:val="20"/>
              </w:rPr>
              <w:t xml:space="preserve">A. Johnston inquired if the computer for LTC had been purchased.  </w:t>
            </w:r>
          </w:p>
          <w:p w:rsidR="003D3EB9" w:rsidRPr="003D3EB9" w:rsidRDefault="006F713F" w:rsidP="006A147B">
            <w:pPr>
              <w:tabs>
                <w:tab w:val="left" w:pos="360"/>
              </w:tabs>
              <w:rPr>
                <w:rFonts w:cs="Arial"/>
                <w:sz w:val="20"/>
              </w:rPr>
            </w:pPr>
            <w:r w:rsidRPr="0031672F">
              <w:rPr>
                <w:rFonts w:cs="Arial"/>
                <w:sz w:val="20"/>
              </w:rPr>
              <w:t>●</w:t>
            </w:r>
            <w:r>
              <w:rPr>
                <w:rFonts w:cs="Arial"/>
                <w:sz w:val="20"/>
              </w:rPr>
              <w:t xml:space="preserve"> </w:t>
            </w:r>
            <w:r w:rsidR="003D3EB9" w:rsidRPr="003D3EB9">
              <w:rPr>
                <w:rFonts w:cs="Arial"/>
                <w:b/>
                <w:sz w:val="20"/>
              </w:rPr>
              <w:t>M. Letourneau responded that the computer was purchased but not installed due to renovations on LTC.  She will follow-up about its installation.</w:t>
            </w:r>
          </w:p>
        </w:tc>
        <w:tc>
          <w:tcPr>
            <w:tcW w:w="1134" w:type="dxa"/>
          </w:tcPr>
          <w:p w:rsidR="00E5244F" w:rsidRDefault="00E5244F" w:rsidP="00E36A49">
            <w:pPr>
              <w:rPr>
                <w:b/>
                <w:sz w:val="20"/>
              </w:rPr>
            </w:pPr>
          </w:p>
          <w:p w:rsidR="00792C49" w:rsidRDefault="00792C49" w:rsidP="00E36A49">
            <w:pPr>
              <w:rPr>
                <w:b/>
                <w:sz w:val="20"/>
              </w:rPr>
            </w:pPr>
          </w:p>
          <w:p w:rsidR="00E7429A" w:rsidRDefault="00E7429A" w:rsidP="00E36A49">
            <w:pPr>
              <w:rPr>
                <w:b/>
                <w:sz w:val="20"/>
              </w:rPr>
            </w:pPr>
          </w:p>
          <w:p w:rsidR="00AC2EE3" w:rsidRDefault="00AC2EE3" w:rsidP="00E36A49">
            <w:pPr>
              <w:rPr>
                <w:b/>
                <w:sz w:val="20"/>
              </w:rPr>
            </w:pPr>
          </w:p>
          <w:p w:rsidR="00792C49" w:rsidRDefault="00792C49" w:rsidP="00E36A49">
            <w:pPr>
              <w:rPr>
                <w:b/>
                <w:sz w:val="20"/>
              </w:rPr>
            </w:pPr>
          </w:p>
          <w:p w:rsidR="0007190D" w:rsidRDefault="00792C49" w:rsidP="00E36A49">
            <w:pPr>
              <w:rPr>
                <w:b/>
                <w:sz w:val="20"/>
              </w:rPr>
            </w:pPr>
            <w:r>
              <w:rPr>
                <w:b/>
                <w:sz w:val="20"/>
              </w:rPr>
              <w:t>Carried</w:t>
            </w:r>
          </w:p>
        </w:tc>
      </w:tr>
      <w:tr w:rsidR="00AB35D4" w:rsidTr="00B860A6">
        <w:trPr>
          <w:cantSplit/>
          <w:trHeight w:val="400"/>
        </w:trPr>
        <w:tc>
          <w:tcPr>
            <w:tcW w:w="11304" w:type="dxa"/>
            <w:gridSpan w:val="2"/>
            <w:vAlign w:val="center"/>
          </w:tcPr>
          <w:p w:rsidR="00AB35D4" w:rsidRDefault="00AB35D4" w:rsidP="004F07DC">
            <w:pPr>
              <w:rPr>
                <w:rFonts w:cs="Arial"/>
                <w:b/>
                <w:sz w:val="20"/>
              </w:rPr>
            </w:pPr>
            <w:r>
              <w:rPr>
                <w:rFonts w:cs="Arial"/>
                <w:b/>
                <w:sz w:val="20"/>
              </w:rPr>
              <w:t>1</w:t>
            </w:r>
            <w:r w:rsidR="004F07DC">
              <w:rPr>
                <w:rFonts w:cs="Arial"/>
                <w:b/>
                <w:sz w:val="20"/>
              </w:rPr>
              <w:t>1</w:t>
            </w:r>
            <w:r>
              <w:rPr>
                <w:rFonts w:cs="Arial"/>
                <w:b/>
                <w:sz w:val="20"/>
              </w:rPr>
              <w:t>.  ROUND-TABLE DISCUSSION</w:t>
            </w:r>
          </w:p>
        </w:tc>
      </w:tr>
      <w:tr w:rsidR="00AB35D4" w:rsidTr="001B103C">
        <w:trPr>
          <w:trHeight w:val="323"/>
        </w:trPr>
        <w:tc>
          <w:tcPr>
            <w:tcW w:w="10170" w:type="dxa"/>
            <w:vAlign w:val="center"/>
          </w:tcPr>
          <w:p w:rsidR="00AB35D4" w:rsidRDefault="00AB35D4" w:rsidP="00F61949">
            <w:pPr>
              <w:rPr>
                <w:rFonts w:cs="Arial"/>
                <w:sz w:val="20"/>
              </w:rPr>
            </w:pPr>
            <w:r w:rsidRPr="00F9359F">
              <w:rPr>
                <w:rFonts w:cs="Arial"/>
                <w:bCs/>
                <w:sz w:val="20"/>
              </w:rPr>
              <w:t>●</w:t>
            </w:r>
            <w:r>
              <w:rPr>
                <w:rFonts w:cs="Arial"/>
                <w:bCs/>
                <w:sz w:val="20"/>
              </w:rPr>
              <w:t xml:space="preserve"> </w:t>
            </w:r>
            <w:r w:rsidR="00A13DEB">
              <w:rPr>
                <w:rFonts w:cs="Arial"/>
                <w:sz w:val="20"/>
              </w:rPr>
              <w:t>A. Johnston noted that it was a very good meeting and she appreciated A. Katz’s report.</w:t>
            </w:r>
          </w:p>
          <w:p w:rsidR="00A13DEB" w:rsidRDefault="00A13DEB" w:rsidP="00F61949">
            <w:pPr>
              <w:rPr>
                <w:rFonts w:cs="Arial"/>
                <w:sz w:val="20"/>
              </w:rPr>
            </w:pPr>
            <w:r w:rsidRPr="006A147B">
              <w:rPr>
                <w:rFonts w:cs="Arial"/>
                <w:sz w:val="20"/>
              </w:rPr>
              <w:lastRenderedPageBreak/>
              <w:t>● D. Boulanger</w:t>
            </w:r>
            <w:r>
              <w:rPr>
                <w:rFonts w:cs="Arial"/>
                <w:sz w:val="20"/>
              </w:rPr>
              <w:t xml:space="preserve"> noted that it was a very good meeting and it is nice to see new faces.</w:t>
            </w:r>
          </w:p>
          <w:p w:rsidR="00A13DEB" w:rsidRDefault="00A13DEB" w:rsidP="00F61949">
            <w:pPr>
              <w:rPr>
                <w:rFonts w:cs="Arial"/>
                <w:sz w:val="20"/>
              </w:rPr>
            </w:pPr>
            <w:r w:rsidRPr="006A147B">
              <w:rPr>
                <w:rFonts w:cs="Arial"/>
                <w:sz w:val="20"/>
              </w:rPr>
              <w:t>●</w:t>
            </w:r>
            <w:r>
              <w:rPr>
                <w:rFonts w:cs="Arial"/>
                <w:sz w:val="20"/>
              </w:rPr>
              <w:t xml:space="preserve"> M. Wright apologized for having to leave for a short while but noted he is glad to be a member of the Hospital Board.</w:t>
            </w:r>
          </w:p>
          <w:p w:rsidR="00A13DEB" w:rsidRDefault="00A13DEB" w:rsidP="00F61949">
            <w:pPr>
              <w:rPr>
                <w:rFonts w:cs="Arial"/>
                <w:bCs/>
                <w:sz w:val="20"/>
              </w:rPr>
            </w:pPr>
            <w:r w:rsidRPr="006A147B">
              <w:rPr>
                <w:rFonts w:cs="Arial"/>
                <w:sz w:val="20"/>
              </w:rPr>
              <w:t>●</w:t>
            </w:r>
            <w:r>
              <w:rPr>
                <w:rFonts w:cs="Arial"/>
                <w:sz w:val="20"/>
              </w:rPr>
              <w:t xml:space="preserve"> M. Letourneau noted she is glad to be on the Hospital Board and wished A. Johnston all the best.</w:t>
            </w:r>
          </w:p>
          <w:p w:rsidR="0013563D" w:rsidRDefault="0058732B" w:rsidP="00936AFD">
            <w:pPr>
              <w:rPr>
                <w:rFonts w:cs="Arial"/>
                <w:sz w:val="20"/>
              </w:rPr>
            </w:pPr>
            <w:r w:rsidRPr="00D33A2B">
              <w:rPr>
                <w:rFonts w:cs="Arial"/>
                <w:sz w:val="20"/>
              </w:rPr>
              <w:t>●</w:t>
            </w:r>
            <w:r>
              <w:rPr>
                <w:rFonts w:cs="Arial"/>
                <w:sz w:val="20"/>
              </w:rPr>
              <w:t xml:space="preserve"> </w:t>
            </w:r>
            <w:r w:rsidR="00A13DEB">
              <w:rPr>
                <w:rFonts w:cs="Arial"/>
                <w:sz w:val="20"/>
              </w:rPr>
              <w:t>R. Humphreys noted that this evening’s meeting was a good experience.</w:t>
            </w:r>
          </w:p>
          <w:p w:rsidR="00F75605" w:rsidRDefault="003C0A0B" w:rsidP="00DD01CF">
            <w:pPr>
              <w:rPr>
                <w:rFonts w:cs="Arial"/>
                <w:sz w:val="20"/>
              </w:rPr>
            </w:pPr>
            <w:r w:rsidRPr="00D33A2B">
              <w:rPr>
                <w:rFonts w:cs="Arial"/>
                <w:sz w:val="20"/>
              </w:rPr>
              <w:t>●</w:t>
            </w:r>
            <w:r>
              <w:rPr>
                <w:rFonts w:cs="Arial"/>
                <w:sz w:val="20"/>
              </w:rPr>
              <w:t xml:space="preserve"> </w:t>
            </w:r>
            <w:r w:rsidR="00A13DEB">
              <w:rPr>
                <w:rFonts w:cs="Arial"/>
                <w:sz w:val="20"/>
              </w:rPr>
              <w:t>S. Tyance noted that she liked A. Katz’s report.  She welcomed the new members.</w:t>
            </w:r>
          </w:p>
          <w:p w:rsidR="00DD01CF" w:rsidRDefault="00A13DEB" w:rsidP="00DD01CF">
            <w:pPr>
              <w:rPr>
                <w:rFonts w:cs="Arial"/>
                <w:sz w:val="20"/>
              </w:rPr>
            </w:pPr>
            <w:r w:rsidRPr="006A147B">
              <w:rPr>
                <w:rFonts w:cs="Arial"/>
                <w:sz w:val="20"/>
              </w:rPr>
              <w:t>●</w:t>
            </w:r>
            <w:r>
              <w:rPr>
                <w:rFonts w:cs="Arial"/>
                <w:sz w:val="20"/>
              </w:rPr>
              <w:t xml:space="preserve"> Dr. Zufelt noted that it was a good meeting.</w:t>
            </w:r>
          </w:p>
          <w:p w:rsidR="00DD01CF" w:rsidRPr="00B14D88" w:rsidRDefault="006A147B" w:rsidP="00EC611C">
            <w:pPr>
              <w:rPr>
                <w:rFonts w:cs="Arial"/>
                <w:sz w:val="20"/>
              </w:rPr>
            </w:pPr>
            <w:r w:rsidRPr="006A147B">
              <w:rPr>
                <w:rFonts w:cs="Arial"/>
                <w:sz w:val="20"/>
              </w:rPr>
              <w:t>●</w:t>
            </w:r>
            <w:r>
              <w:rPr>
                <w:rFonts w:cs="Arial"/>
                <w:sz w:val="20"/>
              </w:rPr>
              <w:t xml:space="preserve"> </w:t>
            </w:r>
            <w:r w:rsidR="00A13DEB">
              <w:rPr>
                <w:rFonts w:cs="Arial"/>
                <w:sz w:val="20"/>
              </w:rPr>
              <w:t xml:space="preserve">D. Burke noted that it was a great meeting.  </w:t>
            </w:r>
            <w:r w:rsidR="00A8048B">
              <w:rPr>
                <w:rFonts w:cs="Arial"/>
                <w:sz w:val="20"/>
              </w:rPr>
              <w:t>P</w:t>
            </w:r>
            <w:r w:rsidR="00A13DEB">
              <w:rPr>
                <w:rFonts w:cs="Arial"/>
                <w:sz w:val="20"/>
              </w:rPr>
              <w:t>hysician recruitment was a great discussion.</w:t>
            </w:r>
          </w:p>
        </w:tc>
        <w:tc>
          <w:tcPr>
            <w:tcW w:w="1134" w:type="dxa"/>
          </w:tcPr>
          <w:p w:rsidR="00AB35D4" w:rsidRDefault="00AB35D4">
            <w:pPr>
              <w:rPr>
                <w:b/>
                <w:bCs/>
                <w:sz w:val="20"/>
              </w:rPr>
            </w:pPr>
          </w:p>
          <w:p w:rsidR="00AB35D4" w:rsidRDefault="00AB35D4">
            <w:pPr>
              <w:rPr>
                <w:b/>
                <w:bCs/>
                <w:sz w:val="20"/>
              </w:rPr>
            </w:pPr>
          </w:p>
        </w:tc>
      </w:tr>
      <w:tr w:rsidR="00AB35D4" w:rsidTr="00B860A6">
        <w:trPr>
          <w:trHeight w:val="395"/>
        </w:trPr>
        <w:tc>
          <w:tcPr>
            <w:tcW w:w="11304" w:type="dxa"/>
            <w:gridSpan w:val="2"/>
            <w:vAlign w:val="center"/>
          </w:tcPr>
          <w:p w:rsidR="00AB35D4" w:rsidRDefault="004F07DC" w:rsidP="00DD01CF">
            <w:pPr>
              <w:rPr>
                <w:b/>
                <w:bCs/>
                <w:sz w:val="20"/>
              </w:rPr>
            </w:pPr>
            <w:r>
              <w:rPr>
                <w:b/>
                <w:bCs/>
                <w:sz w:val="20"/>
              </w:rPr>
              <w:lastRenderedPageBreak/>
              <w:t>12</w:t>
            </w:r>
            <w:r w:rsidR="00AB35D4">
              <w:rPr>
                <w:b/>
                <w:bCs/>
                <w:sz w:val="20"/>
              </w:rPr>
              <w:t xml:space="preserve">.  BI-MONTHLY </w:t>
            </w:r>
            <w:r w:rsidR="00102CEE">
              <w:rPr>
                <w:b/>
                <w:bCs/>
                <w:sz w:val="20"/>
              </w:rPr>
              <w:t>MEETING EVALUATION</w:t>
            </w:r>
            <w:r w:rsidR="00EC611C">
              <w:rPr>
                <w:b/>
                <w:bCs/>
                <w:sz w:val="20"/>
              </w:rPr>
              <w:t xml:space="preserve"> SUMMARY</w:t>
            </w:r>
            <w:r w:rsidR="00B14D88">
              <w:rPr>
                <w:b/>
                <w:bCs/>
                <w:sz w:val="20"/>
              </w:rPr>
              <w:t>:</w:t>
            </w:r>
          </w:p>
        </w:tc>
      </w:tr>
      <w:tr w:rsidR="00AB35D4" w:rsidTr="001B103C">
        <w:trPr>
          <w:trHeight w:val="386"/>
        </w:trPr>
        <w:tc>
          <w:tcPr>
            <w:tcW w:w="10170" w:type="dxa"/>
            <w:vAlign w:val="center"/>
          </w:tcPr>
          <w:p w:rsidR="00DD01CF" w:rsidRDefault="00512D07" w:rsidP="005F2D64">
            <w:pPr>
              <w:rPr>
                <w:rFonts w:cs="Arial"/>
                <w:bCs/>
                <w:sz w:val="20"/>
              </w:rPr>
            </w:pPr>
            <w:r>
              <w:rPr>
                <w:rFonts w:cs="Arial"/>
                <w:bCs/>
                <w:sz w:val="20"/>
              </w:rPr>
              <w:t xml:space="preserve">● </w:t>
            </w:r>
            <w:r w:rsidR="00166370">
              <w:rPr>
                <w:rFonts w:cs="Arial"/>
                <w:bCs/>
                <w:sz w:val="20"/>
              </w:rPr>
              <w:t>J. McPherson highlighted the June summary, noting a grand average of 8.0.</w:t>
            </w:r>
          </w:p>
          <w:p w:rsidR="005F3F5D" w:rsidRPr="005F3F5D" w:rsidRDefault="00DD01CF" w:rsidP="00EC611C">
            <w:pPr>
              <w:rPr>
                <w:rFonts w:cs="Arial"/>
                <w:sz w:val="20"/>
              </w:rPr>
            </w:pPr>
            <w:r w:rsidRPr="002E2691">
              <w:rPr>
                <w:rFonts w:cs="Arial"/>
                <w:sz w:val="20"/>
              </w:rPr>
              <w:t>●</w:t>
            </w:r>
            <w:r>
              <w:rPr>
                <w:rFonts w:cs="Arial"/>
                <w:sz w:val="20"/>
              </w:rPr>
              <w:t xml:space="preserve"> </w:t>
            </w:r>
            <w:r w:rsidR="00166370">
              <w:rPr>
                <w:rFonts w:cs="Arial"/>
                <w:sz w:val="20"/>
              </w:rPr>
              <w:t xml:space="preserve">J. McPherson noted that comments </w:t>
            </w:r>
            <w:r w:rsidR="00D9014C">
              <w:rPr>
                <w:rFonts w:cs="Arial"/>
                <w:sz w:val="20"/>
              </w:rPr>
              <w:t>are always welcomed and are anonymous.</w:t>
            </w:r>
          </w:p>
        </w:tc>
        <w:tc>
          <w:tcPr>
            <w:tcW w:w="1134" w:type="dxa"/>
          </w:tcPr>
          <w:p w:rsidR="00AB35D4" w:rsidRDefault="00AB35D4">
            <w:pPr>
              <w:rPr>
                <w:b/>
                <w:bCs/>
                <w:sz w:val="20"/>
              </w:rPr>
            </w:pPr>
          </w:p>
        </w:tc>
      </w:tr>
      <w:tr w:rsidR="005F3F5D" w:rsidTr="00EC5F20">
        <w:trPr>
          <w:trHeight w:val="386"/>
        </w:trPr>
        <w:tc>
          <w:tcPr>
            <w:tcW w:w="11304" w:type="dxa"/>
            <w:gridSpan w:val="2"/>
            <w:vAlign w:val="center"/>
          </w:tcPr>
          <w:p w:rsidR="005F3F5D" w:rsidRDefault="005F3F5D">
            <w:pPr>
              <w:rPr>
                <w:b/>
                <w:bCs/>
                <w:sz w:val="20"/>
              </w:rPr>
            </w:pPr>
            <w:r>
              <w:rPr>
                <w:b/>
                <w:bCs/>
                <w:sz w:val="20"/>
              </w:rPr>
              <w:t>12.5 DATE AND TIME OF NEXT MEETING:</w:t>
            </w:r>
          </w:p>
        </w:tc>
      </w:tr>
      <w:tr w:rsidR="005F3F5D" w:rsidTr="001B103C">
        <w:trPr>
          <w:trHeight w:val="386"/>
        </w:trPr>
        <w:tc>
          <w:tcPr>
            <w:tcW w:w="10170" w:type="dxa"/>
            <w:vAlign w:val="center"/>
          </w:tcPr>
          <w:p w:rsidR="005F3F5D" w:rsidRDefault="005F3F5D" w:rsidP="005F2D64">
            <w:pPr>
              <w:rPr>
                <w:rFonts w:cs="Arial"/>
                <w:sz w:val="20"/>
              </w:rPr>
            </w:pPr>
            <w:r w:rsidRPr="00265262">
              <w:rPr>
                <w:rFonts w:cs="Arial"/>
                <w:sz w:val="20"/>
              </w:rPr>
              <w:t>●</w:t>
            </w:r>
            <w:r>
              <w:rPr>
                <w:rFonts w:cs="Arial"/>
                <w:sz w:val="20"/>
              </w:rPr>
              <w:t xml:space="preserve"> </w:t>
            </w:r>
            <w:r w:rsidR="00D27ED3">
              <w:rPr>
                <w:rFonts w:cs="Arial"/>
                <w:sz w:val="20"/>
              </w:rPr>
              <w:t>J. McPherson noted that the HealthAchieve conference is scheduled for November 2-4; therefore the November Board meeting will be rescheduled to November 10/15.</w:t>
            </w:r>
          </w:p>
          <w:p w:rsidR="005F3F5D" w:rsidRDefault="005F3F5D" w:rsidP="005F2D64">
            <w:pPr>
              <w:rPr>
                <w:rFonts w:cs="Arial"/>
                <w:bCs/>
                <w:sz w:val="20"/>
              </w:rPr>
            </w:pPr>
            <w:r w:rsidRPr="00265262">
              <w:rPr>
                <w:rFonts w:cs="Arial"/>
                <w:sz w:val="20"/>
              </w:rPr>
              <w:t>●</w:t>
            </w:r>
            <w:r>
              <w:rPr>
                <w:rFonts w:cs="Arial"/>
                <w:sz w:val="20"/>
              </w:rPr>
              <w:t xml:space="preserve"> </w:t>
            </w:r>
            <w:r w:rsidR="00D27ED3">
              <w:rPr>
                <w:rFonts w:cs="Arial"/>
                <w:sz w:val="20"/>
              </w:rPr>
              <w:t>The time will remain the same.</w:t>
            </w:r>
          </w:p>
        </w:tc>
        <w:tc>
          <w:tcPr>
            <w:tcW w:w="1134" w:type="dxa"/>
          </w:tcPr>
          <w:p w:rsidR="005F3F5D" w:rsidRDefault="005F3F5D">
            <w:pPr>
              <w:rPr>
                <w:b/>
                <w:bCs/>
                <w:sz w:val="20"/>
              </w:rPr>
            </w:pPr>
          </w:p>
        </w:tc>
      </w:tr>
      <w:tr w:rsidR="00AB35D4" w:rsidTr="00B860A6">
        <w:trPr>
          <w:cantSplit/>
          <w:trHeight w:val="400"/>
        </w:trPr>
        <w:tc>
          <w:tcPr>
            <w:tcW w:w="11304" w:type="dxa"/>
            <w:gridSpan w:val="2"/>
            <w:vAlign w:val="center"/>
          </w:tcPr>
          <w:p w:rsidR="00AB35D4" w:rsidRDefault="00AB35D4" w:rsidP="00102CEE">
            <w:pPr>
              <w:rPr>
                <w:rFonts w:cs="Arial"/>
                <w:b/>
                <w:sz w:val="20"/>
              </w:rPr>
            </w:pPr>
            <w:r>
              <w:rPr>
                <w:rFonts w:cs="Arial"/>
                <w:b/>
                <w:sz w:val="20"/>
              </w:rPr>
              <w:t>1</w:t>
            </w:r>
            <w:r w:rsidR="00102CEE">
              <w:rPr>
                <w:rFonts w:cs="Arial"/>
                <w:b/>
                <w:sz w:val="20"/>
              </w:rPr>
              <w:t>3</w:t>
            </w:r>
            <w:r>
              <w:rPr>
                <w:rFonts w:cs="Arial"/>
                <w:b/>
                <w:sz w:val="20"/>
              </w:rPr>
              <w:t>.  TERMINATION OF REGULAR BOARD MEETING</w:t>
            </w:r>
          </w:p>
        </w:tc>
      </w:tr>
      <w:tr w:rsidR="00AB35D4" w:rsidRPr="00EC0E2B" w:rsidTr="001B103C">
        <w:trPr>
          <w:trHeight w:val="400"/>
        </w:trPr>
        <w:tc>
          <w:tcPr>
            <w:tcW w:w="10170" w:type="dxa"/>
            <w:vAlign w:val="center"/>
          </w:tcPr>
          <w:p w:rsidR="00AB35D4" w:rsidRDefault="00AB35D4" w:rsidP="00A12E06">
            <w:pPr>
              <w:rPr>
                <w:b/>
                <w:sz w:val="20"/>
              </w:rPr>
            </w:pPr>
            <w:r w:rsidRPr="00061686">
              <w:rPr>
                <w:b/>
                <w:sz w:val="20"/>
              </w:rPr>
              <w:t xml:space="preserve">It was moved </w:t>
            </w:r>
            <w:r w:rsidR="006C5093">
              <w:rPr>
                <w:b/>
                <w:sz w:val="20"/>
              </w:rPr>
              <w:t>C. Tschajka</w:t>
            </w:r>
            <w:r w:rsidR="00512D07">
              <w:rPr>
                <w:b/>
                <w:sz w:val="20"/>
              </w:rPr>
              <w:t xml:space="preserve"> </w:t>
            </w:r>
            <w:r>
              <w:rPr>
                <w:b/>
                <w:sz w:val="20"/>
              </w:rPr>
              <w:t>an</w:t>
            </w:r>
            <w:r w:rsidRPr="00061686">
              <w:rPr>
                <w:b/>
                <w:sz w:val="20"/>
              </w:rPr>
              <w:t xml:space="preserve">d seconded </w:t>
            </w:r>
            <w:r>
              <w:rPr>
                <w:b/>
                <w:sz w:val="20"/>
              </w:rPr>
              <w:t xml:space="preserve">by </w:t>
            </w:r>
            <w:r w:rsidR="006C5093">
              <w:rPr>
                <w:b/>
                <w:sz w:val="20"/>
              </w:rPr>
              <w:t xml:space="preserve">S. Tyance </w:t>
            </w:r>
            <w:r w:rsidR="005D189C" w:rsidRPr="00061686">
              <w:rPr>
                <w:b/>
                <w:sz w:val="20"/>
              </w:rPr>
              <w:t>that</w:t>
            </w:r>
            <w:r w:rsidRPr="00061686">
              <w:rPr>
                <w:b/>
                <w:sz w:val="20"/>
              </w:rPr>
              <w:t xml:space="preserve"> the regular meeting be adjourned at </w:t>
            </w:r>
          </w:p>
          <w:p w:rsidR="00AB35D4" w:rsidRPr="00061686" w:rsidRDefault="00660CD8" w:rsidP="006C5093">
            <w:pPr>
              <w:rPr>
                <w:b/>
                <w:sz w:val="20"/>
              </w:rPr>
            </w:pPr>
            <w:r>
              <w:rPr>
                <w:b/>
                <w:sz w:val="20"/>
              </w:rPr>
              <w:t>7</w:t>
            </w:r>
            <w:r w:rsidR="00AB35D4">
              <w:rPr>
                <w:b/>
                <w:sz w:val="20"/>
              </w:rPr>
              <w:t>:</w:t>
            </w:r>
            <w:r w:rsidR="006C5093">
              <w:rPr>
                <w:b/>
                <w:sz w:val="20"/>
              </w:rPr>
              <w:t>45</w:t>
            </w:r>
            <w:r w:rsidR="00AB35D4" w:rsidRPr="00061686">
              <w:rPr>
                <w:b/>
                <w:sz w:val="20"/>
              </w:rPr>
              <w:t xml:space="preserve"> p.m.</w:t>
            </w:r>
          </w:p>
        </w:tc>
        <w:tc>
          <w:tcPr>
            <w:tcW w:w="1134" w:type="dxa"/>
          </w:tcPr>
          <w:p w:rsidR="00D67ED8" w:rsidRPr="00D67ED8" w:rsidRDefault="00D67ED8" w:rsidP="00D67ED8"/>
          <w:p w:rsidR="00AB35D4" w:rsidRPr="002E3B58" w:rsidRDefault="00AB35D4">
            <w:pPr>
              <w:pStyle w:val="Heading1"/>
              <w:rPr>
                <w:bCs/>
              </w:rPr>
            </w:pPr>
            <w:r w:rsidRPr="00B860A6">
              <w:rPr>
                <w:bCs/>
              </w:rPr>
              <w:t>Carried</w:t>
            </w:r>
          </w:p>
        </w:tc>
      </w:tr>
    </w:tbl>
    <w:p w:rsidR="00F57C69" w:rsidRDefault="00F57C69">
      <w:pPr>
        <w:rPr>
          <w:sz w:val="20"/>
        </w:rPr>
      </w:pPr>
    </w:p>
    <w:sectPr w:rsidR="00F57C69" w:rsidSect="001B103C">
      <w:headerReference w:type="default" r:id="rId10"/>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B6" w:rsidRDefault="00A42CB6">
      <w:r>
        <w:separator/>
      </w:r>
    </w:p>
  </w:endnote>
  <w:endnote w:type="continuationSeparator" w:id="0">
    <w:p w:rsidR="00A42CB6" w:rsidRDefault="00A4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B6" w:rsidRDefault="00A42CB6">
      <w:r>
        <w:separator/>
      </w:r>
    </w:p>
  </w:footnote>
  <w:footnote w:type="continuationSeparator" w:id="0">
    <w:p w:rsidR="00A42CB6" w:rsidRDefault="00A4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B6" w:rsidRDefault="00A42CB6">
    <w:pPr>
      <w:pStyle w:val="Header"/>
      <w:rPr>
        <w:sz w:val="18"/>
      </w:rPr>
    </w:pPr>
    <w:r>
      <w:rPr>
        <w:sz w:val="18"/>
      </w:rPr>
      <w:t>Minutes of the</w:t>
    </w:r>
  </w:p>
  <w:p w:rsidR="00A42CB6" w:rsidRDefault="00A42CB6">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9E0AA4">
      <w:rPr>
        <w:rStyle w:val="PageNumber"/>
        <w:noProof/>
        <w:sz w:val="18"/>
      </w:rPr>
      <w:t>2</w:t>
    </w:r>
    <w:r>
      <w:rPr>
        <w:rStyle w:val="PageNumber"/>
        <w:sz w:val="18"/>
      </w:rPr>
      <w:fldChar w:fldCharType="end"/>
    </w:r>
  </w:p>
  <w:p w:rsidR="00A42CB6" w:rsidRDefault="009A3D09">
    <w:pPr>
      <w:pStyle w:val="Header"/>
      <w:rPr>
        <w:sz w:val="18"/>
      </w:rPr>
    </w:pPr>
    <w:r>
      <w:rPr>
        <w:sz w:val="18"/>
      </w:rPr>
      <w:t>September 8</w:t>
    </w:r>
    <w:r w:rsidR="00A42CB6">
      <w:rPr>
        <w:sz w:val="18"/>
      </w:rPr>
      <w:t>, 2015</w:t>
    </w:r>
  </w:p>
  <w:p w:rsidR="00A42CB6" w:rsidRDefault="00A42CB6">
    <w:pPr>
      <w:pStyle w:val="Header"/>
      <w:tabs>
        <w:tab w:val="clear" w:pos="8640"/>
        <w:tab w:val="right" w:pos="9900"/>
      </w:tabs>
      <w:rPr>
        <w:sz w:val="18"/>
        <w:u w:val="single"/>
      </w:rPr>
    </w:pPr>
    <w:r>
      <w:rPr>
        <w:sz w:val="18"/>
        <w:u w:val="single"/>
      </w:rPr>
      <w:tab/>
    </w:r>
    <w:r>
      <w:rPr>
        <w:sz w:val="18"/>
        <w:u w:val="single"/>
      </w:rPr>
      <w:tab/>
    </w:r>
  </w:p>
  <w:p w:rsidR="00A42CB6" w:rsidRDefault="00A42CB6">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5">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9">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4">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2">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5">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30">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2">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4"/>
  </w:num>
  <w:num w:numId="3">
    <w:abstractNumId w:val="41"/>
  </w:num>
  <w:num w:numId="4">
    <w:abstractNumId w:val="13"/>
  </w:num>
  <w:num w:numId="5">
    <w:abstractNumId w:val="22"/>
  </w:num>
  <w:num w:numId="6">
    <w:abstractNumId w:val="29"/>
  </w:num>
  <w:num w:numId="7">
    <w:abstractNumId w:val="8"/>
  </w:num>
  <w:num w:numId="8">
    <w:abstractNumId w:val="24"/>
  </w:num>
  <w:num w:numId="9">
    <w:abstractNumId w:val="6"/>
  </w:num>
  <w:num w:numId="10">
    <w:abstractNumId w:val="2"/>
  </w:num>
  <w:num w:numId="11">
    <w:abstractNumId w:val="25"/>
  </w:num>
  <w:num w:numId="12">
    <w:abstractNumId w:val="17"/>
  </w:num>
  <w:num w:numId="13">
    <w:abstractNumId w:val="20"/>
  </w:num>
  <w:num w:numId="14">
    <w:abstractNumId w:val="19"/>
  </w:num>
  <w:num w:numId="15">
    <w:abstractNumId w:val="12"/>
  </w:num>
  <w:num w:numId="16">
    <w:abstractNumId w:val="33"/>
  </w:num>
  <w:num w:numId="17">
    <w:abstractNumId w:val="35"/>
  </w:num>
  <w:num w:numId="18">
    <w:abstractNumId w:val="38"/>
  </w:num>
  <w:num w:numId="19">
    <w:abstractNumId w:val="14"/>
  </w:num>
  <w:num w:numId="20">
    <w:abstractNumId w:val="43"/>
  </w:num>
  <w:num w:numId="21">
    <w:abstractNumId w:val="37"/>
  </w:num>
  <w:num w:numId="22">
    <w:abstractNumId w:val="28"/>
  </w:num>
  <w:num w:numId="23">
    <w:abstractNumId w:val="44"/>
  </w:num>
  <w:num w:numId="24">
    <w:abstractNumId w:val="42"/>
  </w:num>
  <w:num w:numId="25">
    <w:abstractNumId w:val="40"/>
  </w:num>
  <w:num w:numId="26">
    <w:abstractNumId w:val="26"/>
  </w:num>
  <w:num w:numId="27">
    <w:abstractNumId w:val="32"/>
  </w:num>
  <w:num w:numId="28">
    <w:abstractNumId w:val="45"/>
  </w:num>
  <w:num w:numId="29">
    <w:abstractNumId w:val="1"/>
  </w:num>
  <w:num w:numId="30">
    <w:abstractNumId w:val="27"/>
  </w:num>
  <w:num w:numId="31">
    <w:abstractNumId w:val="31"/>
  </w:num>
  <w:num w:numId="32">
    <w:abstractNumId w:val="9"/>
  </w:num>
  <w:num w:numId="33">
    <w:abstractNumId w:val="5"/>
  </w:num>
  <w:num w:numId="34">
    <w:abstractNumId w:val="3"/>
  </w:num>
  <w:num w:numId="35">
    <w:abstractNumId w:val="46"/>
  </w:num>
  <w:num w:numId="36">
    <w:abstractNumId w:val="10"/>
  </w:num>
  <w:num w:numId="37">
    <w:abstractNumId w:val="34"/>
  </w:num>
  <w:num w:numId="38">
    <w:abstractNumId w:val="18"/>
  </w:num>
  <w:num w:numId="39">
    <w:abstractNumId w:val="16"/>
  </w:num>
  <w:num w:numId="40">
    <w:abstractNumId w:val="39"/>
  </w:num>
  <w:num w:numId="41">
    <w:abstractNumId w:val="15"/>
  </w:num>
  <w:num w:numId="42">
    <w:abstractNumId w:val="7"/>
  </w:num>
  <w:num w:numId="43">
    <w:abstractNumId w:val="30"/>
  </w:num>
  <w:num w:numId="44">
    <w:abstractNumId w:val="36"/>
  </w:num>
  <w:num w:numId="45">
    <w:abstractNumId w:val="11"/>
  </w:num>
  <w:num w:numId="46">
    <w:abstractNumId w:val="2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3011A"/>
    <w:rsid w:val="00030A6A"/>
    <w:rsid w:val="00030FEA"/>
    <w:rsid w:val="00031698"/>
    <w:rsid w:val="00032039"/>
    <w:rsid w:val="000336FA"/>
    <w:rsid w:val="00033F39"/>
    <w:rsid w:val="000349C6"/>
    <w:rsid w:val="00034CEB"/>
    <w:rsid w:val="00035248"/>
    <w:rsid w:val="000369B1"/>
    <w:rsid w:val="00036E6B"/>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93C"/>
    <w:rsid w:val="00066A77"/>
    <w:rsid w:val="00066EAC"/>
    <w:rsid w:val="000675A1"/>
    <w:rsid w:val="00067976"/>
    <w:rsid w:val="00067E53"/>
    <w:rsid w:val="00067EA1"/>
    <w:rsid w:val="0007190D"/>
    <w:rsid w:val="000721E8"/>
    <w:rsid w:val="000728EB"/>
    <w:rsid w:val="00073197"/>
    <w:rsid w:val="000742B4"/>
    <w:rsid w:val="00074C51"/>
    <w:rsid w:val="00075412"/>
    <w:rsid w:val="000754D5"/>
    <w:rsid w:val="000764F2"/>
    <w:rsid w:val="00077A83"/>
    <w:rsid w:val="00077D82"/>
    <w:rsid w:val="00080A0F"/>
    <w:rsid w:val="000818B0"/>
    <w:rsid w:val="00081942"/>
    <w:rsid w:val="00081EF3"/>
    <w:rsid w:val="000831DA"/>
    <w:rsid w:val="00083625"/>
    <w:rsid w:val="00083AB0"/>
    <w:rsid w:val="00084514"/>
    <w:rsid w:val="0008456D"/>
    <w:rsid w:val="00084EA6"/>
    <w:rsid w:val="000850FF"/>
    <w:rsid w:val="00085ABB"/>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892"/>
    <w:rsid w:val="000A0F81"/>
    <w:rsid w:val="000A0FB6"/>
    <w:rsid w:val="000A1176"/>
    <w:rsid w:val="000A1476"/>
    <w:rsid w:val="000A1599"/>
    <w:rsid w:val="000A17FA"/>
    <w:rsid w:val="000A1F26"/>
    <w:rsid w:val="000A2ACF"/>
    <w:rsid w:val="000A38A2"/>
    <w:rsid w:val="000A4DAC"/>
    <w:rsid w:val="000A5507"/>
    <w:rsid w:val="000A5FF6"/>
    <w:rsid w:val="000A6CDE"/>
    <w:rsid w:val="000A7D84"/>
    <w:rsid w:val="000B0108"/>
    <w:rsid w:val="000B0F77"/>
    <w:rsid w:val="000B1065"/>
    <w:rsid w:val="000B182A"/>
    <w:rsid w:val="000B2602"/>
    <w:rsid w:val="000B2B2B"/>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4675"/>
    <w:rsid w:val="000E4A43"/>
    <w:rsid w:val="000E5E20"/>
    <w:rsid w:val="000E663C"/>
    <w:rsid w:val="000E7FEE"/>
    <w:rsid w:val="000F0BCF"/>
    <w:rsid w:val="000F1FA7"/>
    <w:rsid w:val="000F2899"/>
    <w:rsid w:val="000F294B"/>
    <w:rsid w:val="000F3CFF"/>
    <w:rsid w:val="000F3FDA"/>
    <w:rsid w:val="000F5383"/>
    <w:rsid w:val="000F6783"/>
    <w:rsid w:val="000F6847"/>
    <w:rsid w:val="000F6F00"/>
    <w:rsid w:val="000F775B"/>
    <w:rsid w:val="00101010"/>
    <w:rsid w:val="00101A10"/>
    <w:rsid w:val="00101C0A"/>
    <w:rsid w:val="00102969"/>
    <w:rsid w:val="00102CEE"/>
    <w:rsid w:val="00104C9C"/>
    <w:rsid w:val="00105440"/>
    <w:rsid w:val="00105BB6"/>
    <w:rsid w:val="0010629B"/>
    <w:rsid w:val="0010640D"/>
    <w:rsid w:val="0010691E"/>
    <w:rsid w:val="00106A3A"/>
    <w:rsid w:val="001070C4"/>
    <w:rsid w:val="001071EB"/>
    <w:rsid w:val="00107746"/>
    <w:rsid w:val="00110813"/>
    <w:rsid w:val="00110983"/>
    <w:rsid w:val="00110A53"/>
    <w:rsid w:val="00110E20"/>
    <w:rsid w:val="00111A25"/>
    <w:rsid w:val="00111E4C"/>
    <w:rsid w:val="00112413"/>
    <w:rsid w:val="001126B3"/>
    <w:rsid w:val="00112C5D"/>
    <w:rsid w:val="00113A65"/>
    <w:rsid w:val="00114003"/>
    <w:rsid w:val="00114700"/>
    <w:rsid w:val="001155F1"/>
    <w:rsid w:val="00115F94"/>
    <w:rsid w:val="0011625F"/>
    <w:rsid w:val="00116455"/>
    <w:rsid w:val="00116A52"/>
    <w:rsid w:val="00120C48"/>
    <w:rsid w:val="001213AF"/>
    <w:rsid w:val="00122A6A"/>
    <w:rsid w:val="00122ADA"/>
    <w:rsid w:val="001230C0"/>
    <w:rsid w:val="0012344E"/>
    <w:rsid w:val="001239D7"/>
    <w:rsid w:val="00123DBD"/>
    <w:rsid w:val="00124074"/>
    <w:rsid w:val="001244A3"/>
    <w:rsid w:val="00124B00"/>
    <w:rsid w:val="00124E20"/>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63D"/>
    <w:rsid w:val="00135D64"/>
    <w:rsid w:val="00135EA1"/>
    <w:rsid w:val="00136132"/>
    <w:rsid w:val="0013663B"/>
    <w:rsid w:val="00136692"/>
    <w:rsid w:val="00136FEA"/>
    <w:rsid w:val="00137890"/>
    <w:rsid w:val="00140138"/>
    <w:rsid w:val="001402D4"/>
    <w:rsid w:val="00141A4A"/>
    <w:rsid w:val="00142038"/>
    <w:rsid w:val="00142255"/>
    <w:rsid w:val="00143776"/>
    <w:rsid w:val="001437FC"/>
    <w:rsid w:val="00143A3E"/>
    <w:rsid w:val="00143DE2"/>
    <w:rsid w:val="00143FD7"/>
    <w:rsid w:val="00144401"/>
    <w:rsid w:val="001449ED"/>
    <w:rsid w:val="001454F0"/>
    <w:rsid w:val="00145600"/>
    <w:rsid w:val="00145B1F"/>
    <w:rsid w:val="001464A4"/>
    <w:rsid w:val="00146AE7"/>
    <w:rsid w:val="00147AE5"/>
    <w:rsid w:val="001511B6"/>
    <w:rsid w:val="00151392"/>
    <w:rsid w:val="00151B0F"/>
    <w:rsid w:val="00152CCB"/>
    <w:rsid w:val="001530E7"/>
    <w:rsid w:val="0015334E"/>
    <w:rsid w:val="0015385A"/>
    <w:rsid w:val="00153B43"/>
    <w:rsid w:val="00153D9E"/>
    <w:rsid w:val="00153F0B"/>
    <w:rsid w:val="00153F1C"/>
    <w:rsid w:val="001550A1"/>
    <w:rsid w:val="00155325"/>
    <w:rsid w:val="001555E0"/>
    <w:rsid w:val="001555E7"/>
    <w:rsid w:val="00155BFA"/>
    <w:rsid w:val="00156784"/>
    <w:rsid w:val="00156953"/>
    <w:rsid w:val="001573E5"/>
    <w:rsid w:val="0016115F"/>
    <w:rsid w:val="00161E1F"/>
    <w:rsid w:val="00162BAF"/>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FB8"/>
    <w:rsid w:val="00176CBF"/>
    <w:rsid w:val="0017714A"/>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914AF"/>
    <w:rsid w:val="00194831"/>
    <w:rsid w:val="001948B0"/>
    <w:rsid w:val="00194E1C"/>
    <w:rsid w:val="00194FAB"/>
    <w:rsid w:val="0019693A"/>
    <w:rsid w:val="001969DC"/>
    <w:rsid w:val="00197CDA"/>
    <w:rsid w:val="00197D95"/>
    <w:rsid w:val="001A024B"/>
    <w:rsid w:val="001A10C4"/>
    <w:rsid w:val="001A1A2B"/>
    <w:rsid w:val="001A1D16"/>
    <w:rsid w:val="001A28B7"/>
    <w:rsid w:val="001A2B56"/>
    <w:rsid w:val="001A2F04"/>
    <w:rsid w:val="001A5DC4"/>
    <w:rsid w:val="001A6ED9"/>
    <w:rsid w:val="001B103C"/>
    <w:rsid w:val="001B1055"/>
    <w:rsid w:val="001B1D50"/>
    <w:rsid w:val="001B21C1"/>
    <w:rsid w:val="001B323A"/>
    <w:rsid w:val="001B3914"/>
    <w:rsid w:val="001B513F"/>
    <w:rsid w:val="001B52F4"/>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463"/>
    <w:rsid w:val="001C1FDC"/>
    <w:rsid w:val="001C2074"/>
    <w:rsid w:val="001C2085"/>
    <w:rsid w:val="001C257C"/>
    <w:rsid w:val="001C3228"/>
    <w:rsid w:val="001C3581"/>
    <w:rsid w:val="001C35A0"/>
    <w:rsid w:val="001C38C5"/>
    <w:rsid w:val="001C3D84"/>
    <w:rsid w:val="001C409F"/>
    <w:rsid w:val="001C42B8"/>
    <w:rsid w:val="001C4ADA"/>
    <w:rsid w:val="001C50E0"/>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61B1"/>
    <w:rsid w:val="001D6F21"/>
    <w:rsid w:val="001D70AC"/>
    <w:rsid w:val="001D7D6B"/>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C3D"/>
    <w:rsid w:val="001F1D8A"/>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842"/>
    <w:rsid w:val="00206710"/>
    <w:rsid w:val="00206945"/>
    <w:rsid w:val="002069B1"/>
    <w:rsid w:val="00207BCE"/>
    <w:rsid w:val="00210599"/>
    <w:rsid w:val="0021095A"/>
    <w:rsid w:val="00210F99"/>
    <w:rsid w:val="00211B4E"/>
    <w:rsid w:val="002124FC"/>
    <w:rsid w:val="00212900"/>
    <w:rsid w:val="0021389E"/>
    <w:rsid w:val="0021444D"/>
    <w:rsid w:val="00215087"/>
    <w:rsid w:val="002156D4"/>
    <w:rsid w:val="002165DF"/>
    <w:rsid w:val="00217381"/>
    <w:rsid w:val="002177E4"/>
    <w:rsid w:val="00217CCF"/>
    <w:rsid w:val="002201FC"/>
    <w:rsid w:val="002208D6"/>
    <w:rsid w:val="00222204"/>
    <w:rsid w:val="002234AD"/>
    <w:rsid w:val="00224A8F"/>
    <w:rsid w:val="00224D1D"/>
    <w:rsid w:val="00225CAB"/>
    <w:rsid w:val="00226430"/>
    <w:rsid w:val="00226533"/>
    <w:rsid w:val="00226B06"/>
    <w:rsid w:val="002273F9"/>
    <w:rsid w:val="00227D55"/>
    <w:rsid w:val="00227DF5"/>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119D"/>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AEF"/>
    <w:rsid w:val="00260AFC"/>
    <w:rsid w:val="00260E71"/>
    <w:rsid w:val="0026137E"/>
    <w:rsid w:val="00261CD7"/>
    <w:rsid w:val="0026352A"/>
    <w:rsid w:val="00263CE2"/>
    <w:rsid w:val="00264008"/>
    <w:rsid w:val="00265563"/>
    <w:rsid w:val="00265A3A"/>
    <w:rsid w:val="00266519"/>
    <w:rsid w:val="00266A2C"/>
    <w:rsid w:val="00266CBC"/>
    <w:rsid w:val="0026743C"/>
    <w:rsid w:val="0026767E"/>
    <w:rsid w:val="00267975"/>
    <w:rsid w:val="00270080"/>
    <w:rsid w:val="00270EEB"/>
    <w:rsid w:val="002711C6"/>
    <w:rsid w:val="002712A5"/>
    <w:rsid w:val="00271AC6"/>
    <w:rsid w:val="00274A2A"/>
    <w:rsid w:val="002754BB"/>
    <w:rsid w:val="002756D0"/>
    <w:rsid w:val="00275C48"/>
    <w:rsid w:val="002761DF"/>
    <w:rsid w:val="002769C9"/>
    <w:rsid w:val="00276D3F"/>
    <w:rsid w:val="00277F1F"/>
    <w:rsid w:val="00280ED4"/>
    <w:rsid w:val="002813D6"/>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071E"/>
    <w:rsid w:val="002A4A5E"/>
    <w:rsid w:val="002A523B"/>
    <w:rsid w:val="002A55F9"/>
    <w:rsid w:val="002A56C1"/>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24F4"/>
    <w:rsid w:val="002C36AC"/>
    <w:rsid w:val="002C3D54"/>
    <w:rsid w:val="002C3E78"/>
    <w:rsid w:val="002C4661"/>
    <w:rsid w:val="002C4775"/>
    <w:rsid w:val="002C4DF2"/>
    <w:rsid w:val="002C566F"/>
    <w:rsid w:val="002C5A2C"/>
    <w:rsid w:val="002C5C27"/>
    <w:rsid w:val="002C5C91"/>
    <w:rsid w:val="002C60A9"/>
    <w:rsid w:val="002C6451"/>
    <w:rsid w:val="002C6F1D"/>
    <w:rsid w:val="002C7274"/>
    <w:rsid w:val="002C7B08"/>
    <w:rsid w:val="002D0803"/>
    <w:rsid w:val="002D1828"/>
    <w:rsid w:val="002D25E9"/>
    <w:rsid w:val="002D2799"/>
    <w:rsid w:val="002D2A23"/>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2691"/>
    <w:rsid w:val="002E2E1F"/>
    <w:rsid w:val="002E37B4"/>
    <w:rsid w:val="002E3B58"/>
    <w:rsid w:val="002E474D"/>
    <w:rsid w:val="002E4A60"/>
    <w:rsid w:val="002E5DA0"/>
    <w:rsid w:val="002E6185"/>
    <w:rsid w:val="002E63F9"/>
    <w:rsid w:val="002E6508"/>
    <w:rsid w:val="002E659C"/>
    <w:rsid w:val="002E6A1B"/>
    <w:rsid w:val="002E7687"/>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FEB"/>
    <w:rsid w:val="00312B1E"/>
    <w:rsid w:val="00313599"/>
    <w:rsid w:val="0031361D"/>
    <w:rsid w:val="00313D3F"/>
    <w:rsid w:val="00313F9C"/>
    <w:rsid w:val="003141D7"/>
    <w:rsid w:val="00314A96"/>
    <w:rsid w:val="00314FF3"/>
    <w:rsid w:val="003157FC"/>
    <w:rsid w:val="003158A9"/>
    <w:rsid w:val="003166EB"/>
    <w:rsid w:val="0031672F"/>
    <w:rsid w:val="00316F7F"/>
    <w:rsid w:val="00317778"/>
    <w:rsid w:val="003179AB"/>
    <w:rsid w:val="003204C7"/>
    <w:rsid w:val="003214BD"/>
    <w:rsid w:val="003223BB"/>
    <w:rsid w:val="00322584"/>
    <w:rsid w:val="00322CAE"/>
    <w:rsid w:val="003234F3"/>
    <w:rsid w:val="00323795"/>
    <w:rsid w:val="00323996"/>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21B6"/>
    <w:rsid w:val="00363187"/>
    <w:rsid w:val="00363431"/>
    <w:rsid w:val="003638E7"/>
    <w:rsid w:val="00363972"/>
    <w:rsid w:val="00363C58"/>
    <w:rsid w:val="003652C8"/>
    <w:rsid w:val="00365BE5"/>
    <w:rsid w:val="003671FE"/>
    <w:rsid w:val="0036753A"/>
    <w:rsid w:val="00370209"/>
    <w:rsid w:val="00370A7D"/>
    <w:rsid w:val="0037168A"/>
    <w:rsid w:val="00371E53"/>
    <w:rsid w:val="003720CD"/>
    <w:rsid w:val="00372481"/>
    <w:rsid w:val="00372CEF"/>
    <w:rsid w:val="00372D05"/>
    <w:rsid w:val="00373499"/>
    <w:rsid w:val="00373591"/>
    <w:rsid w:val="00373959"/>
    <w:rsid w:val="00373C52"/>
    <w:rsid w:val="00374798"/>
    <w:rsid w:val="00375BA5"/>
    <w:rsid w:val="00375DD6"/>
    <w:rsid w:val="0037615B"/>
    <w:rsid w:val="0037710A"/>
    <w:rsid w:val="00377133"/>
    <w:rsid w:val="00377394"/>
    <w:rsid w:val="00377584"/>
    <w:rsid w:val="00377CD2"/>
    <w:rsid w:val="00377FA3"/>
    <w:rsid w:val="003800AC"/>
    <w:rsid w:val="00380396"/>
    <w:rsid w:val="00380E4E"/>
    <w:rsid w:val="00380F8D"/>
    <w:rsid w:val="00381C01"/>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3EF8"/>
    <w:rsid w:val="003A4CBA"/>
    <w:rsid w:val="003A4DEE"/>
    <w:rsid w:val="003A51C4"/>
    <w:rsid w:val="003A639F"/>
    <w:rsid w:val="003A67B0"/>
    <w:rsid w:val="003A6C23"/>
    <w:rsid w:val="003A7329"/>
    <w:rsid w:val="003B02BD"/>
    <w:rsid w:val="003B0BFF"/>
    <w:rsid w:val="003B0F0D"/>
    <w:rsid w:val="003B1494"/>
    <w:rsid w:val="003B1F13"/>
    <w:rsid w:val="003B213D"/>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6487"/>
    <w:rsid w:val="003D0113"/>
    <w:rsid w:val="003D1D90"/>
    <w:rsid w:val="003D21D0"/>
    <w:rsid w:val="003D2963"/>
    <w:rsid w:val="003D3066"/>
    <w:rsid w:val="003D33C2"/>
    <w:rsid w:val="003D3DE8"/>
    <w:rsid w:val="003D3EB9"/>
    <w:rsid w:val="003D4225"/>
    <w:rsid w:val="003D47ED"/>
    <w:rsid w:val="003D4A16"/>
    <w:rsid w:val="003D6456"/>
    <w:rsid w:val="003D6EE9"/>
    <w:rsid w:val="003E064C"/>
    <w:rsid w:val="003E0E84"/>
    <w:rsid w:val="003E16CE"/>
    <w:rsid w:val="003E2858"/>
    <w:rsid w:val="003E2DE9"/>
    <w:rsid w:val="003E327B"/>
    <w:rsid w:val="003E3641"/>
    <w:rsid w:val="003E3D46"/>
    <w:rsid w:val="003E41F6"/>
    <w:rsid w:val="003E4F9C"/>
    <w:rsid w:val="003E5510"/>
    <w:rsid w:val="003E596B"/>
    <w:rsid w:val="003E5CA5"/>
    <w:rsid w:val="003E6159"/>
    <w:rsid w:val="003E686B"/>
    <w:rsid w:val="003E71C7"/>
    <w:rsid w:val="003F0017"/>
    <w:rsid w:val="003F0664"/>
    <w:rsid w:val="003F1CE0"/>
    <w:rsid w:val="003F2281"/>
    <w:rsid w:val="003F282B"/>
    <w:rsid w:val="003F36C6"/>
    <w:rsid w:val="003F36DC"/>
    <w:rsid w:val="003F3CC2"/>
    <w:rsid w:val="003F3F31"/>
    <w:rsid w:val="003F4DC0"/>
    <w:rsid w:val="003F6192"/>
    <w:rsid w:val="003F65B0"/>
    <w:rsid w:val="003F67CB"/>
    <w:rsid w:val="003F7111"/>
    <w:rsid w:val="003F7375"/>
    <w:rsid w:val="003F78B3"/>
    <w:rsid w:val="00400A0A"/>
    <w:rsid w:val="004010BE"/>
    <w:rsid w:val="00401EC6"/>
    <w:rsid w:val="0040298E"/>
    <w:rsid w:val="00402DCF"/>
    <w:rsid w:val="0040322B"/>
    <w:rsid w:val="00403268"/>
    <w:rsid w:val="00403673"/>
    <w:rsid w:val="00405A53"/>
    <w:rsid w:val="004076E9"/>
    <w:rsid w:val="00410401"/>
    <w:rsid w:val="00410CEE"/>
    <w:rsid w:val="00411132"/>
    <w:rsid w:val="004126B7"/>
    <w:rsid w:val="0041299B"/>
    <w:rsid w:val="00412AF2"/>
    <w:rsid w:val="004147F5"/>
    <w:rsid w:val="00414869"/>
    <w:rsid w:val="00415270"/>
    <w:rsid w:val="004159C5"/>
    <w:rsid w:val="004165D3"/>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95A"/>
    <w:rsid w:val="0043211A"/>
    <w:rsid w:val="00432705"/>
    <w:rsid w:val="00432E35"/>
    <w:rsid w:val="004339E3"/>
    <w:rsid w:val="00434891"/>
    <w:rsid w:val="0043508D"/>
    <w:rsid w:val="00435348"/>
    <w:rsid w:val="00436ACC"/>
    <w:rsid w:val="00437271"/>
    <w:rsid w:val="004401A1"/>
    <w:rsid w:val="00440233"/>
    <w:rsid w:val="00440A7B"/>
    <w:rsid w:val="00441026"/>
    <w:rsid w:val="004423FC"/>
    <w:rsid w:val="004436EC"/>
    <w:rsid w:val="0044409F"/>
    <w:rsid w:val="00444F2D"/>
    <w:rsid w:val="004463FF"/>
    <w:rsid w:val="004473D1"/>
    <w:rsid w:val="00450073"/>
    <w:rsid w:val="0045020C"/>
    <w:rsid w:val="00450562"/>
    <w:rsid w:val="00450A3B"/>
    <w:rsid w:val="00450EF1"/>
    <w:rsid w:val="004514DB"/>
    <w:rsid w:val="0045176C"/>
    <w:rsid w:val="00451E7A"/>
    <w:rsid w:val="004524CE"/>
    <w:rsid w:val="004530DB"/>
    <w:rsid w:val="00453144"/>
    <w:rsid w:val="004547CE"/>
    <w:rsid w:val="0045483F"/>
    <w:rsid w:val="004549B3"/>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7136"/>
    <w:rsid w:val="00490F88"/>
    <w:rsid w:val="00491064"/>
    <w:rsid w:val="0049175B"/>
    <w:rsid w:val="00492380"/>
    <w:rsid w:val="0049264E"/>
    <w:rsid w:val="0049350E"/>
    <w:rsid w:val="004937B0"/>
    <w:rsid w:val="00493D63"/>
    <w:rsid w:val="00493F5F"/>
    <w:rsid w:val="004940D3"/>
    <w:rsid w:val="00494474"/>
    <w:rsid w:val="00495442"/>
    <w:rsid w:val="004970DB"/>
    <w:rsid w:val="004A0597"/>
    <w:rsid w:val="004A090E"/>
    <w:rsid w:val="004A0AAB"/>
    <w:rsid w:val="004A11D4"/>
    <w:rsid w:val="004A1A13"/>
    <w:rsid w:val="004A25D1"/>
    <w:rsid w:val="004A285B"/>
    <w:rsid w:val="004A2D48"/>
    <w:rsid w:val="004A3034"/>
    <w:rsid w:val="004A3A2F"/>
    <w:rsid w:val="004A46E8"/>
    <w:rsid w:val="004A505B"/>
    <w:rsid w:val="004A5283"/>
    <w:rsid w:val="004A5EB4"/>
    <w:rsid w:val="004A6880"/>
    <w:rsid w:val="004B0026"/>
    <w:rsid w:val="004B032D"/>
    <w:rsid w:val="004B12EC"/>
    <w:rsid w:val="004B15FF"/>
    <w:rsid w:val="004B2048"/>
    <w:rsid w:val="004B2D80"/>
    <w:rsid w:val="004B2F0D"/>
    <w:rsid w:val="004B33DC"/>
    <w:rsid w:val="004B3B6E"/>
    <w:rsid w:val="004B4A47"/>
    <w:rsid w:val="004B5F2D"/>
    <w:rsid w:val="004B718A"/>
    <w:rsid w:val="004B7AF6"/>
    <w:rsid w:val="004C08BB"/>
    <w:rsid w:val="004C0E83"/>
    <w:rsid w:val="004C104D"/>
    <w:rsid w:val="004C1928"/>
    <w:rsid w:val="004C1A85"/>
    <w:rsid w:val="004C1BDA"/>
    <w:rsid w:val="004C24AF"/>
    <w:rsid w:val="004C26E1"/>
    <w:rsid w:val="004C3F24"/>
    <w:rsid w:val="004C3FC7"/>
    <w:rsid w:val="004C4113"/>
    <w:rsid w:val="004C4943"/>
    <w:rsid w:val="004C61E4"/>
    <w:rsid w:val="004C684A"/>
    <w:rsid w:val="004C7539"/>
    <w:rsid w:val="004C7E81"/>
    <w:rsid w:val="004C7FF3"/>
    <w:rsid w:val="004D02F4"/>
    <w:rsid w:val="004D064A"/>
    <w:rsid w:val="004D0AD3"/>
    <w:rsid w:val="004D3419"/>
    <w:rsid w:val="004D351E"/>
    <w:rsid w:val="004D3650"/>
    <w:rsid w:val="004D3F2B"/>
    <w:rsid w:val="004D4D5C"/>
    <w:rsid w:val="004D524F"/>
    <w:rsid w:val="004D6055"/>
    <w:rsid w:val="004D6FFE"/>
    <w:rsid w:val="004E0A71"/>
    <w:rsid w:val="004E1551"/>
    <w:rsid w:val="004E160C"/>
    <w:rsid w:val="004E1FE6"/>
    <w:rsid w:val="004E286E"/>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2186A"/>
    <w:rsid w:val="00522A99"/>
    <w:rsid w:val="00523235"/>
    <w:rsid w:val="00523A1D"/>
    <w:rsid w:val="005258CD"/>
    <w:rsid w:val="005260A4"/>
    <w:rsid w:val="00526147"/>
    <w:rsid w:val="00526FB8"/>
    <w:rsid w:val="00527AE9"/>
    <w:rsid w:val="00527CEB"/>
    <w:rsid w:val="005302EE"/>
    <w:rsid w:val="005307A4"/>
    <w:rsid w:val="00530A3F"/>
    <w:rsid w:val="00534023"/>
    <w:rsid w:val="00534160"/>
    <w:rsid w:val="005344C3"/>
    <w:rsid w:val="00534996"/>
    <w:rsid w:val="00534BE3"/>
    <w:rsid w:val="0053583F"/>
    <w:rsid w:val="00535BAC"/>
    <w:rsid w:val="0053612D"/>
    <w:rsid w:val="00536529"/>
    <w:rsid w:val="00540D1F"/>
    <w:rsid w:val="00541AB5"/>
    <w:rsid w:val="00542806"/>
    <w:rsid w:val="00543275"/>
    <w:rsid w:val="00544EF9"/>
    <w:rsid w:val="00545B9B"/>
    <w:rsid w:val="00545F02"/>
    <w:rsid w:val="005463CA"/>
    <w:rsid w:val="0054670B"/>
    <w:rsid w:val="00546E06"/>
    <w:rsid w:val="00547472"/>
    <w:rsid w:val="00547B6E"/>
    <w:rsid w:val="005512CC"/>
    <w:rsid w:val="005515DC"/>
    <w:rsid w:val="00551CBF"/>
    <w:rsid w:val="00552795"/>
    <w:rsid w:val="00552877"/>
    <w:rsid w:val="00553361"/>
    <w:rsid w:val="005543A6"/>
    <w:rsid w:val="00554916"/>
    <w:rsid w:val="00554941"/>
    <w:rsid w:val="00554BB2"/>
    <w:rsid w:val="005550F8"/>
    <w:rsid w:val="005551A2"/>
    <w:rsid w:val="0055556C"/>
    <w:rsid w:val="00556228"/>
    <w:rsid w:val="00557271"/>
    <w:rsid w:val="005577BF"/>
    <w:rsid w:val="00557BA7"/>
    <w:rsid w:val="00557D40"/>
    <w:rsid w:val="00557E8E"/>
    <w:rsid w:val="00560E20"/>
    <w:rsid w:val="00560E89"/>
    <w:rsid w:val="005619C3"/>
    <w:rsid w:val="00562069"/>
    <w:rsid w:val="00562312"/>
    <w:rsid w:val="00562385"/>
    <w:rsid w:val="00562784"/>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3F3"/>
    <w:rsid w:val="00580778"/>
    <w:rsid w:val="005816FF"/>
    <w:rsid w:val="005819AB"/>
    <w:rsid w:val="00582112"/>
    <w:rsid w:val="005821C0"/>
    <w:rsid w:val="00582898"/>
    <w:rsid w:val="00582905"/>
    <w:rsid w:val="0058295D"/>
    <w:rsid w:val="0058332A"/>
    <w:rsid w:val="0058575B"/>
    <w:rsid w:val="00585D28"/>
    <w:rsid w:val="00586B52"/>
    <w:rsid w:val="00587013"/>
    <w:rsid w:val="0058728D"/>
    <w:rsid w:val="0058732B"/>
    <w:rsid w:val="00587A8C"/>
    <w:rsid w:val="00587AF8"/>
    <w:rsid w:val="0059055A"/>
    <w:rsid w:val="00590D79"/>
    <w:rsid w:val="00590E29"/>
    <w:rsid w:val="00592900"/>
    <w:rsid w:val="00593E3E"/>
    <w:rsid w:val="00593F1F"/>
    <w:rsid w:val="005940B2"/>
    <w:rsid w:val="0059415C"/>
    <w:rsid w:val="005942A7"/>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B4B"/>
    <w:rsid w:val="005A3BB3"/>
    <w:rsid w:val="005A4A01"/>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B53"/>
    <w:rsid w:val="005C4B54"/>
    <w:rsid w:val="005C4FE8"/>
    <w:rsid w:val="005C50D5"/>
    <w:rsid w:val="005C5542"/>
    <w:rsid w:val="005C565F"/>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FF6"/>
    <w:rsid w:val="005D6520"/>
    <w:rsid w:val="005D7031"/>
    <w:rsid w:val="005E0AFD"/>
    <w:rsid w:val="005E1071"/>
    <w:rsid w:val="005E2211"/>
    <w:rsid w:val="005E2251"/>
    <w:rsid w:val="005E278E"/>
    <w:rsid w:val="005E2F6B"/>
    <w:rsid w:val="005E2FEF"/>
    <w:rsid w:val="005E34E2"/>
    <w:rsid w:val="005E35B8"/>
    <w:rsid w:val="005E3B82"/>
    <w:rsid w:val="005E44EF"/>
    <w:rsid w:val="005E4617"/>
    <w:rsid w:val="005E49E0"/>
    <w:rsid w:val="005E5003"/>
    <w:rsid w:val="005E5F4E"/>
    <w:rsid w:val="005E6B0B"/>
    <w:rsid w:val="005E73E3"/>
    <w:rsid w:val="005F058C"/>
    <w:rsid w:val="005F0DB0"/>
    <w:rsid w:val="005F1EAE"/>
    <w:rsid w:val="005F290D"/>
    <w:rsid w:val="005F293E"/>
    <w:rsid w:val="005F29E6"/>
    <w:rsid w:val="005F2C24"/>
    <w:rsid w:val="005F2D64"/>
    <w:rsid w:val="005F3604"/>
    <w:rsid w:val="005F3D69"/>
    <w:rsid w:val="005F3F5D"/>
    <w:rsid w:val="005F4B31"/>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F1A"/>
    <w:rsid w:val="00611FD9"/>
    <w:rsid w:val="00612070"/>
    <w:rsid w:val="00614065"/>
    <w:rsid w:val="00615AA4"/>
    <w:rsid w:val="00615D7E"/>
    <w:rsid w:val="00616A7C"/>
    <w:rsid w:val="00617964"/>
    <w:rsid w:val="00620985"/>
    <w:rsid w:val="006233C5"/>
    <w:rsid w:val="00623F4A"/>
    <w:rsid w:val="006242D1"/>
    <w:rsid w:val="006245E3"/>
    <w:rsid w:val="00624652"/>
    <w:rsid w:val="006248AD"/>
    <w:rsid w:val="0062499A"/>
    <w:rsid w:val="00624FB3"/>
    <w:rsid w:val="00625AF2"/>
    <w:rsid w:val="00626013"/>
    <w:rsid w:val="006264FF"/>
    <w:rsid w:val="00626BDA"/>
    <w:rsid w:val="00626C6E"/>
    <w:rsid w:val="0063038B"/>
    <w:rsid w:val="00630AA4"/>
    <w:rsid w:val="00630C90"/>
    <w:rsid w:val="00631187"/>
    <w:rsid w:val="006311E7"/>
    <w:rsid w:val="00631FFE"/>
    <w:rsid w:val="006327EF"/>
    <w:rsid w:val="00632902"/>
    <w:rsid w:val="006338F5"/>
    <w:rsid w:val="00633C23"/>
    <w:rsid w:val="006343BA"/>
    <w:rsid w:val="006346D5"/>
    <w:rsid w:val="00634DA8"/>
    <w:rsid w:val="006350D5"/>
    <w:rsid w:val="0063513B"/>
    <w:rsid w:val="00636AD5"/>
    <w:rsid w:val="00636CD5"/>
    <w:rsid w:val="00637079"/>
    <w:rsid w:val="00637224"/>
    <w:rsid w:val="00637A0E"/>
    <w:rsid w:val="00637BB2"/>
    <w:rsid w:val="006403C2"/>
    <w:rsid w:val="006408D4"/>
    <w:rsid w:val="00641FB6"/>
    <w:rsid w:val="00642196"/>
    <w:rsid w:val="0064349B"/>
    <w:rsid w:val="006439A2"/>
    <w:rsid w:val="0064424C"/>
    <w:rsid w:val="006451D9"/>
    <w:rsid w:val="0064546E"/>
    <w:rsid w:val="00646286"/>
    <w:rsid w:val="006462FE"/>
    <w:rsid w:val="00647C05"/>
    <w:rsid w:val="00650C54"/>
    <w:rsid w:val="0065130C"/>
    <w:rsid w:val="00651D2E"/>
    <w:rsid w:val="006527A4"/>
    <w:rsid w:val="00652AA2"/>
    <w:rsid w:val="00652B19"/>
    <w:rsid w:val="00652C56"/>
    <w:rsid w:val="00652EFC"/>
    <w:rsid w:val="00653775"/>
    <w:rsid w:val="0065531C"/>
    <w:rsid w:val="00655AD9"/>
    <w:rsid w:val="006565E1"/>
    <w:rsid w:val="00656BD6"/>
    <w:rsid w:val="00656CB4"/>
    <w:rsid w:val="00656FCD"/>
    <w:rsid w:val="006602A1"/>
    <w:rsid w:val="00660CD8"/>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940"/>
    <w:rsid w:val="00673A26"/>
    <w:rsid w:val="00673ABE"/>
    <w:rsid w:val="00676309"/>
    <w:rsid w:val="0067637F"/>
    <w:rsid w:val="0067665D"/>
    <w:rsid w:val="00677129"/>
    <w:rsid w:val="006803BF"/>
    <w:rsid w:val="00680561"/>
    <w:rsid w:val="00680B8C"/>
    <w:rsid w:val="00680D77"/>
    <w:rsid w:val="00681428"/>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5352"/>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C9A"/>
    <w:rsid w:val="006A431F"/>
    <w:rsid w:val="006A4DA6"/>
    <w:rsid w:val="006A54D8"/>
    <w:rsid w:val="006A6DFE"/>
    <w:rsid w:val="006A7E00"/>
    <w:rsid w:val="006B03C0"/>
    <w:rsid w:val="006B08D3"/>
    <w:rsid w:val="006B0F42"/>
    <w:rsid w:val="006B15CA"/>
    <w:rsid w:val="006B17AF"/>
    <w:rsid w:val="006B1C57"/>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55E"/>
    <w:rsid w:val="006C35C4"/>
    <w:rsid w:val="006C38DC"/>
    <w:rsid w:val="006C4072"/>
    <w:rsid w:val="006C486F"/>
    <w:rsid w:val="006C4FE2"/>
    <w:rsid w:val="006C5093"/>
    <w:rsid w:val="006C59E2"/>
    <w:rsid w:val="006C5D77"/>
    <w:rsid w:val="006C6BA7"/>
    <w:rsid w:val="006C6DC4"/>
    <w:rsid w:val="006C7F04"/>
    <w:rsid w:val="006D0034"/>
    <w:rsid w:val="006D026C"/>
    <w:rsid w:val="006D02DE"/>
    <w:rsid w:val="006D044C"/>
    <w:rsid w:val="006D073D"/>
    <w:rsid w:val="006D245F"/>
    <w:rsid w:val="006D3B61"/>
    <w:rsid w:val="006D4B98"/>
    <w:rsid w:val="006D57DB"/>
    <w:rsid w:val="006D59A0"/>
    <w:rsid w:val="006D6251"/>
    <w:rsid w:val="006D6804"/>
    <w:rsid w:val="006D7891"/>
    <w:rsid w:val="006D7E2C"/>
    <w:rsid w:val="006D7E39"/>
    <w:rsid w:val="006E01EF"/>
    <w:rsid w:val="006E0CF9"/>
    <w:rsid w:val="006E1422"/>
    <w:rsid w:val="006E1D01"/>
    <w:rsid w:val="006E1F52"/>
    <w:rsid w:val="006E20A1"/>
    <w:rsid w:val="006E38D1"/>
    <w:rsid w:val="006E52B1"/>
    <w:rsid w:val="006E5354"/>
    <w:rsid w:val="006E631E"/>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7477"/>
    <w:rsid w:val="007075C2"/>
    <w:rsid w:val="007079C7"/>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C1C"/>
    <w:rsid w:val="00730D1C"/>
    <w:rsid w:val="00733382"/>
    <w:rsid w:val="00733C57"/>
    <w:rsid w:val="00733C67"/>
    <w:rsid w:val="00733EDA"/>
    <w:rsid w:val="00734063"/>
    <w:rsid w:val="00734E38"/>
    <w:rsid w:val="00735518"/>
    <w:rsid w:val="007358B1"/>
    <w:rsid w:val="00737103"/>
    <w:rsid w:val="007374C2"/>
    <w:rsid w:val="007375B4"/>
    <w:rsid w:val="00737708"/>
    <w:rsid w:val="00740374"/>
    <w:rsid w:val="007414A3"/>
    <w:rsid w:val="00741EB4"/>
    <w:rsid w:val="0074280A"/>
    <w:rsid w:val="007429FC"/>
    <w:rsid w:val="00743B94"/>
    <w:rsid w:val="0074436F"/>
    <w:rsid w:val="007449F2"/>
    <w:rsid w:val="00744B3C"/>
    <w:rsid w:val="00744D9C"/>
    <w:rsid w:val="00744DCA"/>
    <w:rsid w:val="00747520"/>
    <w:rsid w:val="00747A78"/>
    <w:rsid w:val="00750870"/>
    <w:rsid w:val="0075186C"/>
    <w:rsid w:val="00751D43"/>
    <w:rsid w:val="0075201C"/>
    <w:rsid w:val="0075294A"/>
    <w:rsid w:val="0075378B"/>
    <w:rsid w:val="00754108"/>
    <w:rsid w:val="007544D7"/>
    <w:rsid w:val="0075596C"/>
    <w:rsid w:val="00755C17"/>
    <w:rsid w:val="0075617E"/>
    <w:rsid w:val="00756F6B"/>
    <w:rsid w:val="00756FBE"/>
    <w:rsid w:val="00757378"/>
    <w:rsid w:val="0076027E"/>
    <w:rsid w:val="00760DA4"/>
    <w:rsid w:val="00761F0E"/>
    <w:rsid w:val="00763721"/>
    <w:rsid w:val="00763A27"/>
    <w:rsid w:val="00763B38"/>
    <w:rsid w:val="00764701"/>
    <w:rsid w:val="00764A36"/>
    <w:rsid w:val="0076521A"/>
    <w:rsid w:val="0076538D"/>
    <w:rsid w:val="0076665C"/>
    <w:rsid w:val="007669F1"/>
    <w:rsid w:val="007679E9"/>
    <w:rsid w:val="00770B43"/>
    <w:rsid w:val="00770F57"/>
    <w:rsid w:val="00772F9E"/>
    <w:rsid w:val="00773974"/>
    <w:rsid w:val="00773A9C"/>
    <w:rsid w:val="007753BB"/>
    <w:rsid w:val="00775896"/>
    <w:rsid w:val="00776748"/>
    <w:rsid w:val="00776877"/>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A38"/>
    <w:rsid w:val="007C6567"/>
    <w:rsid w:val="007C6781"/>
    <w:rsid w:val="007D03CC"/>
    <w:rsid w:val="007D0717"/>
    <w:rsid w:val="007D08BF"/>
    <w:rsid w:val="007D1549"/>
    <w:rsid w:val="007D4A84"/>
    <w:rsid w:val="007D5A31"/>
    <w:rsid w:val="007D5F7A"/>
    <w:rsid w:val="007D6673"/>
    <w:rsid w:val="007D6BA9"/>
    <w:rsid w:val="007E0114"/>
    <w:rsid w:val="007E0DA3"/>
    <w:rsid w:val="007E1F63"/>
    <w:rsid w:val="007E2045"/>
    <w:rsid w:val="007E278E"/>
    <w:rsid w:val="007E2934"/>
    <w:rsid w:val="007E2C60"/>
    <w:rsid w:val="007E3F38"/>
    <w:rsid w:val="007E48DA"/>
    <w:rsid w:val="007E5BC3"/>
    <w:rsid w:val="007E7594"/>
    <w:rsid w:val="007E7B13"/>
    <w:rsid w:val="007E7DDC"/>
    <w:rsid w:val="007F1155"/>
    <w:rsid w:val="007F115C"/>
    <w:rsid w:val="007F25F6"/>
    <w:rsid w:val="007F2AE1"/>
    <w:rsid w:val="007F2EF7"/>
    <w:rsid w:val="007F3255"/>
    <w:rsid w:val="007F3BA4"/>
    <w:rsid w:val="007F3F2C"/>
    <w:rsid w:val="007F49FE"/>
    <w:rsid w:val="007F539C"/>
    <w:rsid w:val="007F5F18"/>
    <w:rsid w:val="007F6011"/>
    <w:rsid w:val="007F6479"/>
    <w:rsid w:val="007F6603"/>
    <w:rsid w:val="007F6750"/>
    <w:rsid w:val="007F7096"/>
    <w:rsid w:val="00800688"/>
    <w:rsid w:val="008011BF"/>
    <w:rsid w:val="008018A7"/>
    <w:rsid w:val="00801A51"/>
    <w:rsid w:val="00801DD6"/>
    <w:rsid w:val="00803BEE"/>
    <w:rsid w:val="0080414F"/>
    <w:rsid w:val="00804BB6"/>
    <w:rsid w:val="008070DD"/>
    <w:rsid w:val="008101A5"/>
    <w:rsid w:val="0081040B"/>
    <w:rsid w:val="00811FE7"/>
    <w:rsid w:val="008127EE"/>
    <w:rsid w:val="008137D8"/>
    <w:rsid w:val="00813879"/>
    <w:rsid w:val="008139A2"/>
    <w:rsid w:val="00814278"/>
    <w:rsid w:val="00815218"/>
    <w:rsid w:val="0081543E"/>
    <w:rsid w:val="00816463"/>
    <w:rsid w:val="00816F33"/>
    <w:rsid w:val="008179A0"/>
    <w:rsid w:val="00820112"/>
    <w:rsid w:val="00820429"/>
    <w:rsid w:val="00820554"/>
    <w:rsid w:val="00820BDD"/>
    <w:rsid w:val="0082117A"/>
    <w:rsid w:val="00822B71"/>
    <w:rsid w:val="008234F5"/>
    <w:rsid w:val="008238A8"/>
    <w:rsid w:val="00823F00"/>
    <w:rsid w:val="00824BBD"/>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B2B"/>
    <w:rsid w:val="00862C17"/>
    <w:rsid w:val="0086311D"/>
    <w:rsid w:val="0086345A"/>
    <w:rsid w:val="008649C3"/>
    <w:rsid w:val="00864BB8"/>
    <w:rsid w:val="0086501A"/>
    <w:rsid w:val="0086534F"/>
    <w:rsid w:val="00866181"/>
    <w:rsid w:val="0086627E"/>
    <w:rsid w:val="00866826"/>
    <w:rsid w:val="0086697E"/>
    <w:rsid w:val="00870A4A"/>
    <w:rsid w:val="0087192B"/>
    <w:rsid w:val="00871EE8"/>
    <w:rsid w:val="00871F52"/>
    <w:rsid w:val="00872455"/>
    <w:rsid w:val="00872E92"/>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33F"/>
    <w:rsid w:val="008817E2"/>
    <w:rsid w:val="00881EA0"/>
    <w:rsid w:val="0088221B"/>
    <w:rsid w:val="00882F82"/>
    <w:rsid w:val="00883261"/>
    <w:rsid w:val="008864D4"/>
    <w:rsid w:val="00887186"/>
    <w:rsid w:val="008878E3"/>
    <w:rsid w:val="008878F3"/>
    <w:rsid w:val="008879EB"/>
    <w:rsid w:val="00887B1B"/>
    <w:rsid w:val="00887D8C"/>
    <w:rsid w:val="00890403"/>
    <w:rsid w:val="00891E14"/>
    <w:rsid w:val="008924E7"/>
    <w:rsid w:val="00892A76"/>
    <w:rsid w:val="00892BE0"/>
    <w:rsid w:val="00894145"/>
    <w:rsid w:val="00894840"/>
    <w:rsid w:val="00896191"/>
    <w:rsid w:val="008966FF"/>
    <w:rsid w:val="00896BF3"/>
    <w:rsid w:val="00897C35"/>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568F"/>
    <w:rsid w:val="008B6A24"/>
    <w:rsid w:val="008B73EC"/>
    <w:rsid w:val="008B75FB"/>
    <w:rsid w:val="008B7AC8"/>
    <w:rsid w:val="008B7B82"/>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202"/>
    <w:rsid w:val="008E2817"/>
    <w:rsid w:val="008E2E59"/>
    <w:rsid w:val="008E3B8D"/>
    <w:rsid w:val="008E3F87"/>
    <w:rsid w:val="008E5311"/>
    <w:rsid w:val="008E5BC3"/>
    <w:rsid w:val="008E5C3B"/>
    <w:rsid w:val="008E6D9F"/>
    <w:rsid w:val="008E6F85"/>
    <w:rsid w:val="008E7209"/>
    <w:rsid w:val="008E7477"/>
    <w:rsid w:val="008E7728"/>
    <w:rsid w:val="008E7BE0"/>
    <w:rsid w:val="008E7FE4"/>
    <w:rsid w:val="008F0344"/>
    <w:rsid w:val="008F076B"/>
    <w:rsid w:val="008F0C19"/>
    <w:rsid w:val="008F0E72"/>
    <w:rsid w:val="008F1028"/>
    <w:rsid w:val="008F11E8"/>
    <w:rsid w:val="008F1381"/>
    <w:rsid w:val="008F20A1"/>
    <w:rsid w:val="008F31A6"/>
    <w:rsid w:val="008F454F"/>
    <w:rsid w:val="008F4D8B"/>
    <w:rsid w:val="008F55F0"/>
    <w:rsid w:val="008F59F0"/>
    <w:rsid w:val="008F61C4"/>
    <w:rsid w:val="008F64DB"/>
    <w:rsid w:val="008F6C73"/>
    <w:rsid w:val="009002FC"/>
    <w:rsid w:val="009012E6"/>
    <w:rsid w:val="00901504"/>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4283"/>
    <w:rsid w:val="0091458C"/>
    <w:rsid w:val="00914A55"/>
    <w:rsid w:val="00914BF1"/>
    <w:rsid w:val="00915E6A"/>
    <w:rsid w:val="00916304"/>
    <w:rsid w:val="00916854"/>
    <w:rsid w:val="00916E22"/>
    <w:rsid w:val="00916F2E"/>
    <w:rsid w:val="009170AD"/>
    <w:rsid w:val="00917728"/>
    <w:rsid w:val="00920333"/>
    <w:rsid w:val="00920DA8"/>
    <w:rsid w:val="00921490"/>
    <w:rsid w:val="00921560"/>
    <w:rsid w:val="0092245A"/>
    <w:rsid w:val="00922933"/>
    <w:rsid w:val="009231E7"/>
    <w:rsid w:val="0092321D"/>
    <w:rsid w:val="00923571"/>
    <w:rsid w:val="00923CA0"/>
    <w:rsid w:val="009242ED"/>
    <w:rsid w:val="00924588"/>
    <w:rsid w:val="00924E34"/>
    <w:rsid w:val="00924FCF"/>
    <w:rsid w:val="0092514C"/>
    <w:rsid w:val="00925229"/>
    <w:rsid w:val="00925499"/>
    <w:rsid w:val="00925D04"/>
    <w:rsid w:val="009261A3"/>
    <w:rsid w:val="0093188B"/>
    <w:rsid w:val="00933C97"/>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F5"/>
    <w:rsid w:val="00947B1E"/>
    <w:rsid w:val="0095096B"/>
    <w:rsid w:val="00950B32"/>
    <w:rsid w:val="009515B2"/>
    <w:rsid w:val="009515EF"/>
    <w:rsid w:val="0095305E"/>
    <w:rsid w:val="00955865"/>
    <w:rsid w:val="0095591E"/>
    <w:rsid w:val="00956630"/>
    <w:rsid w:val="009572BF"/>
    <w:rsid w:val="00960065"/>
    <w:rsid w:val="009605BD"/>
    <w:rsid w:val="00961782"/>
    <w:rsid w:val="009618F4"/>
    <w:rsid w:val="00961949"/>
    <w:rsid w:val="00962746"/>
    <w:rsid w:val="009627E3"/>
    <w:rsid w:val="0096282A"/>
    <w:rsid w:val="009630A4"/>
    <w:rsid w:val="00963583"/>
    <w:rsid w:val="009641D9"/>
    <w:rsid w:val="00966804"/>
    <w:rsid w:val="00971B24"/>
    <w:rsid w:val="009723D1"/>
    <w:rsid w:val="00972FDE"/>
    <w:rsid w:val="009742AC"/>
    <w:rsid w:val="009744BA"/>
    <w:rsid w:val="009744E4"/>
    <w:rsid w:val="009747A5"/>
    <w:rsid w:val="00974B33"/>
    <w:rsid w:val="0097579E"/>
    <w:rsid w:val="00975A87"/>
    <w:rsid w:val="00975D16"/>
    <w:rsid w:val="0097620C"/>
    <w:rsid w:val="0097663F"/>
    <w:rsid w:val="0097697C"/>
    <w:rsid w:val="00976FA4"/>
    <w:rsid w:val="009770DE"/>
    <w:rsid w:val="00977683"/>
    <w:rsid w:val="009807CF"/>
    <w:rsid w:val="009809C2"/>
    <w:rsid w:val="009809F7"/>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7C89"/>
    <w:rsid w:val="009905E8"/>
    <w:rsid w:val="00990FFB"/>
    <w:rsid w:val="00991EF8"/>
    <w:rsid w:val="009920D5"/>
    <w:rsid w:val="00993136"/>
    <w:rsid w:val="0099484A"/>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AF"/>
    <w:rsid w:val="009A6ECF"/>
    <w:rsid w:val="009A70C3"/>
    <w:rsid w:val="009A70F6"/>
    <w:rsid w:val="009A7BE2"/>
    <w:rsid w:val="009A7DAF"/>
    <w:rsid w:val="009A7FFA"/>
    <w:rsid w:val="009B0116"/>
    <w:rsid w:val="009B10EA"/>
    <w:rsid w:val="009B110F"/>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3D5"/>
    <w:rsid w:val="009C4B41"/>
    <w:rsid w:val="009C4F9E"/>
    <w:rsid w:val="009C5708"/>
    <w:rsid w:val="009C5C26"/>
    <w:rsid w:val="009C6240"/>
    <w:rsid w:val="009C63D8"/>
    <w:rsid w:val="009C652A"/>
    <w:rsid w:val="009C66AA"/>
    <w:rsid w:val="009C6AF5"/>
    <w:rsid w:val="009C6AF8"/>
    <w:rsid w:val="009D04AA"/>
    <w:rsid w:val="009D09B4"/>
    <w:rsid w:val="009D0CFE"/>
    <w:rsid w:val="009D0F14"/>
    <w:rsid w:val="009D109A"/>
    <w:rsid w:val="009D1447"/>
    <w:rsid w:val="009D1B59"/>
    <w:rsid w:val="009D1DF4"/>
    <w:rsid w:val="009D1E35"/>
    <w:rsid w:val="009D220D"/>
    <w:rsid w:val="009D41E8"/>
    <w:rsid w:val="009D4987"/>
    <w:rsid w:val="009D5AA2"/>
    <w:rsid w:val="009D6843"/>
    <w:rsid w:val="009E0AA4"/>
    <w:rsid w:val="009E0E71"/>
    <w:rsid w:val="009E18F3"/>
    <w:rsid w:val="009E19CD"/>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D76"/>
    <w:rsid w:val="00A022EA"/>
    <w:rsid w:val="00A0240D"/>
    <w:rsid w:val="00A02DA1"/>
    <w:rsid w:val="00A03C37"/>
    <w:rsid w:val="00A0476E"/>
    <w:rsid w:val="00A049A1"/>
    <w:rsid w:val="00A05CA3"/>
    <w:rsid w:val="00A06034"/>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BF5"/>
    <w:rsid w:val="00A2445D"/>
    <w:rsid w:val="00A24B31"/>
    <w:rsid w:val="00A24DC7"/>
    <w:rsid w:val="00A2639C"/>
    <w:rsid w:val="00A26FB1"/>
    <w:rsid w:val="00A277E4"/>
    <w:rsid w:val="00A27DD8"/>
    <w:rsid w:val="00A304B8"/>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AD4"/>
    <w:rsid w:val="00A3655E"/>
    <w:rsid w:val="00A36B72"/>
    <w:rsid w:val="00A36C1E"/>
    <w:rsid w:val="00A37E63"/>
    <w:rsid w:val="00A37F49"/>
    <w:rsid w:val="00A407D5"/>
    <w:rsid w:val="00A4085E"/>
    <w:rsid w:val="00A40B5F"/>
    <w:rsid w:val="00A4151B"/>
    <w:rsid w:val="00A41977"/>
    <w:rsid w:val="00A4250D"/>
    <w:rsid w:val="00A42C54"/>
    <w:rsid w:val="00A42CB6"/>
    <w:rsid w:val="00A43566"/>
    <w:rsid w:val="00A43986"/>
    <w:rsid w:val="00A45F4A"/>
    <w:rsid w:val="00A46A40"/>
    <w:rsid w:val="00A50308"/>
    <w:rsid w:val="00A51E42"/>
    <w:rsid w:val="00A52230"/>
    <w:rsid w:val="00A5337F"/>
    <w:rsid w:val="00A533F1"/>
    <w:rsid w:val="00A535E5"/>
    <w:rsid w:val="00A53C66"/>
    <w:rsid w:val="00A53FDD"/>
    <w:rsid w:val="00A557AF"/>
    <w:rsid w:val="00A55AAD"/>
    <w:rsid w:val="00A57C2E"/>
    <w:rsid w:val="00A6005E"/>
    <w:rsid w:val="00A60925"/>
    <w:rsid w:val="00A6172B"/>
    <w:rsid w:val="00A61BA0"/>
    <w:rsid w:val="00A62683"/>
    <w:rsid w:val="00A6350D"/>
    <w:rsid w:val="00A636F1"/>
    <w:rsid w:val="00A6394E"/>
    <w:rsid w:val="00A64BB0"/>
    <w:rsid w:val="00A64FBA"/>
    <w:rsid w:val="00A65ED2"/>
    <w:rsid w:val="00A6690E"/>
    <w:rsid w:val="00A66B56"/>
    <w:rsid w:val="00A70CBC"/>
    <w:rsid w:val="00A71215"/>
    <w:rsid w:val="00A721A1"/>
    <w:rsid w:val="00A72A42"/>
    <w:rsid w:val="00A731EC"/>
    <w:rsid w:val="00A7382C"/>
    <w:rsid w:val="00A73970"/>
    <w:rsid w:val="00A747D7"/>
    <w:rsid w:val="00A74839"/>
    <w:rsid w:val="00A74F76"/>
    <w:rsid w:val="00A74F96"/>
    <w:rsid w:val="00A75033"/>
    <w:rsid w:val="00A75A75"/>
    <w:rsid w:val="00A76C49"/>
    <w:rsid w:val="00A779AA"/>
    <w:rsid w:val="00A77D60"/>
    <w:rsid w:val="00A8048B"/>
    <w:rsid w:val="00A80BB4"/>
    <w:rsid w:val="00A825EE"/>
    <w:rsid w:val="00A8263B"/>
    <w:rsid w:val="00A83F06"/>
    <w:rsid w:val="00A83FBB"/>
    <w:rsid w:val="00A85E39"/>
    <w:rsid w:val="00A8631A"/>
    <w:rsid w:val="00A86A6D"/>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05"/>
    <w:rsid w:val="00AB13DD"/>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899"/>
    <w:rsid w:val="00AC2BAD"/>
    <w:rsid w:val="00AC2EE3"/>
    <w:rsid w:val="00AC4047"/>
    <w:rsid w:val="00AC4A73"/>
    <w:rsid w:val="00AC5327"/>
    <w:rsid w:val="00AC551B"/>
    <w:rsid w:val="00AC5679"/>
    <w:rsid w:val="00AC56D9"/>
    <w:rsid w:val="00AC5B50"/>
    <w:rsid w:val="00AC5CA8"/>
    <w:rsid w:val="00AC659D"/>
    <w:rsid w:val="00AC70D7"/>
    <w:rsid w:val="00AD0F24"/>
    <w:rsid w:val="00AD161C"/>
    <w:rsid w:val="00AD1EBE"/>
    <w:rsid w:val="00AD201E"/>
    <w:rsid w:val="00AD2046"/>
    <w:rsid w:val="00AD227E"/>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F0916"/>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5C9"/>
    <w:rsid w:val="00B07EDF"/>
    <w:rsid w:val="00B116B8"/>
    <w:rsid w:val="00B11EB5"/>
    <w:rsid w:val="00B14D88"/>
    <w:rsid w:val="00B16358"/>
    <w:rsid w:val="00B16436"/>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131"/>
    <w:rsid w:val="00B31779"/>
    <w:rsid w:val="00B317F8"/>
    <w:rsid w:val="00B318DF"/>
    <w:rsid w:val="00B3278A"/>
    <w:rsid w:val="00B32A53"/>
    <w:rsid w:val="00B32B8B"/>
    <w:rsid w:val="00B333C5"/>
    <w:rsid w:val="00B34AA1"/>
    <w:rsid w:val="00B3508B"/>
    <w:rsid w:val="00B35AEA"/>
    <w:rsid w:val="00B36606"/>
    <w:rsid w:val="00B37287"/>
    <w:rsid w:val="00B372AC"/>
    <w:rsid w:val="00B4002B"/>
    <w:rsid w:val="00B40445"/>
    <w:rsid w:val="00B41059"/>
    <w:rsid w:val="00B413C1"/>
    <w:rsid w:val="00B41BB9"/>
    <w:rsid w:val="00B41E6F"/>
    <w:rsid w:val="00B42E7F"/>
    <w:rsid w:val="00B44355"/>
    <w:rsid w:val="00B44837"/>
    <w:rsid w:val="00B45C45"/>
    <w:rsid w:val="00B45D83"/>
    <w:rsid w:val="00B460E2"/>
    <w:rsid w:val="00B46C38"/>
    <w:rsid w:val="00B472E6"/>
    <w:rsid w:val="00B47905"/>
    <w:rsid w:val="00B47B05"/>
    <w:rsid w:val="00B50141"/>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CCE"/>
    <w:rsid w:val="00B655F3"/>
    <w:rsid w:val="00B65905"/>
    <w:rsid w:val="00B66176"/>
    <w:rsid w:val="00B670E3"/>
    <w:rsid w:val="00B672D7"/>
    <w:rsid w:val="00B67505"/>
    <w:rsid w:val="00B675F4"/>
    <w:rsid w:val="00B70914"/>
    <w:rsid w:val="00B756AE"/>
    <w:rsid w:val="00B75D13"/>
    <w:rsid w:val="00B75DDA"/>
    <w:rsid w:val="00B76F7A"/>
    <w:rsid w:val="00B8075D"/>
    <w:rsid w:val="00B80C95"/>
    <w:rsid w:val="00B826DC"/>
    <w:rsid w:val="00B82F87"/>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44BE"/>
    <w:rsid w:val="00B95804"/>
    <w:rsid w:val="00B95A61"/>
    <w:rsid w:val="00B95A99"/>
    <w:rsid w:val="00B964B1"/>
    <w:rsid w:val="00B966C0"/>
    <w:rsid w:val="00B97474"/>
    <w:rsid w:val="00B97B5F"/>
    <w:rsid w:val="00BA0135"/>
    <w:rsid w:val="00BA0492"/>
    <w:rsid w:val="00BA15B5"/>
    <w:rsid w:val="00BA36E6"/>
    <w:rsid w:val="00BA5588"/>
    <w:rsid w:val="00BA5875"/>
    <w:rsid w:val="00BA5A6F"/>
    <w:rsid w:val="00BA5C5D"/>
    <w:rsid w:val="00BA5E97"/>
    <w:rsid w:val="00BA6E0B"/>
    <w:rsid w:val="00BA70AF"/>
    <w:rsid w:val="00BA73C9"/>
    <w:rsid w:val="00BB00F3"/>
    <w:rsid w:val="00BB0151"/>
    <w:rsid w:val="00BB0A62"/>
    <w:rsid w:val="00BB0EFD"/>
    <w:rsid w:val="00BB1EC9"/>
    <w:rsid w:val="00BB2B98"/>
    <w:rsid w:val="00BB2FF5"/>
    <w:rsid w:val="00BB324C"/>
    <w:rsid w:val="00BB4085"/>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D77"/>
    <w:rsid w:val="00BC4758"/>
    <w:rsid w:val="00BC5A73"/>
    <w:rsid w:val="00BC65AF"/>
    <w:rsid w:val="00BC6887"/>
    <w:rsid w:val="00BC73F8"/>
    <w:rsid w:val="00BC78AB"/>
    <w:rsid w:val="00BC7C63"/>
    <w:rsid w:val="00BD03A2"/>
    <w:rsid w:val="00BD0491"/>
    <w:rsid w:val="00BD0DFC"/>
    <w:rsid w:val="00BD15E1"/>
    <w:rsid w:val="00BD1A45"/>
    <w:rsid w:val="00BD22B3"/>
    <w:rsid w:val="00BD26D1"/>
    <w:rsid w:val="00BD2AE4"/>
    <w:rsid w:val="00BD4154"/>
    <w:rsid w:val="00BD4295"/>
    <w:rsid w:val="00BD43F3"/>
    <w:rsid w:val="00BD4B5E"/>
    <w:rsid w:val="00BD65DE"/>
    <w:rsid w:val="00BD6B19"/>
    <w:rsid w:val="00BD76C9"/>
    <w:rsid w:val="00BD79BD"/>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612"/>
    <w:rsid w:val="00BF5623"/>
    <w:rsid w:val="00BF59CF"/>
    <w:rsid w:val="00BF69A4"/>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A9F"/>
    <w:rsid w:val="00C100F0"/>
    <w:rsid w:val="00C10386"/>
    <w:rsid w:val="00C11259"/>
    <w:rsid w:val="00C124F3"/>
    <w:rsid w:val="00C12919"/>
    <w:rsid w:val="00C12B10"/>
    <w:rsid w:val="00C12ED3"/>
    <w:rsid w:val="00C12EF1"/>
    <w:rsid w:val="00C13BB9"/>
    <w:rsid w:val="00C13EE9"/>
    <w:rsid w:val="00C14B21"/>
    <w:rsid w:val="00C14D37"/>
    <w:rsid w:val="00C14D8B"/>
    <w:rsid w:val="00C2049A"/>
    <w:rsid w:val="00C20561"/>
    <w:rsid w:val="00C215C0"/>
    <w:rsid w:val="00C21611"/>
    <w:rsid w:val="00C21C5D"/>
    <w:rsid w:val="00C22507"/>
    <w:rsid w:val="00C22A06"/>
    <w:rsid w:val="00C22B03"/>
    <w:rsid w:val="00C22D9F"/>
    <w:rsid w:val="00C23412"/>
    <w:rsid w:val="00C23A86"/>
    <w:rsid w:val="00C240C5"/>
    <w:rsid w:val="00C243BD"/>
    <w:rsid w:val="00C24ECE"/>
    <w:rsid w:val="00C251A1"/>
    <w:rsid w:val="00C278D2"/>
    <w:rsid w:val="00C30132"/>
    <w:rsid w:val="00C3154C"/>
    <w:rsid w:val="00C32FFF"/>
    <w:rsid w:val="00C336C0"/>
    <w:rsid w:val="00C338F9"/>
    <w:rsid w:val="00C33AEC"/>
    <w:rsid w:val="00C3405A"/>
    <w:rsid w:val="00C3447E"/>
    <w:rsid w:val="00C34D17"/>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3FF7"/>
    <w:rsid w:val="00C9485C"/>
    <w:rsid w:val="00C94FED"/>
    <w:rsid w:val="00C974BE"/>
    <w:rsid w:val="00CA03DA"/>
    <w:rsid w:val="00CA1130"/>
    <w:rsid w:val="00CA15C9"/>
    <w:rsid w:val="00CA1779"/>
    <w:rsid w:val="00CA201F"/>
    <w:rsid w:val="00CA2052"/>
    <w:rsid w:val="00CA27E0"/>
    <w:rsid w:val="00CA3BE7"/>
    <w:rsid w:val="00CA425E"/>
    <w:rsid w:val="00CA44AE"/>
    <w:rsid w:val="00CA5BA1"/>
    <w:rsid w:val="00CA6ABF"/>
    <w:rsid w:val="00CA6BB2"/>
    <w:rsid w:val="00CA7435"/>
    <w:rsid w:val="00CA79A9"/>
    <w:rsid w:val="00CA7EA7"/>
    <w:rsid w:val="00CB0230"/>
    <w:rsid w:val="00CB062C"/>
    <w:rsid w:val="00CB077E"/>
    <w:rsid w:val="00CB181A"/>
    <w:rsid w:val="00CB189F"/>
    <w:rsid w:val="00CB3227"/>
    <w:rsid w:val="00CB3C79"/>
    <w:rsid w:val="00CB3F6B"/>
    <w:rsid w:val="00CB4798"/>
    <w:rsid w:val="00CB4F51"/>
    <w:rsid w:val="00CB5CC5"/>
    <w:rsid w:val="00CB6438"/>
    <w:rsid w:val="00CB6529"/>
    <w:rsid w:val="00CB6E91"/>
    <w:rsid w:val="00CC0146"/>
    <w:rsid w:val="00CC12D8"/>
    <w:rsid w:val="00CC1CAF"/>
    <w:rsid w:val="00CC275D"/>
    <w:rsid w:val="00CC2989"/>
    <w:rsid w:val="00CC2E02"/>
    <w:rsid w:val="00CC397B"/>
    <w:rsid w:val="00CC4805"/>
    <w:rsid w:val="00CC4845"/>
    <w:rsid w:val="00CC4E64"/>
    <w:rsid w:val="00CC5BDF"/>
    <w:rsid w:val="00CC5DF6"/>
    <w:rsid w:val="00CD160B"/>
    <w:rsid w:val="00CD160E"/>
    <w:rsid w:val="00CD332E"/>
    <w:rsid w:val="00CD35B5"/>
    <w:rsid w:val="00CD409A"/>
    <w:rsid w:val="00CD53C8"/>
    <w:rsid w:val="00CD56D9"/>
    <w:rsid w:val="00CD5D15"/>
    <w:rsid w:val="00CD6195"/>
    <w:rsid w:val="00CD6322"/>
    <w:rsid w:val="00CD6A93"/>
    <w:rsid w:val="00CD6AB3"/>
    <w:rsid w:val="00CD7593"/>
    <w:rsid w:val="00CD7626"/>
    <w:rsid w:val="00CD7AA1"/>
    <w:rsid w:val="00CD7CF3"/>
    <w:rsid w:val="00CE0AC5"/>
    <w:rsid w:val="00CE102C"/>
    <w:rsid w:val="00CE2266"/>
    <w:rsid w:val="00CE2772"/>
    <w:rsid w:val="00CE2DAB"/>
    <w:rsid w:val="00CE352A"/>
    <w:rsid w:val="00CE412B"/>
    <w:rsid w:val="00CE5FA3"/>
    <w:rsid w:val="00CE6ABA"/>
    <w:rsid w:val="00CE6FEC"/>
    <w:rsid w:val="00CE7424"/>
    <w:rsid w:val="00CE76D7"/>
    <w:rsid w:val="00CE7E9C"/>
    <w:rsid w:val="00CF03E9"/>
    <w:rsid w:val="00CF0603"/>
    <w:rsid w:val="00CF090E"/>
    <w:rsid w:val="00CF1944"/>
    <w:rsid w:val="00CF2763"/>
    <w:rsid w:val="00CF33C3"/>
    <w:rsid w:val="00CF34A1"/>
    <w:rsid w:val="00CF4006"/>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B7"/>
    <w:rsid w:val="00D039FA"/>
    <w:rsid w:val="00D03C18"/>
    <w:rsid w:val="00D04460"/>
    <w:rsid w:val="00D04CC1"/>
    <w:rsid w:val="00D04DDE"/>
    <w:rsid w:val="00D05209"/>
    <w:rsid w:val="00D05D48"/>
    <w:rsid w:val="00D067F3"/>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797D"/>
    <w:rsid w:val="00D201B9"/>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7022"/>
    <w:rsid w:val="00D472C3"/>
    <w:rsid w:val="00D478A9"/>
    <w:rsid w:val="00D47B8F"/>
    <w:rsid w:val="00D47F9A"/>
    <w:rsid w:val="00D503D7"/>
    <w:rsid w:val="00D5101D"/>
    <w:rsid w:val="00D51194"/>
    <w:rsid w:val="00D51284"/>
    <w:rsid w:val="00D5149F"/>
    <w:rsid w:val="00D52060"/>
    <w:rsid w:val="00D52AC8"/>
    <w:rsid w:val="00D532D0"/>
    <w:rsid w:val="00D538DC"/>
    <w:rsid w:val="00D54074"/>
    <w:rsid w:val="00D54504"/>
    <w:rsid w:val="00D54685"/>
    <w:rsid w:val="00D54E18"/>
    <w:rsid w:val="00D54E97"/>
    <w:rsid w:val="00D55752"/>
    <w:rsid w:val="00D5621C"/>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5928"/>
    <w:rsid w:val="00D759D3"/>
    <w:rsid w:val="00D75E2E"/>
    <w:rsid w:val="00D77EDD"/>
    <w:rsid w:val="00D8061D"/>
    <w:rsid w:val="00D80D65"/>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A1743"/>
    <w:rsid w:val="00DA381D"/>
    <w:rsid w:val="00DA3B11"/>
    <w:rsid w:val="00DA4338"/>
    <w:rsid w:val="00DA43B6"/>
    <w:rsid w:val="00DA44DE"/>
    <w:rsid w:val="00DA4528"/>
    <w:rsid w:val="00DA495A"/>
    <w:rsid w:val="00DA4E8D"/>
    <w:rsid w:val="00DA5CD7"/>
    <w:rsid w:val="00DA682F"/>
    <w:rsid w:val="00DB03E9"/>
    <w:rsid w:val="00DB0E4D"/>
    <w:rsid w:val="00DB4625"/>
    <w:rsid w:val="00DB5A80"/>
    <w:rsid w:val="00DB66B9"/>
    <w:rsid w:val="00DB7096"/>
    <w:rsid w:val="00DB72C7"/>
    <w:rsid w:val="00DB7A66"/>
    <w:rsid w:val="00DC06B0"/>
    <w:rsid w:val="00DC15B1"/>
    <w:rsid w:val="00DC22BE"/>
    <w:rsid w:val="00DC237D"/>
    <w:rsid w:val="00DC26F2"/>
    <w:rsid w:val="00DC2F21"/>
    <w:rsid w:val="00DC3073"/>
    <w:rsid w:val="00DC3F72"/>
    <w:rsid w:val="00DC415C"/>
    <w:rsid w:val="00DC44F4"/>
    <w:rsid w:val="00DC589E"/>
    <w:rsid w:val="00DC5CAE"/>
    <w:rsid w:val="00DC6AC4"/>
    <w:rsid w:val="00DC768D"/>
    <w:rsid w:val="00DC7C4E"/>
    <w:rsid w:val="00DC7D98"/>
    <w:rsid w:val="00DD01CF"/>
    <w:rsid w:val="00DD0A0F"/>
    <w:rsid w:val="00DD11D9"/>
    <w:rsid w:val="00DD12E9"/>
    <w:rsid w:val="00DD167F"/>
    <w:rsid w:val="00DD17B0"/>
    <w:rsid w:val="00DD1B37"/>
    <w:rsid w:val="00DD22FB"/>
    <w:rsid w:val="00DD2517"/>
    <w:rsid w:val="00DD2D31"/>
    <w:rsid w:val="00DD36AF"/>
    <w:rsid w:val="00DD47DD"/>
    <w:rsid w:val="00DD4FA7"/>
    <w:rsid w:val="00DD5041"/>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3A6E"/>
    <w:rsid w:val="00E04B32"/>
    <w:rsid w:val="00E04D0A"/>
    <w:rsid w:val="00E05BCF"/>
    <w:rsid w:val="00E06DA4"/>
    <w:rsid w:val="00E07F79"/>
    <w:rsid w:val="00E110ED"/>
    <w:rsid w:val="00E1147B"/>
    <w:rsid w:val="00E121A5"/>
    <w:rsid w:val="00E12442"/>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6408"/>
    <w:rsid w:val="00E166CC"/>
    <w:rsid w:val="00E16B8C"/>
    <w:rsid w:val="00E201B6"/>
    <w:rsid w:val="00E202A0"/>
    <w:rsid w:val="00E208A9"/>
    <w:rsid w:val="00E221B4"/>
    <w:rsid w:val="00E24309"/>
    <w:rsid w:val="00E247EF"/>
    <w:rsid w:val="00E25E8F"/>
    <w:rsid w:val="00E26270"/>
    <w:rsid w:val="00E26D02"/>
    <w:rsid w:val="00E26DD6"/>
    <w:rsid w:val="00E270BC"/>
    <w:rsid w:val="00E27539"/>
    <w:rsid w:val="00E301B2"/>
    <w:rsid w:val="00E30286"/>
    <w:rsid w:val="00E30D7B"/>
    <w:rsid w:val="00E30FD2"/>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44F"/>
    <w:rsid w:val="00E5294A"/>
    <w:rsid w:val="00E53918"/>
    <w:rsid w:val="00E539CE"/>
    <w:rsid w:val="00E54906"/>
    <w:rsid w:val="00E54C1F"/>
    <w:rsid w:val="00E55B52"/>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E65"/>
    <w:rsid w:val="00E801D3"/>
    <w:rsid w:val="00E8042A"/>
    <w:rsid w:val="00E80717"/>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406B"/>
    <w:rsid w:val="00E943F1"/>
    <w:rsid w:val="00E94618"/>
    <w:rsid w:val="00EA115D"/>
    <w:rsid w:val="00EA2A62"/>
    <w:rsid w:val="00EA36B5"/>
    <w:rsid w:val="00EA3996"/>
    <w:rsid w:val="00EA3B0E"/>
    <w:rsid w:val="00EA5230"/>
    <w:rsid w:val="00EA575E"/>
    <w:rsid w:val="00EA727D"/>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C0512"/>
    <w:rsid w:val="00EC0A4B"/>
    <w:rsid w:val="00EC0CBB"/>
    <w:rsid w:val="00EC0E2B"/>
    <w:rsid w:val="00EC113C"/>
    <w:rsid w:val="00EC1D01"/>
    <w:rsid w:val="00EC2C1A"/>
    <w:rsid w:val="00EC35D7"/>
    <w:rsid w:val="00EC497A"/>
    <w:rsid w:val="00EC4E61"/>
    <w:rsid w:val="00EC5169"/>
    <w:rsid w:val="00EC534F"/>
    <w:rsid w:val="00EC545F"/>
    <w:rsid w:val="00EC611C"/>
    <w:rsid w:val="00EC63A7"/>
    <w:rsid w:val="00EC6B1D"/>
    <w:rsid w:val="00EC7912"/>
    <w:rsid w:val="00EC7B0E"/>
    <w:rsid w:val="00EC7C11"/>
    <w:rsid w:val="00ED27E2"/>
    <w:rsid w:val="00ED2C13"/>
    <w:rsid w:val="00ED2C88"/>
    <w:rsid w:val="00ED3AB1"/>
    <w:rsid w:val="00ED43EE"/>
    <w:rsid w:val="00ED4837"/>
    <w:rsid w:val="00ED4BEB"/>
    <w:rsid w:val="00ED530B"/>
    <w:rsid w:val="00ED58F9"/>
    <w:rsid w:val="00ED6B81"/>
    <w:rsid w:val="00ED6E83"/>
    <w:rsid w:val="00ED7264"/>
    <w:rsid w:val="00ED7565"/>
    <w:rsid w:val="00EE0757"/>
    <w:rsid w:val="00EE116A"/>
    <w:rsid w:val="00EE25C0"/>
    <w:rsid w:val="00EE3089"/>
    <w:rsid w:val="00EE3462"/>
    <w:rsid w:val="00EE45B9"/>
    <w:rsid w:val="00EE47C2"/>
    <w:rsid w:val="00EE5394"/>
    <w:rsid w:val="00EE55ED"/>
    <w:rsid w:val="00EE682C"/>
    <w:rsid w:val="00EE699A"/>
    <w:rsid w:val="00EF07A8"/>
    <w:rsid w:val="00EF093C"/>
    <w:rsid w:val="00EF15B1"/>
    <w:rsid w:val="00EF18AA"/>
    <w:rsid w:val="00EF29FE"/>
    <w:rsid w:val="00EF2A1E"/>
    <w:rsid w:val="00EF2E2F"/>
    <w:rsid w:val="00EF3007"/>
    <w:rsid w:val="00EF38B8"/>
    <w:rsid w:val="00EF4CCC"/>
    <w:rsid w:val="00EF58A4"/>
    <w:rsid w:val="00EF5F4A"/>
    <w:rsid w:val="00EF60E5"/>
    <w:rsid w:val="00EF6693"/>
    <w:rsid w:val="00EF76D6"/>
    <w:rsid w:val="00EF7DDF"/>
    <w:rsid w:val="00EF7E09"/>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F58"/>
    <w:rsid w:val="00F12526"/>
    <w:rsid w:val="00F12B87"/>
    <w:rsid w:val="00F14239"/>
    <w:rsid w:val="00F14A61"/>
    <w:rsid w:val="00F14AFE"/>
    <w:rsid w:val="00F14B78"/>
    <w:rsid w:val="00F15746"/>
    <w:rsid w:val="00F15C8C"/>
    <w:rsid w:val="00F161A6"/>
    <w:rsid w:val="00F17665"/>
    <w:rsid w:val="00F178FB"/>
    <w:rsid w:val="00F207CA"/>
    <w:rsid w:val="00F226AA"/>
    <w:rsid w:val="00F22A3A"/>
    <w:rsid w:val="00F22D45"/>
    <w:rsid w:val="00F239DA"/>
    <w:rsid w:val="00F23DA9"/>
    <w:rsid w:val="00F24164"/>
    <w:rsid w:val="00F24AD5"/>
    <w:rsid w:val="00F24B5A"/>
    <w:rsid w:val="00F2608B"/>
    <w:rsid w:val="00F26497"/>
    <w:rsid w:val="00F265DF"/>
    <w:rsid w:val="00F2669A"/>
    <w:rsid w:val="00F26E74"/>
    <w:rsid w:val="00F270FA"/>
    <w:rsid w:val="00F3007F"/>
    <w:rsid w:val="00F30582"/>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C86"/>
    <w:rsid w:val="00F82212"/>
    <w:rsid w:val="00F828CB"/>
    <w:rsid w:val="00F82CE3"/>
    <w:rsid w:val="00F83617"/>
    <w:rsid w:val="00F83E18"/>
    <w:rsid w:val="00F844EB"/>
    <w:rsid w:val="00F8493D"/>
    <w:rsid w:val="00F875ED"/>
    <w:rsid w:val="00F87BD7"/>
    <w:rsid w:val="00F87D5F"/>
    <w:rsid w:val="00F903E0"/>
    <w:rsid w:val="00F90720"/>
    <w:rsid w:val="00F908BF"/>
    <w:rsid w:val="00F91509"/>
    <w:rsid w:val="00F91BA2"/>
    <w:rsid w:val="00F92685"/>
    <w:rsid w:val="00F92C1B"/>
    <w:rsid w:val="00F9311B"/>
    <w:rsid w:val="00F9341E"/>
    <w:rsid w:val="00F9354B"/>
    <w:rsid w:val="00F9359F"/>
    <w:rsid w:val="00F93FA6"/>
    <w:rsid w:val="00F94733"/>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A5B"/>
    <w:rsid w:val="00FB3AF3"/>
    <w:rsid w:val="00FB403C"/>
    <w:rsid w:val="00FB4075"/>
    <w:rsid w:val="00FB4280"/>
    <w:rsid w:val="00FB5E50"/>
    <w:rsid w:val="00FB63A1"/>
    <w:rsid w:val="00FB677B"/>
    <w:rsid w:val="00FB69B8"/>
    <w:rsid w:val="00FB6A92"/>
    <w:rsid w:val="00FB6BD8"/>
    <w:rsid w:val="00FC2470"/>
    <w:rsid w:val="00FC2664"/>
    <w:rsid w:val="00FC2AB1"/>
    <w:rsid w:val="00FC3AC8"/>
    <w:rsid w:val="00FC417C"/>
    <w:rsid w:val="00FC6F53"/>
    <w:rsid w:val="00FC7276"/>
    <w:rsid w:val="00FC7930"/>
    <w:rsid w:val="00FC7BF1"/>
    <w:rsid w:val="00FC7DE6"/>
    <w:rsid w:val="00FD03A5"/>
    <w:rsid w:val="00FD03D9"/>
    <w:rsid w:val="00FD09BF"/>
    <w:rsid w:val="00FD1C75"/>
    <w:rsid w:val="00FD24D9"/>
    <w:rsid w:val="00FD26E8"/>
    <w:rsid w:val="00FD2C8F"/>
    <w:rsid w:val="00FD3290"/>
    <w:rsid w:val="00FD50DF"/>
    <w:rsid w:val="00FD56EB"/>
    <w:rsid w:val="00FD5861"/>
    <w:rsid w:val="00FD6B96"/>
    <w:rsid w:val="00FD6FC2"/>
    <w:rsid w:val="00FE22A7"/>
    <w:rsid w:val="00FE29B5"/>
    <w:rsid w:val="00FE2B24"/>
    <w:rsid w:val="00FE39F2"/>
    <w:rsid w:val="00FE4400"/>
    <w:rsid w:val="00FE4DCE"/>
    <w:rsid w:val="00FE52BC"/>
    <w:rsid w:val="00FE761C"/>
    <w:rsid w:val="00FE79EA"/>
    <w:rsid w:val="00FE7F28"/>
    <w:rsid w:val="00FF0527"/>
    <w:rsid w:val="00FF0B44"/>
    <w:rsid w:val="00FF1BFA"/>
    <w:rsid w:val="00FF1E03"/>
    <w:rsid w:val="00FF1F3B"/>
    <w:rsid w:val="00FF2200"/>
    <w:rsid w:val="00FF26B7"/>
    <w:rsid w:val="00FF29B9"/>
    <w:rsid w:val="00FF33F0"/>
    <w:rsid w:val="00FF3C4A"/>
    <w:rsid w:val="00FF3DC7"/>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3DBA4-60F3-45D4-BB2A-BEC61CAE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6</Pages>
  <Words>2690</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108</cp:revision>
  <cp:lastPrinted>2015-09-09T17:21:00Z</cp:lastPrinted>
  <dcterms:created xsi:type="dcterms:W3CDTF">2015-09-09T12:17:00Z</dcterms:created>
  <dcterms:modified xsi:type="dcterms:W3CDTF">2015-09-10T12:03:00Z</dcterms:modified>
</cp:coreProperties>
</file>