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7FFAFDB6"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601647">
        <w:rPr>
          <w:rFonts w:eastAsia="Times New Roman"/>
          <w:u w:val="single"/>
        </w:rPr>
        <w:t xml:space="preserve">February </w:t>
      </w:r>
      <w:r w:rsidR="0078151E">
        <w:rPr>
          <w:rFonts w:eastAsia="Times New Roman"/>
          <w:u w:val="single"/>
        </w:rPr>
        <w:t>1</w:t>
      </w:r>
      <w:r w:rsidR="00601647">
        <w:rPr>
          <w:rFonts w:eastAsia="Times New Roman"/>
          <w:u w:val="single"/>
          <w:vertAlign w:val="superscript"/>
        </w:rPr>
        <w:t>st</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500B2996" w14:textId="4ECD0990" w:rsidR="002175A3" w:rsidRPr="004423C1"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78151E" w:rsidRPr="004423C1">
        <w:rPr>
          <w:rFonts w:eastAsia="Times New Roman"/>
        </w:rPr>
        <w:t>Dorene Boulanger</w:t>
      </w:r>
      <w:r w:rsidR="00381D74" w:rsidRPr="004423C1">
        <w:rPr>
          <w:rFonts w:eastAsia="Times New Roman"/>
        </w:rPr>
        <w:tab/>
      </w:r>
      <w:r w:rsidR="00381D74" w:rsidRPr="004423C1">
        <w:rPr>
          <w:rFonts w:eastAsia="Times New Roman"/>
        </w:rPr>
        <w:tab/>
      </w:r>
      <w:r w:rsidR="00B063E7" w:rsidRPr="004423C1">
        <w:rPr>
          <w:rFonts w:eastAsia="Times New Roman"/>
        </w:rPr>
        <w:t xml:space="preserve">Terry Popowich </w:t>
      </w:r>
      <w:r w:rsidR="00B063E7" w:rsidRPr="004423C1">
        <w:rPr>
          <w:rFonts w:eastAsia="Times New Roman"/>
        </w:rPr>
        <w:tab/>
      </w:r>
      <w:r w:rsidR="00B063E7" w:rsidRPr="004423C1">
        <w:rPr>
          <w:rFonts w:eastAsia="Times New Roman"/>
        </w:rPr>
        <w:tab/>
        <w:t xml:space="preserve">Ralph Humphreys </w:t>
      </w:r>
      <w:r w:rsidR="00F43A2E" w:rsidRPr="004423C1">
        <w:rPr>
          <w:rFonts w:eastAsia="Times New Roman"/>
        </w:rPr>
        <w:t>Bobby Jo Chenier</w:t>
      </w:r>
      <w:r w:rsidR="006825F6" w:rsidRPr="004423C1">
        <w:rPr>
          <w:rFonts w:eastAsia="Times New Roman"/>
        </w:rPr>
        <w:t xml:space="preserve"> </w:t>
      </w:r>
      <w:r w:rsidR="009D4BED" w:rsidRPr="004423C1">
        <w:rPr>
          <w:rFonts w:eastAsia="Times New Roman"/>
        </w:rPr>
        <w:tab/>
      </w:r>
      <w:r w:rsidR="0078151E" w:rsidRPr="004423C1">
        <w:rPr>
          <w:rFonts w:eastAsia="Times New Roman"/>
        </w:rPr>
        <w:tab/>
      </w:r>
      <w:r w:rsidR="006825F6" w:rsidRPr="004423C1">
        <w:rPr>
          <w:rFonts w:eastAsia="Times New Roman"/>
        </w:rPr>
        <w:t xml:space="preserve">Victor </w:t>
      </w:r>
      <w:proofErr w:type="spellStart"/>
      <w:r w:rsidR="006825F6" w:rsidRPr="004423C1">
        <w:rPr>
          <w:rFonts w:eastAsia="Times New Roman"/>
        </w:rPr>
        <w:t>Tschajka</w:t>
      </w:r>
      <w:proofErr w:type="spellEnd"/>
      <w:r w:rsidR="006825F6" w:rsidRPr="004423C1">
        <w:rPr>
          <w:rFonts w:eastAsia="Times New Roman"/>
        </w:rPr>
        <w:t xml:space="preserve"> </w:t>
      </w:r>
      <w:r w:rsidR="002175A3" w:rsidRPr="004423C1">
        <w:rPr>
          <w:rFonts w:eastAsia="Times New Roman"/>
        </w:rPr>
        <w:t xml:space="preserve"> </w:t>
      </w:r>
      <w:r w:rsidR="00B063E7" w:rsidRPr="004423C1">
        <w:rPr>
          <w:rFonts w:eastAsia="Times New Roman"/>
        </w:rPr>
        <w:tab/>
      </w:r>
      <w:r w:rsidR="00B063E7" w:rsidRPr="004423C1">
        <w:rPr>
          <w:rFonts w:eastAsia="Times New Roman"/>
        </w:rPr>
        <w:tab/>
      </w:r>
      <w:r w:rsidR="00F43A2E" w:rsidRPr="004423C1">
        <w:rPr>
          <w:rFonts w:eastAsia="Times New Roman"/>
        </w:rPr>
        <w:t>Michael Davis</w:t>
      </w:r>
      <w:r w:rsidR="00F43A2E" w:rsidRPr="004423C1">
        <w:rPr>
          <w:rFonts w:eastAsia="Times New Roman"/>
        </w:rPr>
        <w:tab/>
      </w:r>
      <w:r w:rsidR="006825F6" w:rsidRPr="004423C1">
        <w:rPr>
          <w:rFonts w:eastAsia="Times New Roman"/>
        </w:rPr>
        <w:t xml:space="preserve"> </w:t>
      </w:r>
      <w:r w:rsidR="0078151E" w:rsidRPr="004423C1">
        <w:rPr>
          <w:rFonts w:eastAsia="Times New Roman"/>
        </w:rPr>
        <w:t>Kathryn Legault</w:t>
      </w:r>
      <w:r w:rsidR="00B063E7" w:rsidRPr="004423C1">
        <w:rPr>
          <w:rFonts w:eastAsia="Times New Roman"/>
        </w:rPr>
        <w:tab/>
      </w:r>
      <w:r w:rsidR="00B063E7" w:rsidRPr="004423C1">
        <w:rPr>
          <w:rFonts w:eastAsia="Times New Roman"/>
        </w:rPr>
        <w:tab/>
        <w:t>Sanna Humphreys</w:t>
      </w:r>
      <w:r w:rsidR="00A311A3" w:rsidRPr="004423C1">
        <w:rPr>
          <w:rFonts w:eastAsia="Times New Roman"/>
        </w:rPr>
        <w:tab/>
      </w:r>
    </w:p>
    <w:p w14:paraId="35F3510D" w14:textId="77777777" w:rsidR="007942B6" w:rsidRPr="004423C1" w:rsidRDefault="007942B6" w:rsidP="005E6792">
      <w:pPr>
        <w:tabs>
          <w:tab w:val="left" w:pos="1260"/>
        </w:tabs>
        <w:spacing w:after="0" w:line="240" w:lineRule="auto"/>
        <w:ind w:left="1440" w:hanging="1440"/>
        <w:rPr>
          <w:rFonts w:eastAsia="Times New Roman"/>
        </w:rPr>
      </w:pPr>
    </w:p>
    <w:p w14:paraId="268B93FA" w14:textId="0C795852" w:rsidR="00DA0FAD" w:rsidRPr="004423C1" w:rsidRDefault="00D23812" w:rsidP="00DA0FAD">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4423C1">
        <w:rPr>
          <w:rFonts w:eastAsia="Times New Roman"/>
        </w:rPr>
        <w:t>Darryl Galusha</w:t>
      </w:r>
      <w:r w:rsidR="00976A48" w:rsidRPr="004423C1">
        <w:rPr>
          <w:rFonts w:eastAsia="Times New Roman"/>
        </w:rPr>
        <w:tab/>
      </w:r>
      <w:r w:rsidR="00976A48" w:rsidRPr="004423C1">
        <w:rPr>
          <w:rFonts w:eastAsia="Times New Roman"/>
        </w:rPr>
        <w:tab/>
      </w:r>
      <w:r w:rsidR="005E6792" w:rsidRPr="004423C1">
        <w:rPr>
          <w:rFonts w:eastAsia="Times New Roman"/>
        </w:rPr>
        <w:t>I</w:t>
      </w:r>
      <w:r w:rsidRPr="004423C1">
        <w:rPr>
          <w:rFonts w:eastAsia="Times New Roman"/>
        </w:rPr>
        <w:t>an McPherson</w:t>
      </w:r>
      <w:r w:rsidR="00B21487" w:rsidRPr="004423C1">
        <w:rPr>
          <w:rFonts w:eastAsia="Times New Roman"/>
        </w:rPr>
        <w:t xml:space="preserve"> </w:t>
      </w:r>
      <w:r w:rsidR="00976A48" w:rsidRPr="004423C1">
        <w:rPr>
          <w:rFonts w:eastAsia="Times New Roman"/>
        </w:rPr>
        <w:tab/>
      </w:r>
      <w:r w:rsidR="00900E57" w:rsidRPr="004423C1">
        <w:rPr>
          <w:rFonts w:eastAsia="Times New Roman"/>
        </w:rPr>
        <w:tab/>
      </w:r>
      <w:r w:rsidR="00DA0FAD" w:rsidRPr="004423C1">
        <w:rPr>
          <w:rFonts w:eastAsia="Times New Roman"/>
        </w:rPr>
        <w:t xml:space="preserve">Brigitte Ouellet   </w:t>
      </w:r>
    </w:p>
    <w:p w14:paraId="1A79DC12" w14:textId="42F377C5" w:rsidR="00D23812" w:rsidRPr="00B063E7" w:rsidRDefault="006825F6" w:rsidP="00110B89">
      <w:pPr>
        <w:tabs>
          <w:tab w:val="left" w:pos="1260"/>
        </w:tabs>
        <w:spacing w:after="0" w:line="240" w:lineRule="auto"/>
        <w:ind w:left="1440" w:hanging="1440"/>
        <w:rPr>
          <w:rFonts w:eastAsia="Times New Roman"/>
        </w:rPr>
      </w:pPr>
      <w:r w:rsidRPr="004423C1">
        <w:rPr>
          <w:rFonts w:eastAsia="Times New Roman"/>
        </w:rPr>
        <w:tab/>
      </w:r>
      <w:r w:rsidR="00381D74" w:rsidRPr="004423C1">
        <w:rPr>
          <w:rFonts w:eastAsia="Times New Roman"/>
        </w:rPr>
        <w:tab/>
      </w:r>
      <w:r w:rsidR="00387E96" w:rsidRPr="004423C1">
        <w:rPr>
          <w:rFonts w:eastAsia="Times New Roman"/>
        </w:rPr>
        <w:t xml:space="preserve">Laurie Heerema </w:t>
      </w:r>
      <w:r w:rsidR="00387E96" w:rsidRPr="004423C1">
        <w:rPr>
          <w:rFonts w:eastAsia="Times New Roman"/>
        </w:rPr>
        <w:tab/>
      </w:r>
      <w:r w:rsidR="00387E96" w:rsidRPr="004423C1">
        <w:rPr>
          <w:rFonts w:eastAsia="Times New Roman"/>
        </w:rPr>
        <w:tab/>
      </w:r>
      <w:r w:rsidR="004423C1" w:rsidRPr="004423C1">
        <w:rPr>
          <w:rFonts w:eastAsia="Times New Roman"/>
        </w:rPr>
        <w:t>Jena Goulet (recorder)</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39B2563D"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B063E7" w:rsidRPr="00387E96">
        <w:rPr>
          <w:rFonts w:eastAsia="Times New Roman"/>
        </w:rPr>
        <w:t>Patricia Dufour</w:t>
      </w:r>
      <w:r w:rsidR="00B063E7">
        <w:rPr>
          <w:rFonts w:eastAsia="Times New Roman"/>
        </w:rPr>
        <w:tab/>
      </w:r>
      <w:r w:rsidR="00B063E7">
        <w:rPr>
          <w:rFonts w:eastAsia="Times New Roman"/>
        </w:rPr>
        <w:tab/>
        <w:t>Mark Wright</w:t>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394E7FD" w14:textId="136D3947" w:rsidR="00D23812" w:rsidRDefault="00D23812" w:rsidP="00BA56CA">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4423C1" w:rsidRPr="00B063E7">
        <w:rPr>
          <w:rFonts w:eastAsia="Times New Roman"/>
        </w:rPr>
        <w:t>Dr. Ryan Zufelt</w:t>
      </w:r>
    </w:p>
    <w:p w14:paraId="40F7EAE3" w14:textId="01FACA94" w:rsidR="00044330" w:rsidRDefault="00044330" w:rsidP="00BA56CA">
      <w:pPr>
        <w:tabs>
          <w:tab w:val="left" w:pos="1260"/>
        </w:tabs>
        <w:spacing w:after="0" w:line="240" w:lineRule="auto"/>
        <w:ind w:left="1440" w:hanging="1440"/>
        <w:rPr>
          <w:rFonts w:eastAsia="Times New Roman"/>
        </w:rPr>
      </w:pPr>
    </w:p>
    <w:p w14:paraId="0D3A4784" w14:textId="67076A35" w:rsidR="00044330" w:rsidRDefault="00044330" w:rsidP="00BA56CA">
      <w:pPr>
        <w:tabs>
          <w:tab w:val="left" w:pos="1260"/>
        </w:tabs>
        <w:spacing w:after="0" w:line="240" w:lineRule="auto"/>
        <w:ind w:left="1440" w:hanging="1440"/>
        <w:rPr>
          <w:rFonts w:eastAsia="Times New Roman"/>
        </w:rPr>
      </w:pPr>
      <w:r>
        <w:rPr>
          <w:rFonts w:eastAsia="Times New Roman"/>
        </w:rPr>
        <w:t>Guest:</w:t>
      </w:r>
      <w:r>
        <w:rPr>
          <w:rFonts w:eastAsia="Times New Roman"/>
        </w:rPr>
        <w:tab/>
      </w:r>
      <w:r>
        <w:rPr>
          <w:rFonts w:eastAsia="Times New Roman"/>
        </w:rPr>
        <w:tab/>
      </w:r>
      <w:r w:rsidR="00C838B5">
        <w:rPr>
          <w:rFonts w:eastAsia="Times New Roman"/>
        </w:rPr>
        <w:t>Albert Tjong</w:t>
      </w:r>
      <w:r w:rsidR="00C838B5">
        <w:rPr>
          <w:rFonts w:eastAsia="Times New Roman"/>
        </w:rPr>
        <w:tab/>
      </w:r>
      <w:r w:rsidR="00C838B5">
        <w:rPr>
          <w:rFonts w:eastAsia="Times New Roman"/>
        </w:rPr>
        <w:tab/>
      </w:r>
      <w:r w:rsidR="00C838B5">
        <w:rPr>
          <w:rFonts w:eastAsia="Times New Roman"/>
        </w:rPr>
        <w:tab/>
        <w:t xml:space="preserve">Brent Maranzan </w:t>
      </w:r>
    </w:p>
    <w:p w14:paraId="639D5F73" w14:textId="77777777" w:rsidR="00BA56CA" w:rsidRPr="00EE3DB1" w:rsidRDefault="00BA56CA" w:rsidP="00BA56CA">
      <w:pPr>
        <w:tabs>
          <w:tab w:val="left" w:pos="1260"/>
        </w:tabs>
        <w:spacing w:after="0" w:line="240" w:lineRule="auto"/>
        <w:ind w:left="1440" w:hanging="1440"/>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17A68ED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B063E7">
        <w:rPr>
          <w:rFonts w:eastAsia="Times New Roman"/>
          <w:b/>
          <w:bCs/>
        </w:rPr>
        <w:t>8</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B063E7">
        <w:rPr>
          <w:rFonts w:eastAsia="Times New Roman"/>
          <w:b/>
          <w:bCs/>
        </w:rPr>
        <w:t>0</w:t>
      </w:r>
    </w:p>
    <w:p w14:paraId="4C21EDF7" w14:textId="679649F5"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B063E7">
        <w:rPr>
          <w:rFonts w:eastAsia="Times New Roman"/>
          <w:b/>
          <w:bCs/>
        </w:rPr>
        <w:t>1</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B063E7">
        <w:rPr>
          <w:rFonts w:eastAsia="Times New Roman"/>
          <w:b/>
          <w:bCs/>
        </w:rPr>
        <w:t>1</w:t>
      </w:r>
    </w:p>
    <w:p w14:paraId="4CB2F093" w14:textId="77777777" w:rsidR="00D23812" w:rsidRPr="00FC3410" w:rsidRDefault="00D23812" w:rsidP="00D23812">
      <w:pPr>
        <w:tabs>
          <w:tab w:val="left" w:pos="1260"/>
        </w:tabs>
        <w:spacing w:after="0" w:line="240" w:lineRule="auto"/>
        <w:rPr>
          <w:rFonts w:eastAsia="Times New Roman"/>
          <w:bCs/>
        </w:rPr>
      </w:pPr>
    </w:p>
    <w:p w14:paraId="094ED842" w14:textId="093999BC"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B063E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B063E7">
        <w:rPr>
          <w:rFonts w:eastAsia="Times New Roman"/>
          <w:b/>
          <w:bCs/>
        </w:rPr>
        <w:t>8</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AF2B32">
        <w:rPr>
          <w:rFonts w:eastAsia="Times New Roman"/>
          <w:b/>
          <w:bCs/>
        </w:rPr>
        <w:t>8</w:t>
      </w:r>
      <w:r w:rsidR="00B063E7">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1994597"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98183E">
        <w:rPr>
          <w:rFonts w:eastAsia="Times New Roman"/>
        </w:rPr>
        <w:t>32</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5D1A312F"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3450FF6B"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226387F6" w14:textId="53E73426" w:rsidR="00A827C8" w:rsidRDefault="00A827C8" w:rsidP="00E74729">
      <w:pPr>
        <w:tabs>
          <w:tab w:val="left" w:pos="360"/>
        </w:tabs>
        <w:spacing w:after="0" w:line="240" w:lineRule="auto"/>
        <w:rPr>
          <w:rFonts w:eastAsia="Times New Roman"/>
          <w:bCs/>
        </w:rPr>
      </w:pPr>
      <w:r w:rsidRPr="00FC3410">
        <w:rPr>
          <w:rFonts w:eastAsia="Times New Roman"/>
        </w:rPr>
        <w:t>●</w:t>
      </w:r>
      <w:r>
        <w:rPr>
          <w:rFonts w:eastAsia="Times New Roman"/>
        </w:rPr>
        <w:t xml:space="preserve"> </w:t>
      </w:r>
      <w:r w:rsidR="003C7215">
        <w:rPr>
          <w:rFonts w:eastAsia="Times New Roman"/>
        </w:rPr>
        <w:t>The following amendments were requested:</w:t>
      </w:r>
    </w:p>
    <w:p w14:paraId="11231E38" w14:textId="690B2B9E" w:rsidR="0078151E" w:rsidRDefault="00A51183" w:rsidP="00E74729">
      <w:pPr>
        <w:tabs>
          <w:tab w:val="left" w:pos="360"/>
        </w:tabs>
        <w:spacing w:after="0" w:line="240" w:lineRule="auto"/>
        <w:rPr>
          <w:rFonts w:eastAsia="Times New Roman"/>
        </w:rPr>
      </w:pPr>
      <w:r>
        <w:rPr>
          <w:rFonts w:eastAsia="Times New Roman"/>
        </w:rPr>
        <w:tab/>
      </w:r>
      <w:r w:rsidR="007B0E46">
        <w:rPr>
          <w:rFonts w:eastAsia="Times New Roman"/>
        </w:rPr>
        <w:t xml:space="preserve">● </w:t>
      </w:r>
      <w:r>
        <w:rPr>
          <w:rFonts w:eastAsia="Times New Roman"/>
        </w:rPr>
        <w:t xml:space="preserve">Item </w:t>
      </w:r>
      <w:r w:rsidR="0098183E">
        <w:rPr>
          <w:rFonts w:eastAsia="Times New Roman"/>
        </w:rPr>
        <w:t xml:space="preserve">11.2 </w:t>
      </w:r>
      <w:r>
        <w:rPr>
          <w:rFonts w:eastAsia="Times New Roman"/>
        </w:rPr>
        <w:t>O</w:t>
      </w:r>
      <w:r w:rsidR="0098183E">
        <w:rPr>
          <w:rFonts w:eastAsia="Times New Roman"/>
        </w:rPr>
        <w:t xml:space="preserve">perating </w:t>
      </w:r>
      <w:r>
        <w:rPr>
          <w:rFonts w:eastAsia="Times New Roman"/>
        </w:rPr>
        <w:t>B</w:t>
      </w:r>
      <w:r w:rsidR="0098183E">
        <w:rPr>
          <w:rFonts w:eastAsia="Times New Roman"/>
        </w:rPr>
        <w:t xml:space="preserve">udget </w:t>
      </w:r>
      <w:r>
        <w:rPr>
          <w:rFonts w:eastAsia="Times New Roman"/>
        </w:rPr>
        <w:t xml:space="preserve">will be moved from </w:t>
      </w:r>
      <w:r w:rsidRPr="00A51183">
        <w:rPr>
          <w:rFonts w:eastAsia="Times New Roman"/>
          <w:i/>
          <w:iCs/>
        </w:rPr>
        <w:t>New Business</w:t>
      </w:r>
      <w:r>
        <w:rPr>
          <w:rFonts w:eastAsia="Times New Roman"/>
        </w:rPr>
        <w:t xml:space="preserve"> to Item</w:t>
      </w:r>
      <w:r w:rsidR="0098183E">
        <w:rPr>
          <w:rFonts w:eastAsia="Times New Roman"/>
        </w:rPr>
        <w:t xml:space="preserve"> 4.1 </w:t>
      </w:r>
      <w:r>
        <w:rPr>
          <w:rFonts w:eastAsia="Times New Roman"/>
        </w:rPr>
        <w:t xml:space="preserve">under </w:t>
      </w:r>
      <w:r>
        <w:rPr>
          <w:rFonts w:eastAsia="Times New Roman"/>
        </w:rPr>
        <w:tab/>
      </w:r>
      <w:r w:rsidRPr="00A51183">
        <w:rPr>
          <w:rFonts w:eastAsia="Times New Roman"/>
          <w:i/>
          <w:iCs/>
        </w:rPr>
        <w:t>P</w:t>
      </w:r>
      <w:r w:rsidR="0098183E" w:rsidRPr="00A51183">
        <w:rPr>
          <w:rFonts w:eastAsia="Times New Roman"/>
          <w:i/>
          <w:iCs/>
        </w:rPr>
        <w:t>resentations</w:t>
      </w:r>
      <w:r w:rsidR="0098183E">
        <w:rPr>
          <w:rFonts w:eastAsia="Times New Roman"/>
        </w:rPr>
        <w:t xml:space="preserve">, </w:t>
      </w:r>
    </w:p>
    <w:p w14:paraId="6C9534B2" w14:textId="18C76E33" w:rsidR="003C7215" w:rsidRDefault="003C7215" w:rsidP="00E74729">
      <w:pPr>
        <w:tabs>
          <w:tab w:val="left" w:pos="360"/>
        </w:tabs>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Item 12.3 Auxiliary Report will be move from </w:t>
      </w:r>
      <w:r w:rsidRPr="003C7215">
        <w:rPr>
          <w:rFonts w:eastAsia="Times New Roman"/>
          <w:i/>
          <w:iCs/>
        </w:rPr>
        <w:t>Linkages &amp; Partnerships</w:t>
      </w:r>
      <w:r>
        <w:rPr>
          <w:rFonts w:eastAsia="Times New Roman"/>
        </w:rPr>
        <w:t xml:space="preserve"> to Item 4.2 under </w:t>
      </w:r>
      <w:r>
        <w:rPr>
          <w:rFonts w:eastAsia="Times New Roman"/>
        </w:rPr>
        <w:tab/>
      </w:r>
      <w:r w:rsidRPr="003C7215">
        <w:rPr>
          <w:rFonts w:eastAsia="Times New Roman"/>
          <w:i/>
          <w:iCs/>
        </w:rPr>
        <w:t>Presentations</w:t>
      </w:r>
      <w:r>
        <w:rPr>
          <w:rFonts w:eastAsia="Times New Roman"/>
        </w:rPr>
        <w:t>,</w:t>
      </w:r>
    </w:p>
    <w:p w14:paraId="092AE297" w14:textId="115E485F" w:rsidR="00A51183" w:rsidRDefault="00A51183" w:rsidP="00E74729">
      <w:pPr>
        <w:tabs>
          <w:tab w:val="left" w:pos="360"/>
        </w:tabs>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Item 4.1 Wealth Management Report will be moved to Item 4.</w:t>
      </w:r>
      <w:r w:rsidR="003C7215">
        <w:rPr>
          <w:rFonts w:eastAsia="Times New Roman"/>
        </w:rPr>
        <w:t>3</w:t>
      </w:r>
      <w:r>
        <w:rPr>
          <w:rFonts w:eastAsia="Times New Roman"/>
        </w:rPr>
        <w:t>,</w:t>
      </w:r>
    </w:p>
    <w:p w14:paraId="5555F876" w14:textId="24C84F6A" w:rsidR="00A51183" w:rsidRDefault="00A51183" w:rsidP="00E74729">
      <w:pPr>
        <w:tabs>
          <w:tab w:val="left" w:pos="360"/>
        </w:tabs>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w:t>
      </w:r>
      <w:r w:rsidR="003C7215">
        <w:rPr>
          <w:rFonts w:eastAsia="Times New Roman"/>
        </w:rPr>
        <w:t xml:space="preserve">Add Item 11.4 COVID-19 Updates under </w:t>
      </w:r>
      <w:r w:rsidR="003C7215" w:rsidRPr="003C7215">
        <w:rPr>
          <w:rFonts w:eastAsia="Times New Roman"/>
          <w:i/>
          <w:iCs/>
        </w:rPr>
        <w:t>New Business</w:t>
      </w:r>
      <w:r w:rsidR="003C7215">
        <w:rPr>
          <w:rFonts w:eastAsia="Times New Roman"/>
        </w:rPr>
        <w:t>,</w:t>
      </w:r>
    </w:p>
    <w:p w14:paraId="339B4A55" w14:textId="5E85B60B" w:rsidR="003C7215" w:rsidRDefault="003C7215" w:rsidP="00E74729">
      <w:pPr>
        <w:tabs>
          <w:tab w:val="left" w:pos="360"/>
        </w:tabs>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Add Item 11.5 GDH 50/50 Draw under </w:t>
      </w:r>
      <w:r w:rsidRPr="003C7215">
        <w:rPr>
          <w:rFonts w:eastAsia="Times New Roman"/>
          <w:i/>
          <w:iCs/>
        </w:rPr>
        <w:t>New Business</w:t>
      </w:r>
      <w:r>
        <w:rPr>
          <w:rFonts w:eastAsia="Times New Roman"/>
        </w:rPr>
        <w:t>.</w:t>
      </w:r>
    </w:p>
    <w:p w14:paraId="65D50044" w14:textId="77777777" w:rsidR="0098183E" w:rsidRPr="00072D24" w:rsidRDefault="0098183E" w:rsidP="00072D24">
      <w:pPr>
        <w:spacing w:after="0" w:line="240" w:lineRule="auto"/>
        <w:rPr>
          <w:rFonts w:eastAsia="Times New Roman"/>
          <w:b/>
        </w:rPr>
      </w:pPr>
    </w:p>
    <w:p w14:paraId="453C1B8E" w14:textId="39F5F0C7"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E3237A">
        <w:rPr>
          <w:rFonts w:eastAsia="Times New Roman"/>
          <w:b/>
        </w:rPr>
        <w:t>M. Davis</w:t>
      </w:r>
      <w:r w:rsidR="002E76C0">
        <w:rPr>
          <w:rFonts w:eastAsia="Times New Roman"/>
          <w:b/>
        </w:rPr>
        <w:t xml:space="preserve"> </w:t>
      </w:r>
      <w:r w:rsidR="00B87608">
        <w:rPr>
          <w:rFonts w:eastAsia="Times New Roman"/>
          <w:b/>
        </w:rPr>
        <w:t xml:space="preserve">and seconded by </w:t>
      </w:r>
      <w:r w:rsidR="00E3237A">
        <w:rPr>
          <w:rFonts w:eastAsia="Times New Roman"/>
          <w:b/>
        </w:rPr>
        <w:t>B. J. Chenier</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721BBB">
        <w:rPr>
          <w:rFonts w:eastAsia="Times New Roman"/>
          <w:b/>
        </w:rPr>
        <w:t>amend</w:t>
      </w:r>
      <w:r w:rsidR="002E76C0">
        <w:rPr>
          <w:rFonts w:eastAsia="Times New Roman"/>
          <w:b/>
        </w:rPr>
        <w: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223C545" w:rsidR="00F862E9" w:rsidRPr="00E10771" w:rsidRDefault="00F862E9" w:rsidP="00336F43">
                            <w:pPr>
                              <w:jc w:val="center"/>
                              <w:rPr>
                                <w:b/>
                              </w:rPr>
                            </w:pPr>
                            <w:r>
                              <w:rPr>
                                <w:b/>
                              </w:rPr>
                              <w:t xml:space="preserve">RES </w:t>
                            </w:r>
                            <w:r w:rsidR="004B14D0">
                              <w:rPr>
                                <w:b/>
                              </w:rPr>
                              <w:t>1</w:t>
                            </w:r>
                            <w:r w:rsidR="00C838B5">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" fillcolor="white [3201]" strokeweight=".5pt">
                <v:textbox>
                  <w:txbxContent>
                    <w:p w14:paraId="3325C984" w14:textId="0223C545" w:rsidR="00F862E9" w:rsidRPr="00E10771" w:rsidRDefault="00F862E9" w:rsidP="00336F43">
                      <w:pPr>
                        <w:jc w:val="center"/>
                        <w:rPr>
                          <w:b/>
                        </w:rPr>
                      </w:pPr>
                      <w:r>
                        <w:rPr>
                          <w:b/>
                        </w:rPr>
                        <w:t xml:space="preserve">RES </w:t>
                      </w:r>
                      <w:r w:rsidR="004B14D0">
                        <w:rPr>
                          <w:b/>
                        </w:rPr>
                        <w:t>1</w:t>
                      </w:r>
                      <w:r w:rsidR="00C838B5">
                        <w:rPr>
                          <w:b/>
                        </w:rPr>
                        <w:t>5</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45ACF7C9" w14:textId="77777777" w:rsidR="003A1147" w:rsidRDefault="003A1147" w:rsidP="00E575DC">
      <w:pPr>
        <w:spacing w:after="0" w:line="240" w:lineRule="auto"/>
        <w:rPr>
          <w:rFonts w:eastAsia="Times New Roman"/>
          <w:b/>
          <w:u w:val="single"/>
        </w:rPr>
      </w:pPr>
    </w:p>
    <w:p w14:paraId="05AADFB7" w14:textId="1333CF86" w:rsidR="00697BA5" w:rsidRPr="00C4559E" w:rsidRDefault="00336F43" w:rsidP="00E575DC">
      <w:pPr>
        <w:spacing w:after="0" w:line="240" w:lineRule="auto"/>
        <w:rPr>
          <w:rFonts w:eastAsia="Times New Roman"/>
          <w:b/>
        </w:rPr>
      </w:pPr>
      <w:r w:rsidRPr="00FC3410">
        <w:rPr>
          <w:rFonts w:eastAsia="Times New Roman"/>
          <w:b/>
          <w:u w:val="single"/>
        </w:rPr>
        <w:t>4.0 PRESENTATIONS</w:t>
      </w:r>
    </w:p>
    <w:p w14:paraId="3960F790" w14:textId="27E5B68E" w:rsidR="00E3237A" w:rsidRDefault="00E3237A" w:rsidP="00E3237A">
      <w:pPr>
        <w:spacing w:after="0" w:line="240" w:lineRule="auto"/>
        <w:rPr>
          <w:rFonts w:eastAsia="Times New Roman"/>
          <w:b/>
          <w:bCs/>
        </w:rPr>
      </w:pPr>
      <w:r>
        <w:rPr>
          <w:rFonts w:eastAsia="Times New Roman"/>
          <w:b/>
          <w:bCs/>
        </w:rPr>
        <w:t>4.1 Operating Budget 2022/2023</w:t>
      </w:r>
    </w:p>
    <w:p w14:paraId="37265D0A" w14:textId="3691FD53" w:rsidR="0048651C" w:rsidRDefault="0048651C" w:rsidP="00E3237A">
      <w:pPr>
        <w:spacing w:after="0" w:line="240" w:lineRule="auto"/>
        <w:rPr>
          <w:rFonts w:eastAsia="Times New Roman"/>
        </w:rPr>
      </w:pPr>
      <w:r w:rsidRPr="00FC3410">
        <w:rPr>
          <w:rFonts w:eastAsia="Times New Roman"/>
        </w:rPr>
        <w:t>●</w:t>
      </w:r>
      <w:r>
        <w:rPr>
          <w:rFonts w:eastAsia="Times New Roman"/>
        </w:rPr>
        <w:t xml:space="preserve"> B. Maranzan shared that the FAC was held January 21</w:t>
      </w:r>
      <w:r w:rsidRPr="009C3520">
        <w:rPr>
          <w:rFonts w:eastAsia="Times New Roman"/>
          <w:vertAlign w:val="superscript"/>
        </w:rPr>
        <w:t>st</w:t>
      </w:r>
      <w:r w:rsidR="009C3520">
        <w:rPr>
          <w:rFonts w:eastAsia="Times New Roman"/>
        </w:rPr>
        <w:t xml:space="preserve"> with no concerns raised. </w:t>
      </w:r>
    </w:p>
    <w:p w14:paraId="19B034B8" w14:textId="08F18A7B" w:rsidR="009C3520" w:rsidRDefault="009C3520" w:rsidP="00E3237A">
      <w:pPr>
        <w:spacing w:after="0" w:line="240" w:lineRule="auto"/>
        <w:rPr>
          <w:rFonts w:eastAsia="Times New Roman"/>
        </w:rPr>
      </w:pPr>
      <w:r w:rsidRPr="00FC3410">
        <w:rPr>
          <w:rFonts w:eastAsia="Times New Roman"/>
        </w:rPr>
        <w:t>●</w:t>
      </w:r>
      <w:r>
        <w:rPr>
          <w:rFonts w:eastAsia="Times New Roman"/>
        </w:rPr>
        <w:t xml:space="preserve"> The Operating Budget was reviewed with the Management Team on January 25</w:t>
      </w:r>
      <w:r w:rsidRPr="009C3520">
        <w:rPr>
          <w:rFonts w:eastAsia="Times New Roman"/>
          <w:vertAlign w:val="superscript"/>
        </w:rPr>
        <w:t>th</w:t>
      </w:r>
      <w:r>
        <w:rPr>
          <w:rFonts w:eastAsia="Times New Roman"/>
        </w:rPr>
        <w:t>.</w:t>
      </w:r>
    </w:p>
    <w:p w14:paraId="355A468F" w14:textId="678374EF" w:rsidR="009C3520" w:rsidRDefault="009C3520" w:rsidP="00E3237A">
      <w:pPr>
        <w:spacing w:after="0" w:line="240" w:lineRule="auto"/>
        <w:rPr>
          <w:rFonts w:eastAsia="Times New Roman"/>
        </w:rPr>
      </w:pPr>
      <w:r w:rsidRPr="00FC3410">
        <w:rPr>
          <w:rFonts w:eastAsia="Times New Roman"/>
        </w:rPr>
        <w:t>●</w:t>
      </w:r>
      <w:r>
        <w:rPr>
          <w:rFonts w:eastAsia="Times New Roman"/>
        </w:rPr>
        <w:t xml:space="preserve"> The HAPS Submission was </w:t>
      </w:r>
      <w:r w:rsidR="00D33F90">
        <w:rPr>
          <w:rFonts w:eastAsia="Times New Roman"/>
        </w:rPr>
        <w:t>cancelled again this year due to COVID-19.</w:t>
      </w:r>
    </w:p>
    <w:p w14:paraId="4E12D353" w14:textId="25F8C77C" w:rsidR="009B3C09" w:rsidRPr="009B3C09" w:rsidRDefault="00D33F90" w:rsidP="009B3C09">
      <w:pPr>
        <w:spacing w:after="0" w:line="240" w:lineRule="auto"/>
        <w:rPr>
          <w:rFonts w:eastAsia="Times New Roman"/>
        </w:rPr>
      </w:pPr>
      <w:r w:rsidRPr="00FC3410">
        <w:rPr>
          <w:rFonts w:eastAsia="Times New Roman"/>
        </w:rPr>
        <w:t>●</w:t>
      </w:r>
      <w:r>
        <w:rPr>
          <w:rFonts w:eastAsia="Times New Roman"/>
        </w:rPr>
        <w:t xml:space="preserve"> </w:t>
      </w:r>
      <w:r w:rsidR="009B3C09">
        <w:rPr>
          <w:rFonts w:eastAsia="Times New Roman"/>
        </w:rPr>
        <w:t>GDH is e</w:t>
      </w:r>
      <w:r w:rsidR="009B3C09" w:rsidRPr="009B3C09">
        <w:rPr>
          <w:rFonts w:eastAsia="Times New Roman"/>
        </w:rPr>
        <w:t>xpecting a 1% adjustment to the budget</w:t>
      </w:r>
      <w:r w:rsidR="00AA35BA">
        <w:rPr>
          <w:rFonts w:eastAsia="Times New Roman"/>
        </w:rPr>
        <w:t xml:space="preserve">, salaries, </w:t>
      </w:r>
      <w:r w:rsidR="009B3C09" w:rsidRPr="009B3C09">
        <w:rPr>
          <w:rFonts w:eastAsia="Times New Roman"/>
        </w:rPr>
        <w:t>and PCOP</w:t>
      </w:r>
      <w:r w:rsidR="00AA35BA">
        <w:rPr>
          <w:rFonts w:eastAsia="Times New Roman"/>
        </w:rPr>
        <w:t xml:space="preserve"> </w:t>
      </w:r>
      <w:r w:rsidR="009B3C09" w:rsidRPr="009B3C09">
        <w:rPr>
          <w:rFonts w:eastAsia="Times New Roman"/>
        </w:rPr>
        <w:t>with most other amounts held at previous levels.</w:t>
      </w:r>
      <w:r w:rsidR="00AA35BA">
        <w:rPr>
          <w:rFonts w:eastAsia="Times New Roman"/>
        </w:rPr>
        <w:t xml:space="preserve"> </w:t>
      </w:r>
    </w:p>
    <w:p w14:paraId="6C1BFF2A" w14:textId="6504FFCB" w:rsidR="009B3C09" w:rsidRPr="009B3C09" w:rsidRDefault="009B3C09" w:rsidP="009B3C09">
      <w:pPr>
        <w:spacing w:after="0" w:line="240" w:lineRule="auto"/>
        <w:rPr>
          <w:rFonts w:eastAsia="Times New Roman"/>
        </w:rPr>
      </w:pPr>
      <w:r w:rsidRPr="009B3C09">
        <w:rPr>
          <w:rFonts w:eastAsia="Times New Roman"/>
        </w:rPr>
        <w:t xml:space="preserve">● </w:t>
      </w:r>
      <w:r>
        <w:rPr>
          <w:rFonts w:eastAsia="Times New Roman"/>
        </w:rPr>
        <w:t>There has been n</w:t>
      </w:r>
      <w:r w:rsidRPr="009B3C09">
        <w:rPr>
          <w:rFonts w:eastAsia="Times New Roman"/>
        </w:rPr>
        <w:t>o impact from COVID-19 related expenses to date.</w:t>
      </w:r>
    </w:p>
    <w:p w14:paraId="491A51A6" w14:textId="11BB1CCF" w:rsidR="00985A79" w:rsidRPr="00985A79" w:rsidRDefault="00985A79" w:rsidP="00985A79">
      <w:pPr>
        <w:spacing w:after="0" w:line="240" w:lineRule="auto"/>
        <w:rPr>
          <w:rFonts w:eastAsia="Times New Roman"/>
        </w:rPr>
      </w:pPr>
      <w:r w:rsidRPr="00985A79">
        <w:rPr>
          <w:rFonts w:eastAsia="Times New Roman"/>
        </w:rPr>
        <w:t xml:space="preserve">● 25% benefit estimation </w:t>
      </w:r>
      <w:r>
        <w:rPr>
          <w:rFonts w:eastAsia="Times New Roman"/>
        </w:rPr>
        <w:t xml:space="preserve">have been </w:t>
      </w:r>
      <w:r w:rsidRPr="00985A79">
        <w:rPr>
          <w:rFonts w:eastAsia="Times New Roman"/>
        </w:rPr>
        <w:t>used.</w:t>
      </w:r>
    </w:p>
    <w:p w14:paraId="368B4F4E" w14:textId="22B9A9A0" w:rsidR="00985A79" w:rsidRPr="00985A79" w:rsidRDefault="00985A79" w:rsidP="00985A79">
      <w:pPr>
        <w:spacing w:after="0" w:line="240" w:lineRule="auto"/>
        <w:rPr>
          <w:rFonts w:eastAsia="Times New Roman"/>
        </w:rPr>
      </w:pPr>
      <w:r w:rsidRPr="00985A79">
        <w:rPr>
          <w:rFonts w:eastAsia="Times New Roman"/>
        </w:rPr>
        <w:t>● 3 positions</w:t>
      </w:r>
      <w:r w:rsidR="00D25B42">
        <w:rPr>
          <w:rFonts w:eastAsia="Times New Roman"/>
        </w:rPr>
        <w:t xml:space="preserve"> have been added to the salaries budget</w:t>
      </w:r>
      <w:r w:rsidRPr="00985A79">
        <w:rPr>
          <w:rFonts w:eastAsia="Times New Roman"/>
        </w:rPr>
        <w:t>: 0.5 Mental Health Worker, 0.5 Finance Clerk (AR/AP), 1 FTE Payroll/Scheduling Clerk.</w:t>
      </w:r>
    </w:p>
    <w:p w14:paraId="196E2D5E" w14:textId="634A39AD" w:rsidR="00985A79" w:rsidRPr="00985A79" w:rsidRDefault="00985A79" w:rsidP="00985A79">
      <w:pPr>
        <w:spacing w:after="0" w:line="240" w:lineRule="auto"/>
        <w:rPr>
          <w:rFonts w:eastAsia="Times New Roman"/>
        </w:rPr>
      </w:pPr>
      <w:r w:rsidRPr="00985A79">
        <w:rPr>
          <w:rFonts w:eastAsia="Times New Roman"/>
        </w:rPr>
        <w:t>● Additional 16 hours per month for chemotherapy cleaning in Housekeeping.</w:t>
      </w:r>
    </w:p>
    <w:p w14:paraId="3A57A008" w14:textId="00A18545" w:rsidR="00274591" w:rsidRPr="00274591" w:rsidRDefault="00274591" w:rsidP="00274591">
      <w:pPr>
        <w:spacing w:after="0" w:line="240" w:lineRule="auto"/>
        <w:rPr>
          <w:rFonts w:eastAsia="Times New Roman"/>
        </w:rPr>
      </w:pPr>
      <w:r w:rsidRPr="00274591">
        <w:rPr>
          <w:rFonts w:eastAsia="Times New Roman"/>
        </w:rPr>
        <w:t>● Total increase of $150,000</w:t>
      </w:r>
      <w:r>
        <w:rPr>
          <w:rFonts w:eastAsia="Times New Roman"/>
        </w:rPr>
        <w:t xml:space="preserve"> for the e</w:t>
      </w:r>
      <w:r w:rsidRPr="00274591">
        <w:rPr>
          <w:rFonts w:eastAsia="Times New Roman"/>
        </w:rPr>
        <w:t>lectricity for the new Emergency Department</w:t>
      </w:r>
      <w:r>
        <w:rPr>
          <w:rFonts w:eastAsia="Times New Roman"/>
        </w:rPr>
        <w:t>, e</w:t>
      </w:r>
      <w:r w:rsidRPr="00274591">
        <w:rPr>
          <w:rFonts w:eastAsia="Times New Roman"/>
        </w:rPr>
        <w:t>lectricity for the rest of the Hospital</w:t>
      </w:r>
      <w:r>
        <w:rPr>
          <w:rFonts w:eastAsia="Times New Roman"/>
        </w:rPr>
        <w:t xml:space="preserve"> and natural gas.</w:t>
      </w:r>
    </w:p>
    <w:p w14:paraId="4EA31451" w14:textId="77777777" w:rsidR="00274591" w:rsidRPr="00274591" w:rsidRDefault="00274591" w:rsidP="00274591">
      <w:pPr>
        <w:spacing w:after="0" w:line="240" w:lineRule="auto"/>
        <w:rPr>
          <w:rFonts w:eastAsia="Times New Roman"/>
        </w:rPr>
      </w:pPr>
      <w:r w:rsidRPr="00274591">
        <w:rPr>
          <w:rFonts w:eastAsia="Times New Roman"/>
        </w:rPr>
        <w:t>● Variances of $191,000 between Administration and the Laboratory Departments related to COVID-19.</w:t>
      </w:r>
    </w:p>
    <w:p w14:paraId="7AA0D393" w14:textId="77777777" w:rsidR="00274591" w:rsidRPr="00274591" w:rsidRDefault="00274591" w:rsidP="00274591">
      <w:pPr>
        <w:spacing w:after="0" w:line="240" w:lineRule="auto"/>
        <w:rPr>
          <w:rFonts w:eastAsia="Times New Roman"/>
        </w:rPr>
      </w:pPr>
      <w:r w:rsidRPr="00274591">
        <w:rPr>
          <w:rFonts w:eastAsia="Times New Roman"/>
        </w:rPr>
        <w:t>● Insurance has increased by $10,000.</w:t>
      </w:r>
    </w:p>
    <w:p w14:paraId="3929DE79" w14:textId="32617B2C" w:rsidR="00D33F90" w:rsidRDefault="00274591" w:rsidP="00E3237A">
      <w:pPr>
        <w:spacing w:after="0" w:line="240" w:lineRule="auto"/>
        <w:rPr>
          <w:rFonts w:eastAsia="Times New Roman"/>
        </w:rPr>
      </w:pPr>
      <w:r w:rsidRPr="00274591">
        <w:rPr>
          <w:rFonts w:eastAsia="Times New Roman"/>
        </w:rPr>
        <w:t>● Some additional funds</w:t>
      </w:r>
      <w:r>
        <w:rPr>
          <w:rFonts w:eastAsia="Times New Roman"/>
        </w:rPr>
        <w:t xml:space="preserve"> will be</w:t>
      </w:r>
      <w:r w:rsidRPr="00274591">
        <w:rPr>
          <w:rFonts w:eastAsia="Times New Roman"/>
        </w:rPr>
        <w:t xml:space="preserve"> required for chemotherapy cleaning training and food services certifications.</w:t>
      </w:r>
    </w:p>
    <w:p w14:paraId="60BF137C" w14:textId="2F40CE13" w:rsidR="00274591" w:rsidRDefault="00274591" w:rsidP="00E3237A">
      <w:pPr>
        <w:spacing w:after="0" w:line="240" w:lineRule="auto"/>
        <w:rPr>
          <w:rFonts w:eastAsia="Times New Roman"/>
        </w:rPr>
      </w:pPr>
      <w:r w:rsidRPr="00274591">
        <w:rPr>
          <w:rFonts w:eastAsia="Times New Roman"/>
        </w:rPr>
        <w:t>●</w:t>
      </w:r>
      <w:r>
        <w:rPr>
          <w:rFonts w:eastAsia="Times New Roman"/>
        </w:rPr>
        <w:t xml:space="preserve"> </w:t>
      </w:r>
      <w:r w:rsidRPr="00274591">
        <w:rPr>
          <w:rFonts w:eastAsia="Times New Roman"/>
        </w:rPr>
        <w:t>GDH is tracking $60,000 over budget</w:t>
      </w:r>
      <w:r>
        <w:rPr>
          <w:rFonts w:eastAsia="Times New Roman"/>
        </w:rPr>
        <w:t xml:space="preserve"> for equipment expenses.</w:t>
      </w:r>
      <w:r w:rsidR="003A1147">
        <w:rPr>
          <w:rFonts w:eastAsia="Times New Roman"/>
        </w:rPr>
        <w:t xml:space="preserve"> GDH may</w:t>
      </w:r>
      <w:r w:rsidR="003A1147" w:rsidRPr="003A1147">
        <w:rPr>
          <w:rFonts w:eastAsia="Times New Roman"/>
        </w:rPr>
        <w:t xml:space="preserve"> need to consider</w:t>
      </w:r>
      <w:r w:rsidR="003A1147">
        <w:rPr>
          <w:rFonts w:eastAsia="Times New Roman"/>
        </w:rPr>
        <w:t xml:space="preserve"> an</w:t>
      </w:r>
      <w:r w:rsidR="003A1147" w:rsidRPr="003A1147">
        <w:rPr>
          <w:rFonts w:eastAsia="Times New Roman"/>
        </w:rPr>
        <w:t xml:space="preserve"> increase</w:t>
      </w:r>
      <w:r w:rsidR="003A1147">
        <w:rPr>
          <w:rFonts w:eastAsia="Times New Roman"/>
        </w:rPr>
        <w:t xml:space="preserve"> to this budget.</w:t>
      </w:r>
    </w:p>
    <w:p w14:paraId="4B465A2B" w14:textId="77777777" w:rsidR="003A1147" w:rsidRPr="003A1147" w:rsidRDefault="003A1147" w:rsidP="003A1147">
      <w:pPr>
        <w:spacing w:after="0" w:line="240" w:lineRule="auto"/>
        <w:rPr>
          <w:rFonts w:eastAsia="Times New Roman"/>
        </w:rPr>
      </w:pPr>
      <w:r w:rsidRPr="003A1147">
        <w:rPr>
          <w:rFonts w:eastAsia="Times New Roman"/>
        </w:rPr>
        <w:t>● GDH is staying close to the proposed budget with no increases expected.</w:t>
      </w:r>
    </w:p>
    <w:p w14:paraId="58A15421" w14:textId="41CA9145" w:rsidR="003A1147" w:rsidRPr="003A1147" w:rsidRDefault="003A1147" w:rsidP="003A1147">
      <w:pPr>
        <w:spacing w:after="0" w:line="240" w:lineRule="auto"/>
        <w:rPr>
          <w:rFonts w:eastAsia="Times New Roman"/>
        </w:rPr>
      </w:pPr>
      <w:r w:rsidRPr="003A1147">
        <w:rPr>
          <w:rFonts w:eastAsia="Times New Roman"/>
        </w:rPr>
        <w:t>● GDH is currently sitting at a $95,000 deficit</w:t>
      </w:r>
      <w:r>
        <w:rPr>
          <w:rFonts w:eastAsia="Times New Roman"/>
        </w:rPr>
        <w:t xml:space="preserve"> but </w:t>
      </w:r>
      <w:r w:rsidRPr="003A1147">
        <w:rPr>
          <w:rFonts w:eastAsia="Times New Roman"/>
        </w:rPr>
        <w:t>is still in a good place</w:t>
      </w:r>
      <w:r>
        <w:rPr>
          <w:rFonts w:eastAsia="Times New Roman"/>
        </w:rPr>
        <w:t>,</w:t>
      </w:r>
      <w:r w:rsidRPr="003A1147">
        <w:rPr>
          <w:rFonts w:eastAsia="Times New Roman"/>
        </w:rPr>
        <w:t xml:space="preserve"> financially.</w:t>
      </w:r>
    </w:p>
    <w:p w14:paraId="402560C3" w14:textId="77777777" w:rsidR="003A1147" w:rsidRPr="003A1147" w:rsidRDefault="003A1147" w:rsidP="003A1147">
      <w:pPr>
        <w:spacing w:after="0" w:line="240" w:lineRule="auto"/>
        <w:rPr>
          <w:rFonts w:eastAsia="Times New Roman"/>
        </w:rPr>
      </w:pPr>
      <w:r w:rsidRPr="003A1147">
        <w:rPr>
          <w:rFonts w:eastAsia="Times New Roman"/>
        </w:rPr>
        <w:t xml:space="preserve">● B. Maranzan will continue to look for funding opportunities for the Hospital. </w:t>
      </w:r>
    </w:p>
    <w:p w14:paraId="0D74CA3E" w14:textId="77777777" w:rsidR="00E3237A" w:rsidRDefault="00E3237A" w:rsidP="00E3237A">
      <w:pPr>
        <w:spacing w:after="0" w:line="240" w:lineRule="auto"/>
        <w:rPr>
          <w:rFonts w:eastAsia="Times New Roman"/>
        </w:rPr>
      </w:pPr>
    </w:p>
    <w:p w14:paraId="547F5AE7" w14:textId="656E35E4" w:rsidR="00E3237A" w:rsidRDefault="00E3237A" w:rsidP="00E3237A">
      <w:pPr>
        <w:spacing w:after="0" w:line="240" w:lineRule="auto"/>
        <w:rPr>
          <w:rFonts w:eastAsia="Times New Roman"/>
          <w:b/>
        </w:rPr>
      </w:pPr>
      <w:r>
        <w:rPr>
          <w:rFonts w:eastAsia="Times New Roman"/>
          <w:b/>
        </w:rPr>
        <w:t xml:space="preserve">It was moved by </w:t>
      </w:r>
      <w:r w:rsidR="003A1147">
        <w:rPr>
          <w:rFonts w:eastAsia="Times New Roman"/>
          <w:b/>
        </w:rPr>
        <w:t>K. Legault</w:t>
      </w:r>
      <w:r>
        <w:rPr>
          <w:rFonts w:eastAsia="Times New Roman"/>
          <w:b/>
        </w:rPr>
        <w:t xml:space="preserve"> and seconded by </w:t>
      </w:r>
      <w:r w:rsidR="003A1147">
        <w:rPr>
          <w:rFonts w:eastAsia="Times New Roman"/>
          <w:b/>
        </w:rPr>
        <w:t>T. Popowich</w:t>
      </w:r>
      <w:r>
        <w:rPr>
          <w:rFonts w:eastAsia="Times New Roman"/>
          <w:b/>
        </w:rPr>
        <w:t xml:space="preserve"> that the Operating Budget for FY2022/23 be approved as presented.</w:t>
      </w:r>
    </w:p>
    <w:p w14:paraId="34CF3A78" w14:textId="77777777" w:rsidR="00E3237A" w:rsidRPr="005E4D49" w:rsidRDefault="00E3237A" w:rsidP="00E3237A">
      <w:pPr>
        <w:spacing w:after="0" w:line="240" w:lineRule="auto"/>
        <w:rPr>
          <w:rFonts w:eastAsia="Times New Roman"/>
          <w:b/>
        </w:rPr>
      </w:pPr>
      <w:r>
        <w:rPr>
          <w:rFonts w:eastAsia="Times New Roman"/>
          <w:b/>
        </w:rPr>
        <w:t xml:space="preserve">CARRIED. </w:t>
      </w:r>
    </w:p>
    <w:p w14:paraId="0D02CC50" w14:textId="77777777" w:rsidR="00E3237A" w:rsidRPr="00263DE4" w:rsidRDefault="00E3237A" w:rsidP="00E3237A">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87936" behindDoc="0" locked="0" layoutInCell="1" allowOverlap="1" wp14:anchorId="3F64CDD0" wp14:editId="1938799C">
                <wp:simplePos x="0" y="0"/>
                <wp:positionH relativeFrom="column">
                  <wp:posOffset>0</wp:posOffset>
                </wp:positionH>
                <wp:positionV relativeFrom="paragraph">
                  <wp:posOffset>-635</wp:posOffset>
                </wp:positionV>
                <wp:extent cx="698740" cy="23812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11EE86D3" w14:textId="035E0693" w:rsidR="00E3237A" w:rsidRPr="00E10771" w:rsidRDefault="00E3237A" w:rsidP="00E3237A">
                            <w:pPr>
                              <w:jc w:val="center"/>
                              <w:rPr>
                                <w:b/>
                              </w:rPr>
                            </w:pPr>
                            <w:r>
                              <w:rPr>
                                <w:b/>
                              </w:rPr>
                              <w:t>RES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CDD0" id="Text Box 3" o:spid="_x0000_s1027" type="#_x0000_t202" style="position:absolute;margin-left:0;margin-top:-.05pt;width:5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7HRg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" fillcolor="window" strokeweight=".5pt">
                <v:textbox>
                  <w:txbxContent>
                    <w:p w14:paraId="11EE86D3" w14:textId="035E0693" w:rsidR="00E3237A" w:rsidRPr="00E10771" w:rsidRDefault="00E3237A" w:rsidP="00E3237A">
                      <w:pPr>
                        <w:jc w:val="center"/>
                        <w:rPr>
                          <w:b/>
                        </w:rPr>
                      </w:pPr>
                      <w:r>
                        <w:rPr>
                          <w:b/>
                        </w:rPr>
                        <w:t>RES 16</w:t>
                      </w:r>
                    </w:p>
                  </w:txbxContent>
                </v:textbox>
              </v:shape>
            </w:pict>
          </mc:Fallback>
        </mc:AlternateContent>
      </w:r>
    </w:p>
    <w:p w14:paraId="18C05DBF" w14:textId="77777777" w:rsidR="00E3237A" w:rsidRDefault="00E3237A" w:rsidP="00E575DC">
      <w:pPr>
        <w:spacing w:after="0" w:line="240" w:lineRule="auto"/>
        <w:rPr>
          <w:rFonts w:eastAsia="Times New Roman"/>
          <w:b/>
          <w:bCs/>
        </w:rPr>
      </w:pPr>
    </w:p>
    <w:p w14:paraId="72791A2B" w14:textId="77777777" w:rsidR="00E3237A" w:rsidRDefault="00E3237A" w:rsidP="00E575DC">
      <w:pPr>
        <w:spacing w:after="0" w:line="240" w:lineRule="auto"/>
        <w:rPr>
          <w:rFonts w:eastAsia="Times New Roman"/>
          <w:b/>
          <w:bCs/>
        </w:rPr>
      </w:pPr>
    </w:p>
    <w:p w14:paraId="4D96E684" w14:textId="34427248" w:rsidR="003A1147" w:rsidRPr="00FE150D" w:rsidRDefault="00736AA1" w:rsidP="003A1147">
      <w:pPr>
        <w:spacing w:after="0" w:line="240" w:lineRule="auto"/>
        <w:rPr>
          <w:rFonts w:eastAsia="Times New Roman"/>
          <w:b/>
        </w:rPr>
      </w:pPr>
      <w:r>
        <w:rPr>
          <w:rFonts w:eastAsia="Times New Roman"/>
          <w:b/>
        </w:rPr>
        <w:t>4.2</w:t>
      </w:r>
      <w:r w:rsidR="003A1147">
        <w:rPr>
          <w:rFonts w:eastAsia="Times New Roman"/>
          <w:b/>
        </w:rPr>
        <w:t xml:space="preserve"> Geraldton Hospital Auxiliary Report</w:t>
      </w:r>
    </w:p>
    <w:p w14:paraId="4F7A247F" w14:textId="5C0CB423" w:rsidR="00736AA1" w:rsidRDefault="00736AA1" w:rsidP="003A1147">
      <w:pPr>
        <w:spacing w:after="0" w:line="240" w:lineRule="auto"/>
        <w:rPr>
          <w:rFonts w:eastAsia="Times New Roman"/>
        </w:rPr>
      </w:pPr>
      <w:r w:rsidRPr="00FC3410">
        <w:rPr>
          <w:rFonts w:eastAsia="Times New Roman"/>
        </w:rPr>
        <w:t>●</w:t>
      </w:r>
      <w:r>
        <w:rPr>
          <w:rFonts w:eastAsia="Times New Roman"/>
        </w:rPr>
        <w:t xml:space="preserve"> </w:t>
      </w:r>
      <w:r w:rsidR="00F85F9C">
        <w:rPr>
          <w:rFonts w:eastAsia="Times New Roman"/>
        </w:rPr>
        <w:t>S. Humphreys provided a verbal report for the Board of Directors.</w:t>
      </w:r>
    </w:p>
    <w:p w14:paraId="6E67926E" w14:textId="6E20C0D5" w:rsidR="00F85F9C" w:rsidRDefault="00F85F9C" w:rsidP="003A1147">
      <w:pPr>
        <w:spacing w:after="0" w:line="240" w:lineRule="auto"/>
        <w:rPr>
          <w:rFonts w:eastAsia="Times New Roman"/>
        </w:rPr>
      </w:pPr>
      <w:r w:rsidRPr="00FC3410">
        <w:rPr>
          <w:rFonts w:eastAsia="Times New Roman"/>
        </w:rPr>
        <w:t>●</w:t>
      </w:r>
      <w:r>
        <w:rPr>
          <w:rFonts w:eastAsia="Times New Roman"/>
        </w:rPr>
        <w:t xml:space="preserve"> S. Humphreys shared that the Auxiliary Committee delivered poinsettias to the residents in LTC and patients in Acute Care in December for Christmas.</w:t>
      </w:r>
    </w:p>
    <w:p w14:paraId="79929CE4" w14:textId="4C838FAC" w:rsidR="00F85F9C" w:rsidRDefault="00F85F9C" w:rsidP="003A1147">
      <w:pPr>
        <w:spacing w:after="0" w:line="240" w:lineRule="auto"/>
        <w:rPr>
          <w:rFonts w:eastAsia="Times New Roman"/>
        </w:rPr>
      </w:pPr>
      <w:r w:rsidRPr="00FC3410">
        <w:rPr>
          <w:rFonts w:eastAsia="Times New Roman"/>
        </w:rPr>
        <w:t>●</w:t>
      </w:r>
      <w:r>
        <w:rPr>
          <w:rFonts w:eastAsia="Times New Roman"/>
        </w:rPr>
        <w:t xml:space="preserve"> The Auxiliary will be holding their annual membership drive. Membership is $5.</w:t>
      </w:r>
    </w:p>
    <w:p w14:paraId="6E2B8D8D" w14:textId="0DC30DFE" w:rsidR="00F85F9C" w:rsidRDefault="00F85F9C" w:rsidP="003A1147">
      <w:pPr>
        <w:spacing w:after="0" w:line="240" w:lineRule="auto"/>
        <w:rPr>
          <w:rFonts w:eastAsia="Times New Roman"/>
        </w:rPr>
      </w:pPr>
      <w:r w:rsidRPr="00FC3410">
        <w:rPr>
          <w:rFonts w:eastAsia="Times New Roman"/>
        </w:rPr>
        <w:t>●</w:t>
      </w:r>
      <w:r>
        <w:rPr>
          <w:rFonts w:eastAsia="Times New Roman"/>
        </w:rPr>
        <w:t xml:space="preserve"> </w:t>
      </w:r>
      <w:r w:rsidR="00326A15">
        <w:rPr>
          <w:rFonts w:eastAsia="Times New Roman"/>
        </w:rPr>
        <w:t>1,058 volunteer hours were recorded for 2021.</w:t>
      </w:r>
    </w:p>
    <w:p w14:paraId="101BB9B7" w14:textId="42061F70" w:rsidR="00326A15" w:rsidRDefault="00326A15" w:rsidP="003A1147">
      <w:pPr>
        <w:spacing w:after="0" w:line="240" w:lineRule="auto"/>
        <w:rPr>
          <w:rFonts w:eastAsia="Times New Roman"/>
        </w:rPr>
      </w:pPr>
      <w:r w:rsidRPr="00FC3410">
        <w:rPr>
          <w:rFonts w:eastAsia="Times New Roman"/>
        </w:rPr>
        <w:t>●</w:t>
      </w:r>
      <w:r>
        <w:rPr>
          <w:rFonts w:eastAsia="Times New Roman"/>
        </w:rPr>
        <w:t xml:space="preserve"> The next Auxiliary Committee meeting will be held via Zoom on February 28</w:t>
      </w:r>
      <w:r w:rsidRPr="00326A15">
        <w:rPr>
          <w:rFonts w:eastAsia="Times New Roman"/>
          <w:vertAlign w:val="superscript"/>
        </w:rPr>
        <w:t>th</w:t>
      </w:r>
      <w:r>
        <w:rPr>
          <w:rFonts w:eastAsia="Times New Roman"/>
        </w:rPr>
        <w:t>.</w:t>
      </w:r>
    </w:p>
    <w:p w14:paraId="522CC158" w14:textId="77777777" w:rsidR="003A1147" w:rsidRDefault="003A1147" w:rsidP="003A1147">
      <w:pPr>
        <w:spacing w:after="0" w:line="240" w:lineRule="auto"/>
        <w:rPr>
          <w:rFonts w:eastAsia="Times New Roman"/>
        </w:rPr>
      </w:pPr>
    </w:p>
    <w:p w14:paraId="36B3A43D" w14:textId="6B2792C7" w:rsidR="00A311A3" w:rsidRDefault="005264EF" w:rsidP="00E575DC">
      <w:pPr>
        <w:spacing w:after="0" w:line="240" w:lineRule="auto"/>
        <w:rPr>
          <w:rFonts w:eastAsia="Times New Roman"/>
          <w:b/>
          <w:bCs/>
        </w:rPr>
      </w:pPr>
      <w:r>
        <w:rPr>
          <w:rFonts w:eastAsia="Times New Roman"/>
          <w:b/>
          <w:bCs/>
        </w:rPr>
        <w:t>4.</w:t>
      </w:r>
      <w:r w:rsidR="003A1147">
        <w:rPr>
          <w:rFonts w:eastAsia="Times New Roman"/>
          <w:b/>
          <w:bCs/>
        </w:rPr>
        <w:t>3</w:t>
      </w:r>
      <w:r>
        <w:rPr>
          <w:rFonts w:eastAsia="Times New Roman"/>
          <w:b/>
          <w:bCs/>
        </w:rPr>
        <w:t xml:space="preserve"> Wealth Management Report</w:t>
      </w:r>
    </w:p>
    <w:p w14:paraId="534B28F4" w14:textId="7F1759E6" w:rsidR="003533A2" w:rsidRDefault="003533A2" w:rsidP="00E575DC">
      <w:pPr>
        <w:spacing w:after="0" w:line="240" w:lineRule="auto"/>
        <w:rPr>
          <w:rFonts w:eastAsia="Times New Roman"/>
        </w:rPr>
      </w:pPr>
      <w:r w:rsidRPr="00FC3410">
        <w:rPr>
          <w:rFonts w:eastAsia="Times New Roman"/>
        </w:rPr>
        <w:t>●</w:t>
      </w:r>
      <w:r>
        <w:rPr>
          <w:rFonts w:eastAsia="Times New Roman"/>
        </w:rPr>
        <w:t xml:space="preserve"> </w:t>
      </w:r>
      <w:r w:rsidR="004D6DAF">
        <w:rPr>
          <w:rFonts w:eastAsia="Times New Roman"/>
        </w:rPr>
        <w:t>A. Tjong summarized the Wealth Management Report for the Board members.</w:t>
      </w:r>
    </w:p>
    <w:p w14:paraId="3DE0C890" w14:textId="03805F24" w:rsidR="004D6DAF" w:rsidRDefault="004D6DAF" w:rsidP="00E575DC">
      <w:pPr>
        <w:spacing w:after="0" w:line="240" w:lineRule="auto"/>
        <w:rPr>
          <w:rFonts w:eastAsia="Times New Roman"/>
        </w:rPr>
      </w:pPr>
      <w:r w:rsidRPr="00FC3410">
        <w:rPr>
          <w:rFonts w:eastAsia="Times New Roman"/>
        </w:rPr>
        <w:t>●</w:t>
      </w:r>
      <w:r>
        <w:rPr>
          <w:rFonts w:eastAsia="Times New Roman"/>
        </w:rPr>
        <w:t xml:space="preserve"> </w:t>
      </w:r>
      <w:r w:rsidR="00727B16">
        <w:rPr>
          <w:rFonts w:eastAsia="Times New Roman"/>
        </w:rPr>
        <w:t>GD</w:t>
      </w:r>
      <w:r w:rsidR="002940E9">
        <w:rPr>
          <w:rFonts w:eastAsia="Times New Roman"/>
        </w:rPr>
        <w:t>H’s asset allocation, as of December 31</w:t>
      </w:r>
      <w:r w:rsidR="002940E9" w:rsidRPr="002940E9">
        <w:rPr>
          <w:rFonts w:eastAsia="Times New Roman"/>
          <w:vertAlign w:val="superscript"/>
        </w:rPr>
        <w:t>st</w:t>
      </w:r>
      <w:r w:rsidR="002940E9">
        <w:rPr>
          <w:rFonts w:eastAsia="Times New Roman"/>
        </w:rPr>
        <w:t>, 2021 is worth $1,900,000</w:t>
      </w:r>
      <w:r w:rsidR="00A06BA1">
        <w:rPr>
          <w:rFonts w:eastAsia="Times New Roman"/>
        </w:rPr>
        <w:t xml:space="preserve"> (67.7% in total fixed income, 20.8% in total cash &amp; cash equivalent and 11.4% in total equity).</w:t>
      </w:r>
    </w:p>
    <w:p w14:paraId="6ECEA7B1" w14:textId="33F0C4F0" w:rsidR="00A06BA1" w:rsidRDefault="00A06BA1" w:rsidP="00E575DC">
      <w:pPr>
        <w:spacing w:after="0" w:line="240" w:lineRule="auto"/>
        <w:rPr>
          <w:rFonts w:eastAsia="Times New Roman"/>
        </w:rPr>
      </w:pPr>
      <w:r w:rsidRPr="00FC3410">
        <w:rPr>
          <w:rFonts w:eastAsia="Times New Roman"/>
        </w:rPr>
        <w:t>●</w:t>
      </w:r>
      <w:r>
        <w:rPr>
          <w:rFonts w:eastAsia="Times New Roman"/>
        </w:rPr>
        <w:t xml:space="preserve"> A. Tjong stated that the equity portion of the portfolio cannot exceed 10%. Therefore, GDH will need to look into investing the excess funds elsewhere.</w:t>
      </w:r>
    </w:p>
    <w:p w14:paraId="5732FCEE" w14:textId="2E70E88F" w:rsidR="004E0D85" w:rsidRDefault="004E0D85" w:rsidP="00E575DC">
      <w:pPr>
        <w:spacing w:after="0" w:line="240" w:lineRule="auto"/>
        <w:rPr>
          <w:rFonts w:eastAsia="Times New Roman"/>
        </w:rPr>
      </w:pPr>
      <w:r w:rsidRPr="00FC3410">
        <w:rPr>
          <w:rFonts w:eastAsia="Times New Roman"/>
        </w:rPr>
        <w:t>●</w:t>
      </w:r>
      <w:r>
        <w:rPr>
          <w:rFonts w:eastAsia="Times New Roman"/>
        </w:rPr>
        <w:t xml:space="preserve"> </w:t>
      </w:r>
      <w:r w:rsidR="00E15A04">
        <w:rPr>
          <w:rFonts w:eastAsia="Times New Roman"/>
        </w:rPr>
        <w:t>A. Tjong shared that GDH’s annualize returns since October 2018 is averaging 3.6% per year in the last 2-3 years.</w:t>
      </w:r>
    </w:p>
    <w:p w14:paraId="3C96762A" w14:textId="63BF94DD" w:rsidR="00E15A04" w:rsidRDefault="004A6B76" w:rsidP="00E575DC">
      <w:pPr>
        <w:spacing w:after="0" w:line="240" w:lineRule="auto"/>
        <w:rPr>
          <w:rFonts w:eastAsia="Times New Roman"/>
        </w:rPr>
      </w:pPr>
      <w:r w:rsidRPr="00FC3410">
        <w:rPr>
          <w:rFonts w:eastAsia="Times New Roman"/>
        </w:rPr>
        <w:t>●</w:t>
      </w:r>
      <w:r>
        <w:rPr>
          <w:rFonts w:eastAsia="Times New Roman"/>
        </w:rPr>
        <w:t xml:space="preserve"> GDH’s total contribution = $1,369,332.25. Interest collected = $541,333.10. Withholding taxes = ($1,334.11). Portfolio </w:t>
      </w:r>
      <w:r w:rsidR="00286A76">
        <w:rPr>
          <w:rFonts w:eastAsia="Times New Roman"/>
        </w:rPr>
        <w:t>value ending December 31</w:t>
      </w:r>
      <w:r w:rsidR="00286A76" w:rsidRPr="00286A76">
        <w:rPr>
          <w:rFonts w:eastAsia="Times New Roman"/>
          <w:vertAlign w:val="superscript"/>
        </w:rPr>
        <w:t>st</w:t>
      </w:r>
      <w:r w:rsidR="00286A76">
        <w:rPr>
          <w:rFonts w:eastAsia="Times New Roman"/>
        </w:rPr>
        <w:t>, 2021 = $1,909,331.24.</w:t>
      </w:r>
    </w:p>
    <w:p w14:paraId="05236F39" w14:textId="77777777" w:rsidR="00286A76" w:rsidRDefault="00286A76" w:rsidP="00E575DC">
      <w:pPr>
        <w:spacing w:after="0" w:line="240" w:lineRule="auto"/>
        <w:rPr>
          <w:rFonts w:eastAsia="Times New Roman"/>
        </w:rPr>
      </w:pPr>
    </w:p>
    <w:p w14:paraId="1C4BA3AC" w14:textId="77777777" w:rsidR="00286A76" w:rsidRDefault="00286A76" w:rsidP="00E575DC">
      <w:pPr>
        <w:spacing w:after="0" w:line="240" w:lineRule="auto"/>
        <w:rPr>
          <w:rFonts w:eastAsia="Times New Roman"/>
        </w:rPr>
      </w:pPr>
    </w:p>
    <w:p w14:paraId="5982830C" w14:textId="77777777" w:rsidR="00286A76" w:rsidRDefault="00286A76" w:rsidP="00E575DC">
      <w:pPr>
        <w:spacing w:after="0" w:line="240" w:lineRule="auto"/>
        <w:rPr>
          <w:rFonts w:eastAsia="Times New Roman"/>
        </w:rPr>
      </w:pPr>
    </w:p>
    <w:p w14:paraId="47BECDF5" w14:textId="1CD2AEA4" w:rsidR="00286A76" w:rsidRDefault="00286A76" w:rsidP="00E575DC">
      <w:pPr>
        <w:spacing w:after="0" w:line="240" w:lineRule="auto"/>
        <w:rPr>
          <w:rFonts w:eastAsia="Times New Roman"/>
        </w:rPr>
      </w:pPr>
      <w:r w:rsidRPr="00FC3410">
        <w:rPr>
          <w:rFonts w:eastAsia="Times New Roman"/>
        </w:rPr>
        <w:t>●</w:t>
      </w:r>
      <w:r>
        <w:rPr>
          <w:rFonts w:eastAsia="Times New Roman"/>
        </w:rPr>
        <w:t xml:space="preserve"> T. Popowich asked if there is anything GDH should be doing differently to help increase the Hospital’s revenue. A. Tjong stated that the Hospital’s portfolio is very conservative and suggested that GICs could be worth considering.</w:t>
      </w:r>
    </w:p>
    <w:p w14:paraId="721BD905" w14:textId="77777777" w:rsidR="00286A76" w:rsidRDefault="00286A76" w:rsidP="00E575DC">
      <w:pPr>
        <w:spacing w:after="0" w:line="240" w:lineRule="auto"/>
        <w:rPr>
          <w:rFonts w:eastAsia="Times New Roman"/>
        </w:rPr>
      </w:pPr>
    </w:p>
    <w:p w14:paraId="031F37E6" w14:textId="628A6399"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2EA0316F" w14:textId="63F5ACD0" w:rsidR="00C4559E" w:rsidRDefault="0053799E" w:rsidP="00F453C6">
      <w:pPr>
        <w:spacing w:after="0" w:line="240" w:lineRule="auto"/>
        <w:rPr>
          <w:rFonts w:eastAsia="Times New Roman"/>
        </w:rPr>
      </w:pPr>
      <w:r>
        <w:rPr>
          <w:rFonts w:eastAsia="Times New Roman"/>
        </w:rPr>
        <w:t>None</w:t>
      </w:r>
      <w:r w:rsidR="00FD2159">
        <w:rPr>
          <w:rFonts w:eastAsia="Times New Roman"/>
        </w:rPr>
        <w:t xml:space="preserve"> this month</w:t>
      </w:r>
      <w:r>
        <w:rPr>
          <w:rFonts w:eastAsia="Times New Roman"/>
        </w:rPr>
        <w:t>.</w:t>
      </w:r>
    </w:p>
    <w:p w14:paraId="61C33D2C" w14:textId="77777777" w:rsidR="002E76C0" w:rsidRDefault="002E76C0"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49863417" w14:textId="267E7461" w:rsidR="00C4559E" w:rsidRDefault="00C4559E" w:rsidP="00C4559E">
      <w:pPr>
        <w:spacing w:after="0" w:line="240" w:lineRule="auto"/>
        <w:rPr>
          <w:rFonts w:eastAsia="Times New Roman"/>
          <w:b/>
        </w:rPr>
      </w:pPr>
      <w:r>
        <w:rPr>
          <w:rFonts w:eastAsia="Times New Roman"/>
          <w:b/>
        </w:rPr>
        <w:t xml:space="preserve">6.1 </w:t>
      </w:r>
      <w:r w:rsidR="007F6C30">
        <w:rPr>
          <w:rFonts w:eastAsia="Times New Roman"/>
          <w:b/>
        </w:rPr>
        <w:t xml:space="preserve">Quality &amp; Patient Safety Governance Toolkit – Chapters </w:t>
      </w:r>
      <w:r w:rsidR="008B59A7">
        <w:rPr>
          <w:rFonts w:eastAsia="Times New Roman"/>
          <w:b/>
        </w:rPr>
        <w:t>3, 4</w:t>
      </w:r>
      <w:r w:rsidR="007F6C30">
        <w:rPr>
          <w:rFonts w:eastAsia="Times New Roman"/>
          <w:b/>
        </w:rPr>
        <w:t xml:space="preserve"> &amp; </w:t>
      </w:r>
      <w:r w:rsidR="008B59A7">
        <w:rPr>
          <w:rFonts w:eastAsia="Times New Roman"/>
          <w:b/>
        </w:rPr>
        <w:t>5</w:t>
      </w:r>
      <w:r>
        <w:rPr>
          <w:rFonts w:eastAsia="Times New Roman"/>
          <w:b/>
        </w:rPr>
        <w:t xml:space="preserve"> (Pages </w:t>
      </w:r>
      <w:r w:rsidR="008B59A7">
        <w:rPr>
          <w:rFonts w:eastAsia="Times New Roman"/>
          <w:b/>
        </w:rPr>
        <w:t>20-44</w:t>
      </w:r>
      <w:r>
        <w:rPr>
          <w:rFonts w:eastAsia="Times New Roman"/>
          <w:b/>
        </w:rPr>
        <w:t>)</w:t>
      </w:r>
    </w:p>
    <w:p w14:paraId="3C8937C3" w14:textId="003268F4" w:rsidR="00C4559E" w:rsidRDefault="00C4559E" w:rsidP="00C4559E">
      <w:pPr>
        <w:spacing w:after="0" w:line="240" w:lineRule="auto"/>
        <w:rPr>
          <w:rFonts w:eastAsia="Times New Roman"/>
        </w:rPr>
      </w:pPr>
      <w:r w:rsidRPr="005A7681">
        <w:rPr>
          <w:rFonts w:eastAsia="Times New Roman"/>
        </w:rPr>
        <w:t>●</w:t>
      </w:r>
      <w:r>
        <w:rPr>
          <w:rFonts w:eastAsia="Times New Roman"/>
        </w:rPr>
        <w:t xml:space="preserve"> </w:t>
      </w:r>
      <w:r w:rsidR="007F6C30">
        <w:rPr>
          <w:rFonts w:eastAsia="Times New Roman"/>
        </w:rPr>
        <w:t>D. Boulanger</w:t>
      </w:r>
      <w:r>
        <w:rPr>
          <w:rFonts w:eastAsia="Times New Roman"/>
        </w:rPr>
        <w:t xml:space="preserve"> asked if there were any questions or comments regarding this month’s education.</w:t>
      </w:r>
    </w:p>
    <w:p w14:paraId="70F3197A" w14:textId="77777777" w:rsidR="00503101" w:rsidRDefault="00286A76" w:rsidP="00F453C6">
      <w:pPr>
        <w:spacing w:after="0" w:line="240" w:lineRule="auto"/>
        <w:rPr>
          <w:rFonts w:eastAsia="Times New Roman"/>
        </w:rPr>
      </w:pPr>
      <w:r w:rsidRPr="00FC3410">
        <w:rPr>
          <w:rFonts w:eastAsia="Times New Roman"/>
        </w:rPr>
        <w:t>●</w:t>
      </w:r>
      <w:r>
        <w:rPr>
          <w:rFonts w:eastAsia="Times New Roman"/>
        </w:rPr>
        <w:t xml:space="preserve"> </w:t>
      </w:r>
      <w:r w:rsidR="00D84F84">
        <w:rPr>
          <w:rFonts w:eastAsia="Times New Roman"/>
        </w:rPr>
        <w:t>D. Boulanger inquired about no dentists and midwives being included on the MAC Committee. D. Galusha explained that there are no dentists or midwives employed at GDH in order to add them to the Committee.</w:t>
      </w:r>
      <w:r w:rsidR="00F55233">
        <w:rPr>
          <w:rFonts w:eastAsia="Times New Roman"/>
        </w:rPr>
        <w:t xml:space="preserve"> She then asked if the Nurse Practitioner should be invited to the Committee. This </w:t>
      </w:r>
      <w:r w:rsidR="00503101">
        <w:rPr>
          <w:rFonts w:eastAsia="Times New Roman"/>
        </w:rPr>
        <w:t xml:space="preserve">request </w:t>
      </w:r>
      <w:r w:rsidR="00F55233">
        <w:rPr>
          <w:rFonts w:eastAsia="Times New Roman"/>
        </w:rPr>
        <w:t xml:space="preserve">will </w:t>
      </w:r>
      <w:r w:rsidR="00503101">
        <w:rPr>
          <w:rFonts w:eastAsia="Times New Roman"/>
        </w:rPr>
        <w:t>be discussed with the Chief of Staff.</w:t>
      </w:r>
    </w:p>
    <w:p w14:paraId="7D0F2A1E" w14:textId="7B2751DB" w:rsidR="00286A76" w:rsidRDefault="00503101" w:rsidP="00F453C6">
      <w:pPr>
        <w:spacing w:after="0" w:line="240" w:lineRule="auto"/>
        <w:rPr>
          <w:rFonts w:eastAsia="Times New Roman"/>
        </w:rPr>
      </w:pPr>
      <w:r w:rsidRPr="00FC3410">
        <w:rPr>
          <w:rFonts w:eastAsia="Times New Roman"/>
        </w:rPr>
        <w:t>●</w:t>
      </w:r>
      <w:r>
        <w:rPr>
          <w:rFonts w:eastAsia="Times New Roman"/>
        </w:rPr>
        <w:t xml:space="preserve"> </w:t>
      </w:r>
      <w:r w:rsidR="00D42A66">
        <w:rPr>
          <w:rFonts w:eastAsia="Times New Roman"/>
        </w:rPr>
        <w:t xml:space="preserve">M. Davis made inquiries concerning facility walk-arounds since he has not been offered one since joining the Board of Directors. Dl. Galusha shared </w:t>
      </w:r>
      <w:r w:rsidR="00867287">
        <w:rPr>
          <w:rFonts w:eastAsia="Times New Roman"/>
        </w:rPr>
        <w:t>tours of the facility have not been offered since the beginning of the COVID-19 pandemic. They will resume once the pandemic has ended.</w:t>
      </w:r>
    </w:p>
    <w:p w14:paraId="662A07F9" w14:textId="77777777" w:rsidR="008B59A7" w:rsidRPr="005533FF" w:rsidRDefault="008B59A7"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1DEE744" w14:textId="05AD35DB" w:rsidR="008B59A7" w:rsidRPr="00E640FB"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8B59A7">
        <w:rPr>
          <w:rFonts w:eastAsia="Times New Roman"/>
          <w:b/>
        </w:rPr>
        <w:t>January 11</w:t>
      </w:r>
      <w:r w:rsidR="008B59A7" w:rsidRPr="008B59A7">
        <w:rPr>
          <w:rFonts w:eastAsia="Times New Roman"/>
          <w:b/>
          <w:vertAlign w:val="superscript"/>
        </w:rPr>
        <w:t>th</w:t>
      </w:r>
      <w:r w:rsidR="008B59A7">
        <w:rPr>
          <w:rFonts w:eastAsia="Times New Roman"/>
          <w:b/>
        </w:rPr>
        <w:t>, 2022</w:t>
      </w:r>
    </w:p>
    <w:p w14:paraId="3AD9DC9F" w14:textId="50641AA4" w:rsidR="00975843" w:rsidRPr="00975843" w:rsidRDefault="00975843" w:rsidP="00F453C6">
      <w:pPr>
        <w:spacing w:after="0" w:line="240" w:lineRule="auto"/>
        <w:rPr>
          <w:rFonts w:eastAsia="Times New Roman"/>
          <w:b/>
        </w:rPr>
      </w:pPr>
    </w:p>
    <w:p w14:paraId="01CF0DBB" w14:textId="1B4FE623" w:rsidR="008B59A7" w:rsidRPr="00E640FB"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bookmarkEnd w:id="0"/>
      <w:r w:rsidR="00C66C0E">
        <w:rPr>
          <w:rFonts w:eastAsia="Times New Roman"/>
          <w:b/>
        </w:rPr>
        <w:t xml:space="preserve"> – </w:t>
      </w:r>
      <w:r w:rsidR="008B59A7">
        <w:rPr>
          <w:rFonts w:eastAsia="Times New Roman"/>
          <w:b/>
        </w:rPr>
        <w:t>Next Meeting: January 27</w:t>
      </w:r>
      <w:r w:rsidR="008B59A7" w:rsidRPr="008B59A7">
        <w:rPr>
          <w:rFonts w:eastAsia="Times New Roman"/>
          <w:b/>
          <w:vertAlign w:val="superscript"/>
        </w:rPr>
        <w:t>th</w:t>
      </w:r>
      <w:r w:rsidR="008B59A7">
        <w:rPr>
          <w:rFonts w:eastAsia="Times New Roman"/>
          <w:b/>
        </w:rPr>
        <w:t>, 2022</w:t>
      </w:r>
    </w:p>
    <w:p w14:paraId="435A7FA0" w14:textId="77777777" w:rsidR="0053799E" w:rsidRPr="00C66C0E" w:rsidRDefault="0053799E" w:rsidP="00F453C6">
      <w:pPr>
        <w:spacing w:after="0" w:line="240" w:lineRule="auto"/>
        <w:rPr>
          <w:rFonts w:eastAsia="Times New Roman"/>
          <w:b/>
        </w:rPr>
      </w:pPr>
    </w:p>
    <w:p w14:paraId="69A26736" w14:textId="22BE2D19" w:rsidR="009D5F7E" w:rsidRPr="004423C1"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1"/>
    </w:p>
    <w:p w14:paraId="38885E58" w14:textId="77777777" w:rsidR="008B59A7" w:rsidRPr="007F6C27" w:rsidRDefault="008B59A7" w:rsidP="007D7B62">
      <w:pPr>
        <w:spacing w:after="0" w:line="240" w:lineRule="auto"/>
        <w:rPr>
          <w:rFonts w:eastAsia="Times New Roman"/>
        </w:rPr>
      </w:pPr>
    </w:p>
    <w:p w14:paraId="39F8B119" w14:textId="7E9061AC" w:rsidR="0053799E" w:rsidRPr="007257A1"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7B5C22C2" w14:textId="724BBD62" w:rsidR="009D5F7E" w:rsidRDefault="008B59A7" w:rsidP="00F453C6">
      <w:pPr>
        <w:spacing w:after="0" w:line="240" w:lineRule="auto"/>
        <w:rPr>
          <w:rFonts w:eastAsia="Times New Roman"/>
        </w:rPr>
      </w:pPr>
      <w:r>
        <w:rPr>
          <w:rFonts w:eastAsia="Times New Roman"/>
        </w:rPr>
        <w:t>●</w:t>
      </w:r>
      <w:r w:rsidR="0036662E">
        <w:rPr>
          <w:rFonts w:eastAsia="Times New Roman"/>
        </w:rPr>
        <w:t xml:space="preserve"> </w:t>
      </w:r>
      <w:r w:rsidR="004423C1">
        <w:rPr>
          <w:rFonts w:eastAsia="Times New Roman"/>
        </w:rPr>
        <w:t xml:space="preserve">Lifted from </w:t>
      </w:r>
      <w:r w:rsidR="004423C1" w:rsidRPr="004423C1">
        <w:rPr>
          <w:rFonts w:eastAsia="Times New Roman"/>
          <w:i/>
          <w:iCs/>
        </w:rPr>
        <w:t>Consent Agenda</w:t>
      </w:r>
      <w:r w:rsidR="004423C1">
        <w:rPr>
          <w:rFonts w:eastAsia="Times New Roman"/>
        </w:rPr>
        <w:t xml:space="preserve"> and </w:t>
      </w:r>
      <w:r w:rsidR="0036662E">
        <w:rPr>
          <w:rFonts w:eastAsia="Times New Roman"/>
        </w:rPr>
        <w:t xml:space="preserve">moved to </w:t>
      </w:r>
      <w:r w:rsidR="004423C1">
        <w:rPr>
          <w:rFonts w:eastAsia="Times New Roman"/>
        </w:rPr>
        <w:t xml:space="preserve">Item </w:t>
      </w:r>
      <w:r w:rsidR="0036662E">
        <w:rPr>
          <w:rFonts w:eastAsia="Times New Roman"/>
        </w:rPr>
        <w:t>8.</w:t>
      </w:r>
      <w:r w:rsidR="004423C1">
        <w:rPr>
          <w:rFonts w:eastAsia="Times New Roman"/>
        </w:rPr>
        <w:t xml:space="preserve">1 under </w:t>
      </w:r>
      <w:r w:rsidR="004423C1" w:rsidRPr="004423C1">
        <w:rPr>
          <w:rFonts w:eastAsia="Times New Roman"/>
          <w:i/>
          <w:iCs/>
        </w:rPr>
        <w:t>Items Lifted from Consent Agenda</w:t>
      </w:r>
      <w:r w:rsidR="004423C1">
        <w:rPr>
          <w:rFonts w:eastAsia="Times New Roman"/>
        </w:rPr>
        <w:t>.</w:t>
      </w:r>
    </w:p>
    <w:p w14:paraId="5C975EE4" w14:textId="77777777" w:rsidR="008B59A7" w:rsidRPr="00197BB0" w:rsidRDefault="008B59A7" w:rsidP="00F453C6">
      <w:pPr>
        <w:spacing w:after="0" w:line="240" w:lineRule="auto"/>
        <w:rPr>
          <w:rFonts w:eastAsia="Times New Roman"/>
          <w:b/>
        </w:rPr>
      </w:pPr>
    </w:p>
    <w:p w14:paraId="5D019B66" w14:textId="228C3EE2" w:rsidR="009D5F7E" w:rsidRPr="004423C1"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bookmarkEnd w:id="2"/>
    </w:p>
    <w:p w14:paraId="295FB284" w14:textId="77777777" w:rsidR="008B59A7" w:rsidRPr="00975843" w:rsidRDefault="008B59A7" w:rsidP="00F453C6">
      <w:pPr>
        <w:spacing w:after="0" w:line="240" w:lineRule="auto"/>
        <w:rPr>
          <w:rFonts w:eastAsia="Times New Roman"/>
        </w:rPr>
      </w:pPr>
    </w:p>
    <w:p w14:paraId="32D1087B" w14:textId="51A14CFD" w:rsidR="009D5F7E" w:rsidRPr="004423C1" w:rsidRDefault="00BD7A81" w:rsidP="00F453C6">
      <w:pPr>
        <w:spacing w:after="0" w:line="240" w:lineRule="auto"/>
        <w:rPr>
          <w:rFonts w:eastAsia="Times New Roman"/>
          <w:b/>
        </w:rPr>
      </w:pPr>
      <w:r>
        <w:rPr>
          <w:rFonts w:eastAsia="Times New Roman"/>
          <w:b/>
        </w:rPr>
        <w:t>7.6 COS Report</w:t>
      </w:r>
    </w:p>
    <w:p w14:paraId="3DA1E3AB" w14:textId="77777777" w:rsidR="008B59A7" w:rsidRPr="00975843" w:rsidRDefault="008B59A7" w:rsidP="00F453C6">
      <w:pPr>
        <w:spacing w:after="0" w:line="240" w:lineRule="auto"/>
        <w:rPr>
          <w:rFonts w:eastAsia="Times New Roman"/>
        </w:rPr>
      </w:pPr>
    </w:p>
    <w:p w14:paraId="2A92BC03" w14:textId="2D763B66" w:rsidR="0068014B" w:rsidRDefault="001B622E" w:rsidP="00F453C6">
      <w:pPr>
        <w:spacing w:after="0" w:line="240" w:lineRule="auto"/>
        <w:rPr>
          <w:rFonts w:eastAsia="Times New Roman"/>
          <w:b/>
        </w:rPr>
      </w:pPr>
      <w:bookmarkStart w:id="3" w:name="_Hlk94616406"/>
      <w:r>
        <w:rPr>
          <w:rFonts w:eastAsia="Times New Roman"/>
          <w:b/>
        </w:rPr>
        <w:t xml:space="preserve">It was moved by </w:t>
      </w:r>
      <w:r w:rsidR="00867287">
        <w:rPr>
          <w:rFonts w:eastAsia="Times New Roman"/>
          <w:b/>
        </w:rPr>
        <w:t xml:space="preserve">V. </w:t>
      </w:r>
      <w:proofErr w:type="spellStart"/>
      <w:r w:rsidR="00867287">
        <w:rPr>
          <w:rFonts w:eastAsia="Times New Roman"/>
          <w:b/>
        </w:rPr>
        <w:t>Tschajka</w:t>
      </w:r>
      <w:proofErr w:type="spellEnd"/>
      <w:r w:rsidR="0075338F">
        <w:rPr>
          <w:rFonts w:eastAsia="Times New Roman"/>
          <w:b/>
        </w:rPr>
        <w:t xml:space="preserve"> </w:t>
      </w:r>
      <w:r w:rsidR="00241CF5">
        <w:rPr>
          <w:rFonts w:eastAsia="Times New Roman"/>
          <w:b/>
        </w:rPr>
        <w:t>and seconded by</w:t>
      </w:r>
      <w:r w:rsidR="009C751C">
        <w:rPr>
          <w:rFonts w:eastAsia="Times New Roman"/>
          <w:b/>
        </w:rPr>
        <w:t xml:space="preserve"> </w:t>
      </w:r>
      <w:r w:rsidR="00867287">
        <w:rPr>
          <w:rFonts w:eastAsia="Times New Roman"/>
          <w:b/>
        </w:rPr>
        <w:t>R. Humphreys</w:t>
      </w:r>
      <w:r w:rsidR="00F1159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67287">
        <w:rPr>
          <w:rFonts w:eastAsia="Times New Roman"/>
          <w:b/>
        </w:rPr>
        <w:t>amended</w:t>
      </w:r>
      <w:r w:rsidR="002F2F7A">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358328D8" w:rsidR="00F862E9" w:rsidRPr="00E10771" w:rsidRDefault="00F862E9" w:rsidP="003D04C4">
                            <w:pPr>
                              <w:jc w:val="center"/>
                              <w:rPr>
                                <w:b/>
                              </w:rPr>
                            </w:pPr>
                            <w:r>
                              <w:rPr>
                                <w:b/>
                              </w:rPr>
                              <w:t xml:space="preserve">RES </w:t>
                            </w:r>
                            <w:r w:rsidR="00F11591">
                              <w:rPr>
                                <w:b/>
                              </w:rPr>
                              <w:t>1</w:t>
                            </w:r>
                            <w:r w:rsidR="00503101">
                              <w:rPr>
                                <w:b/>
                              </w:rPr>
                              <w:t>7</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wuSQ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" fillcolor="window" strokeweight=".5pt">
                <v:textbox>
                  <w:txbxContent>
                    <w:p w14:paraId="527A313D" w14:textId="358328D8" w:rsidR="00F862E9" w:rsidRPr="00E10771" w:rsidRDefault="00F862E9" w:rsidP="003D04C4">
                      <w:pPr>
                        <w:jc w:val="center"/>
                        <w:rPr>
                          <w:b/>
                        </w:rPr>
                      </w:pPr>
                      <w:r>
                        <w:rPr>
                          <w:b/>
                        </w:rPr>
                        <w:t xml:space="preserve">RES </w:t>
                      </w:r>
                      <w:r w:rsidR="00F11591">
                        <w:rPr>
                          <w:b/>
                        </w:rPr>
                        <w:t>1</w:t>
                      </w:r>
                      <w:r w:rsidR="00503101">
                        <w:rPr>
                          <w:b/>
                        </w:rPr>
                        <w:t>7</w:t>
                      </w:r>
                      <w:r>
                        <w:rPr>
                          <w:b/>
                        </w:rPr>
                        <w:t>A</w:t>
                      </w:r>
                    </w:p>
                  </w:txbxContent>
                </v:textbox>
              </v:shape>
            </w:pict>
          </mc:Fallback>
        </mc:AlternateContent>
      </w:r>
      <w:r w:rsidRPr="00FC3410">
        <w:rPr>
          <w:b/>
        </w:rPr>
        <w:t xml:space="preserve">    </w:t>
      </w:r>
    </w:p>
    <w:bookmarkEnd w:id="3"/>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3DB37F55" w14:textId="6A4A7D13" w:rsidR="003F5617" w:rsidRDefault="003D04C4" w:rsidP="00F453C6">
      <w:pPr>
        <w:spacing w:after="0" w:line="240" w:lineRule="auto"/>
        <w:rPr>
          <w:b/>
          <w:u w:val="single"/>
        </w:rPr>
      </w:pPr>
      <w:r w:rsidRPr="00FC3410">
        <w:rPr>
          <w:b/>
          <w:u w:val="single"/>
        </w:rPr>
        <w:t>8.0 ITEMS LIFTED FROM CONSENT AGENDA</w:t>
      </w:r>
    </w:p>
    <w:p w14:paraId="46AD23E9" w14:textId="6D11E063" w:rsidR="00F11591" w:rsidRDefault="00F11591" w:rsidP="00F453C6">
      <w:pPr>
        <w:spacing w:after="0" w:line="240" w:lineRule="auto"/>
        <w:rPr>
          <w:b/>
        </w:rPr>
      </w:pPr>
      <w:r>
        <w:rPr>
          <w:b/>
        </w:rPr>
        <w:t>8.1</w:t>
      </w:r>
      <w:r w:rsidR="0036662E">
        <w:rPr>
          <w:b/>
        </w:rPr>
        <w:t xml:space="preserve"> CNE Report</w:t>
      </w:r>
    </w:p>
    <w:p w14:paraId="31101355" w14:textId="54B37F25" w:rsidR="003D099E" w:rsidRDefault="003D099E" w:rsidP="00F453C6">
      <w:pPr>
        <w:spacing w:after="0" w:line="240" w:lineRule="auto"/>
        <w:rPr>
          <w:rFonts w:eastAsia="Times New Roman"/>
        </w:rPr>
      </w:pPr>
      <w:r>
        <w:rPr>
          <w:rFonts w:eastAsia="Times New Roman"/>
        </w:rPr>
        <w:t xml:space="preserve">● D. Boulanger inquired about the Urgent Care Clinic in the Emergency Department. L. Heerema explained that it is led by the Nurse Practitioner at opposite times to the Physicians. A schedule </w:t>
      </w:r>
      <w:r w:rsidR="003953EA">
        <w:rPr>
          <w:rFonts w:eastAsia="Times New Roman"/>
        </w:rPr>
        <w:t>needs to be determined by Dr. Zufelt and L. Heerema.</w:t>
      </w:r>
    </w:p>
    <w:p w14:paraId="05218703" w14:textId="3D34FB60" w:rsidR="003953EA" w:rsidRDefault="003953EA" w:rsidP="00F453C6">
      <w:pPr>
        <w:spacing w:after="0" w:line="240" w:lineRule="auto"/>
        <w:rPr>
          <w:rFonts w:eastAsia="Times New Roman"/>
        </w:rPr>
      </w:pPr>
      <w:r>
        <w:rPr>
          <w:rFonts w:eastAsia="Times New Roman"/>
        </w:rPr>
        <w:t xml:space="preserve">● D. Boulanger asked L. Heerema to amend her report to state that the Nurse Practitioner position is a </w:t>
      </w:r>
      <w:r w:rsidRPr="003953EA">
        <w:rPr>
          <w:rFonts w:eastAsia="Times New Roman"/>
          <w:i/>
          <w:iCs/>
        </w:rPr>
        <w:t>contracted position</w:t>
      </w:r>
      <w:r>
        <w:rPr>
          <w:rFonts w:eastAsia="Times New Roman"/>
        </w:rPr>
        <w:t xml:space="preserve">, not an </w:t>
      </w:r>
      <w:r w:rsidRPr="003953EA">
        <w:rPr>
          <w:rFonts w:eastAsia="Times New Roman"/>
          <w:i/>
          <w:iCs/>
        </w:rPr>
        <w:t>employee for GDH</w:t>
      </w:r>
      <w:r>
        <w:rPr>
          <w:rFonts w:eastAsia="Times New Roman"/>
        </w:rPr>
        <w:t>. L. Heerema will make the suggested corrections.</w:t>
      </w:r>
    </w:p>
    <w:p w14:paraId="28DA82F5" w14:textId="5A2EBA39" w:rsidR="003953EA" w:rsidRDefault="003953EA" w:rsidP="00F453C6">
      <w:pPr>
        <w:spacing w:after="0" w:line="240" w:lineRule="auto"/>
        <w:rPr>
          <w:rFonts w:eastAsia="Times New Roman"/>
        </w:rPr>
      </w:pPr>
      <w:r>
        <w:rPr>
          <w:rFonts w:eastAsia="Times New Roman"/>
        </w:rPr>
        <w:t>● D. Boulanger reminded L. Heerema to include Patient Stories to her Board Reports.</w:t>
      </w:r>
    </w:p>
    <w:p w14:paraId="6649C877" w14:textId="379C7587" w:rsidR="00F11591" w:rsidRDefault="00F11591" w:rsidP="00F453C6">
      <w:pPr>
        <w:spacing w:after="0" w:line="240" w:lineRule="auto"/>
        <w:rPr>
          <w:rFonts w:eastAsia="Times New Roman"/>
        </w:rPr>
      </w:pPr>
    </w:p>
    <w:p w14:paraId="6F15561A" w14:textId="77777777" w:rsidR="003953EA" w:rsidRDefault="003953EA" w:rsidP="00F11591">
      <w:pPr>
        <w:spacing w:after="0" w:line="240" w:lineRule="auto"/>
        <w:rPr>
          <w:rFonts w:eastAsia="Times New Roman"/>
          <w:b/>
        </w:rPr>
      </w:pPr>
    </w:p>
    <w:p w14:paraId="10DC5337" w14:textId="77777777" w:rsidR="003953EA" w:rsidRDefault="003953EA" w:rsidP="00F11591">
      <w:pPr>
        <w:spacing w:after="0" w:line="240" w:lineRule="auto"/>
        <w:rPr>
          <w:rFonts w:eastAsia="Times New Roman"/>
          <w:b/>
        </w:rPr>
      </w:pPr>
    </w:p>
    <w:p w14:paraId="5C569A87" w14:textId="7808EAF0" w:rsidR="00F11591" w:rsidRDefault="00F11591" w:rsidP="00F11591">
      <w:pPr>
        <w:spacing w:after="0" w:line="240" w:lineRule="auto"/>
        <w:rPr>
          <w:rFonts w:eastAsia="Times New Roman"/>
          <w:b/>
        </w:rPr>
      </w:pPr>
      <w:r>
        <w:rPr>
          <w:rFonts w:eastAsia="Times New Roman"/>
          <w:b/>
        </w:rPr>
        <w:t xml:space="preserve">It was moved by </w:t>
      </w:r>
      <w:r w:rsidR="003953EA">
        <w:rPr>
          <w:rFonts w:eastAsia="Times New Roman"/>
          <w:b/>
        </w:rPr>
        <w:t>K. Legault</w:t>
      </w:r>
      <w:r>
        <w:rPr>
          <w:rFonts w:eastAsia="Times New Roman"/>
          <w:b/>
        </w:rPr>
        <w:t xml:space="preserve"> and seconded by </w:t>
      </w:r>
      <w:r w:rsidR="00B72BD9">
        <w:rPr>
          <w:rFonts w:eastAsia="Times New Roman"/>
          <w:b/>
        </w:rPr>
        <w:t>B.J. Chenier</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01730636" w14:textId="77777777" w:rsidR="00F11591" w:rsidRPr="00FC3410" w:rsidRDefault="00F11591" w:rsidP="00F11591">
      <w:pPr>
        <w:spacing w:after="0" w:line="240" w:lineRule="auto"/>
        <w:rPr>
          <w:rFonts w:eastAsia="Times New Roman"/>
          <w:b/>
        </w:rPr>
      </w:pPr>
      <w:r w:rsidRPr="00FC3410">
        <w:rPr>
          <w:rFonts w:eastAsia="Times New Roman"/>
          <w:b/>
        </w:rPr>
        <w:t>CARRIED.</w:t>
      </w:r>
    </w:p>
    <w:p w14:paraId="34C1FEF0" w14:textId="77777777" w:rsidR="00F11591" w:rsidRDefault="00F11591" w:rsidP="00F11591">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85888" behindDoc="0" locked="0" layoutInCell="1" allowOverlap="1" wp14:anchorId="115E154F" wp14:editId="616427B0">
                <wp:simplePos x="0" y="0"/>
                <wp:positionH relativeFrom="column">
                  <wp:posOffset>9524</wp:posOffset>
                </wp:positionH>
                <wp:positionV relativeFrom="paragraph">
                  <wp:posOffset>45085</wp:posOffset>
                </wp:positionV>
                <wp:extent cx="79057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4DFF75CA" w14:textId="5E6FE9DD" w:rsidR="00F11591" w:rsidRPr="00E10771" w:rsidRDefault="00F11591" w:rsidP="00F11591">
                            <w:pPr>
                              <w:jc w:val="center"/>
                              <w:rPr>
                                <w:b/>
                              </w:rPr>
                            </w:pPr>
                            <w:r>
                              <w:rPr>
                                <w:b/>
                              </w:rPr>
                              <w:t>RES 1</w:t>
                            </w:r>
                            <w:r w:rsidR="00503101">
                              <w:rPr>
                                <w:b/>
                              </w:rPr>
                              <w:t>7</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154F" id="Text Box 7" o:spid="_x0000_s1029" type="#_x0000_t202" style="position:absolute;margin-left:.75pt;margin-top:3.55pt;width:62.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" fillcolor="window" strokeweight=".5pt">
                <v:textbox>
                  <w:txbxContent>
                    <w:p w14:paraId="4DFF75CA" w14:textId="5E6FE9DD" w:rsidR="00F11591" w:rsidRPr="00E10771" w:rsidRDefault="00F11591" w:rsidP="00F11591">
                      <w:pPr>
                        <w:jc w:val="center"/>
                        <w:rPr>
                          <w:b/>
                        </w:rPr>
                      </w:pPr>
                      <w:r>
                        <w:rPr>
                          <w:b/>
                        </w:rPr>
                        <w:t>RES 1</w:t>
                      </w:r>
                      <w:r w:rsidR="00503101">
                        <w:rPr>
                          <w:b/>
                        </w:rPr>
                        <w:t>7</w:t>
                      </w:r>
                      <w:r>
                        <w:rPr>
                          <w:b/>
                        </w:rPr>
                        <w:t>B</w:t>
                      </w:r>
                    </w:p>
                  </w:txbxContent>
                </v:textbox>
              </v:shape>
            </w:pict>
          </mc:Fallback>
        </mc:AlternateContent>
      </w:r>
      <w:r w:rsidRPr="00FC3410">
        <w:rPr>
          <w:b/>
        </w:rPr>
        <w:t xml:space="preserve">    </w:t>
      </w:r>
    </w:p>
    <w:p w14:paraId="08559A9B" w14:textId="77777777" w:rsidR="00F11591" w:rsidRPr="00F11591" w:rsidRDefault="00F11591" w:rsidP="00F453C6">
      <w:pPr>
        <w:spacing w:after="0" w:line="240" w:lineRule="auto"/>
        <w:rPr>
          <w:rFonts w:eastAsia="Times New Roman"/>
        </w:rPr>
      </w:pPr>
    </w:p>
    <w:p w14:paraId="053AEE73" w14:textId="77777777" w:rsidR="00CA768E" w:rsidRDefault="00CA768E" w:rsidP="00F453C6">
      <w:pPr>
        <w:spacing w:after="0" w:line="240" w:lineRule="auto"/>
        <w:rPr>
          <w:b/>
          <w:u w:val="single"/>
        </w:rPr>
      </w:pPr>
    </w:p>
    <w:p w14:paraId="4D9BA62B" w14:textId="068DB3E4" w:rsidR="00073AD6" w:rsidRDefault="00073AD6" w:rsidP="00F453C6">
      <w:pPr>
        <w:spacing w:after="0" w:line="240" w:lineRule="auto"/>
        <w:rPr>
          <w:b/>
          <w:u w:val="single"/>
        </w:rPr>
      </w:pPr>
      <w:r w:rsidRPr="00FC3410">
        <w:rPr>
          <w:b/>
          <w:u w:val="single"/>
        </w:rPr>
        <w:t>9.0 BUSINESS ARISING FROM MINUTES</w:t>
      </w:r>
    </w:p>
    <w:p w14:paraId="2F7C0542" w14:textId="37A3B5EF" w:rsidR="00365E49" w:rsidRDefault="00841478" w:rsidP="00F563D7">
      <w:pPr>
        <w:spacing w:after="0" w:line="240" w:lineRule="auto"/>
        <w:rPr>
          <w:bCs/>
        </w:rPr>
      </w:pPr>
      <w:r>
        <w:rPr>
          <w:bCs/>
        </w:rPr>
        <w:t>None.</w:t>
      </w:r>
    </w:p>
    <w:p w14:paraId="1E876526" w14:textId="77777777" w:rsidR="00841478" w:rsidRPr="00841478" w:rsidRDefault="00841478" w:rsidP="00F563D7">
      <w:pPr>
        <w:spacing w:after="0" w:line="240" w:lineRule="auto"/>
        <w:rPr>
          <w:rFonts w:eastAsia="Times New Roman"/>
          <w:bCs/>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57018160" w:rsidR="00076043" w:rsidRDefault="004F40DD" w:rsidP="00F563D7">
      <w:pPr>
        <w:spacing w:after="0" w:line="240" w:lineRule="auto"/>
        <w:rPr>
          <w:rFonts w:eastAsia="Times New Roman"/>
          <w:b/>
          <w:bCs/>
        </w:rPr>
      </w:pPr>
      <w:r>
        <w:rPr>
          <w:rFonts w:eastAsia="Times New Roman"/>
          <w:b/>
          <w:bCs/>
        </w:rPr>
        <w:t xml:space="preserve">10.1 </w:t>
      </w:r>
      <w:r w:rsidR="00841478">
        <w:rPr>
          <w:rFonts w:eastAsia="Times New Roman"/>
          <w:b/>
          <w:bCs/>
        </w:rPr>
        <w:t xml:space="preserve">Financial </w:t>
      </w:r>
      <w:r>
        <w:rPr>
          <w:rFonts w:eastAsia="Times New Roman"/>
          <w:b/>
          <w:bCs/>
        </w:rPr>
        <w:t>Highlights</w:t>
      </w:r>
    </w:p>
    <w:p w14:paraId="2BBDAAF7" w14:textId="1EB041EB" w:rsidR="0001003D" w:rsidRDefault="0001003D" w:rsidP="0001003D">
      <w:pPr>
        <w:spacing w:after="0" w:line="240" w:lineRule="auto"/>
        <w:rPr>
          <w:rFonts w:eastAsia="Times New Roman"/>
        </w:rPr>
      </w:pPr>
      <w:r w:rsidRPr="00FC3410">
        <w:rPr>
          <w:rFonts w:eastAsia="Times New Roman"/>
        </w:rPr>
        <w:t>●</w:t>
      </w:r>
      <w:r w:rsidR="005B7ACC">
        <w:rPr>
          <w:rFonts w:eastAsia="Times New Roman"/>
        </w:rPr>
        <w:t xml:space="preserve"> I. McPherson summarized the </w:t>
      </w:r>
      <w:r w:rsidR="002271F4">
        <w:rPr>
          <w:rFonts w:eastAsia="Times New Roman"/>
        </w:rPr>
        <w:t>financial highlights for the Board of Directors.</w:t>
      </w:r>
    </w:p>
    <w:p w14:paraId="259A375E" w14:textId="284AD69C" w:rsidR="0001003D" w:rsidRDefault="0001003D" w:rsidP="0001003D">
      <w:pPr>
        <w:spacing w:after="0" w:line="240" w:lineRule="auto"/>
        <w:rPr>
          <w:rFonts w:eastAsia="Times New Roman"/>
        </w:rPr>
      </w:pPr>
    </w:p>
    <w:p w14:paraId="5A17E0C2" w14:textId="33DB751B" w:rsidR="0001003D" w:rsidRDefault="0001003D" w:rsidP="0001003D">
      <w:pPr>
        <w:spacing w:after="0" w:line="240" w:lineRule="auto"/>
        <w:rPr>
          <w:rFonts w:eastAsia="Times New Roman"/>
          <w:b/>
          <w:bCs/>
        </w:rPr>
      </w:pPr>
      <w:r>
        <w:rPr>
          <w:rFonts w:eastAsia="Times New Roman"/>
          <w:b/>
          <w:bCs/>
        </w:rPr>
        <w:t>10.2 Operational Highlights</w:t>
      </w:r>
    </w:p>
    <w:p w14:paraId="52BC5E75" w14:textId="4FAD2D65" w:rsidR="002271F4" w:rsidRDefault="002271F4" w:rsidP="009535CA">
      <w:pPr>
        <w:spacing w:after="0" w:line="240" w:lineRule="auto"/>
        <w:rPr>
          <w:rFonts w:eastAsia="Times New Roman"/>
        </w:rPr>
      </w:pPr>
      <w:r w:rsidRPr="00FC3410">
        <w:rPr>
          <w:rFonts w:eastAsia="Times New Roman"/>
        </w:rPr>
        <w:t>●</w:t>
      </w:r>
      <w:r>
        <w:rPr>
          <w:rFonts w:eastAsia="Times New Roman"/>
        </w:rPr>
        <w:t xml:space="preserve"> </w:t>
      </w:r>
      <w:r w:rsidR="00113C12">
        <w:rPr>
          <w:rFonts w:eastAsia="Times New Roman"/>
        </w:rPr>
        <w:t>I. McPherson stated that the Capital Projects for 2022/23 will be presented at the March Board of Directors’ meeting. It will also include the forecasted projects for the next 3 years.</w:t>
      </w:r>
    </w:p>
    <w:p w14:paraId="41B36843" w14:textId="3F4427F5" w:rsidR="00113C12" w:rsidRDefault="00113C12" w:rsidP="009535CA">
      <w:pPr>
        <w:spacing w:after="0" w:line="240" w:lineRule="auto"/>
        <w:rPr>
          <w:rFonts w:eastAsia="Times New Roman"/>
        </w:rPr>
      </w:pPr>
      <w:r w:rsidRPr="00FC3410">
        <w:rPr>
          <w:rFonts w:eastAsia="Times New Roman"/>
        </w:rPr>
        <w:t>●</w:t>
      </w:r>
      <w:r>
        <w:rPr>
          <w:rFonts w:eastAsia="Times New Roman"/>
        </w:rPr>
        <w:t xml:space="preserve"> The Board members requested that the dollar amounts for the completed projects be included in future reports.</w:t>
      </w:r>
    </w:p>
    <w:p w14:paraId="34BDB0FB" w14:textId="2E9B87C1" w:rsidR="00625124" w:rsidRDefault="00625124" w:rsidP="009535CA">
      <w:pPr>
        <w:spacing w:after="0" w:line="240" w:lineRule="auto"/>
        <w:rPr>
          <w:rFonts w:eastAsia="Times New Roman"/>
        </w:rPr>
      </w:pPr>
      <w:r w:rsidRPr="00FC3410">
        <w:rPr>
          <w:rFonts w:eastAsia="Times New Roman"/>
        </w:rPr>
        <w:t>●</w:t>
      </w:r>
      <w:r>
        <w:rPr>
          <w:rFonts w:eastAsia="Times New Roman"/>
        </w:rPr>
        <w:t xml:space="preserve"> Clarifications were provided about what some of the equipment</w:t>
      </w:r>
      <w:r w:rsidR="003F32AE">
        <w:rPr>
          <w:rFonts w:eastAsia="Times New Roman"/>
        </w:rPr>
        <w:t xml:space="preserve"> is used for.</w:t>
      </w:r>
    </w:p>
    <w:p w14:paraId="4EE0A012" w14:textId="04A04248" w:rsidR="00113C12" w:rsidRDefault="00113C12" w:rsidP="009535CA">
      <w:pPr>
        <w:spacing w:after="0" w:line="240" w:lineRule="auto"/>
        <w:rPr>
          <w:rFonts w:eastAsia="Times New Roman"/>
        </w:rPr>
      </w:pPr>
      <w:r w:rsidRPr="00FC3410">
        <w:rPr>
          <w:rFonts w:eastAsia="Times New Roman"/>
        </w:rPr>
        <w:t>●</w:t>
      </w:r>
      <w:r>
        <w:rPr>
          <w:rFonts w:eastAsia="Times New Roman"/>
        </w:rPr>
        <w:t xml:space="preserve"> M. Davis inquired about any projects </w:t>
      </w:r>
      <w:r w:rsidR="00625124">
        <w:rPr>
          <w:rFonts w:eastAsia="Times New Roman"/>
        </w:rPr>
        <w:t>being deferred until the next fiscal year. I. McPherson shared that the sleep chairs for LTC are being cancelled in order to purchase 2 transfer chairs for the Hospital.</w:t>
      </w:r>
    </w:p>
    <w:p w14:paraId="6559CFA2" w14:textId="417F6B12" w:rsidR="0001003D" w:rsidRDefault="0001003D" w:rsidP="0001003D">
      <w:pPr>
        <w:spacing w:after="0" w:line="240" w:lineRule="auto"/>
        <w:rPr>
          <w:rFonts w:eastAsia="Times New Roman"/>
        </w:rPr>
      </w:pPr>
    </w:p>
    <w:p w14:paraId="503B569F" w14:textId="5DE3DEF9" w:rsidR="0001003D" w:rsidRDefault="0001003D" w:rsidP="0001003D">
      <w:pPr>
        <w:spacing w:after="0" w:line="240" w:lineRule="auto"/>
        <w:rPr>
          <w:rFonts w:eastAsia="Times New Roman"/>
          <w:b/>
          <w:bCs/>
        </w:rPr>
      </w:pPr>
      <w:r>
        <w:rPr>
          <w:rFonts w:eastAsia="Times New Roman"/>
          <w:b/>
          <w:bCs/>
        </w:rPr>
        <w:t>10.3 Risk Management</w:t>
      </w:r>
    </w:p>
    <w:p w14:paraId="348672CD" w14:textId="32AD16CD" w:rsidR="0001003D" w:rsidRPr="00625124" w:rsidRDefault="0001003D" w:rsidP="0001003D">
      <w:pPr>
        <w:spacing w:after="0" w:line="240" w:lineRule="auto"/>
        <w:rPr>
          <w:rFonts w:eastAsia="Times New Roman"/>
        </w:rPr>
      </w:pPr>
      <w:r w:rsidRPr="00FC3410">
        <w:rPr>
          <w:rFonts w:eastAsia="Times New Roman"/>
        </w:rPr>
        <w:t>●</w:t>
      </w:r>
      <w:r w:rsidR="00625124">
        <w:rPr>
          <w:rFonts w:eastAsia="Times New Roman"/>
        </w:rPr>
        <w:t xml:space="preserve"> I. McPherson summarized the report for the Board members.</w:t>
      </w:r>
    </w:p>
    <w:p w14:paraId="6E2EC0B5" w14:textId="77777777" w:rsidR="00C66C0E" w:rsidRPr="004F40DD" w:rsidRDefault="00C66C0E"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20C23C3F" w:rsidR="00E425B2" w:rsidRDefault="00841478" w:rsidP="00F563D7">
      <w:pPr>
        <w:spacing w:after="0" w:line="240" w:lineRule="auto"/>
        <w:rPr>
          <w:rFonts w:eastAsia="Times New Roman"/>
          <w:b/>
        </w:rPr>
      </w:pPr>
      <w:r>
        <w:rPr>
          <w:rFonts w:eastAsia="Times New Roman"/>
          <w:b/>
        </w:rPr>
        <w:t xml:space="preserve">11.1 </w:t>
      </w:r>
      <w:r w:rsidR="009C0E06">
        <w:rPr>
          <w:rFonts w:eastAsia="Times New Roman"/>
          <w:b/>
        </w:rPr>
        <w:t>Patient Safety Cultural Survey</w:t>
      </w:r>
    </w:p>
    <w:p w14:paraId="4516A994" w14:textId="7AB775C8" w:rsidR="009C0E06" w:rsidRDefault="009C0E06" w:rsidP="00F563D7">
      <w:pPr>
        <w:spacing w:after="0" w:line="240" w:lineRule="auto"/>
        <w:rPr>
          <w:rFonts w:eastAsia="Times New Roman"/>
        </w:rPr>
      </w:pPr>
      <w:r w:rsidRPr="00FC3410">
        <w:rPr>
          <w:rFonts w:eastAsia="Times New Roman"/>
        </w:rPr>
        <w:t>●</w:t>
      </w:r>
      <w:r w:rsidR="00625124">
        <w:rPr>
          <w:rFonts w:eastAsia="Times New Roman"/>
        </w:rPr>
        <w:t xml:space="preserve"> The summary was received by the Board of Directors.</w:t>
      </w:r>
    </w:p>
    <w:p w14:paraId="2AB0A47F" w14:textId="55A35981" w:rsidR="009C0E06" w:rsidRDefault="009C0E06" w:rsidP="00F563D7">
      <w:pPr>
        <w:spacing w:after="0" w:line="240" w:lineRule="auto"/>
        <w:rPr>
          <w:rFonts w:eastAsia="Times New Roman"/>
        </w:rPr>
      </w:pPr>
    </w:p>
    <w:p w14:paraId="4450211F" w14:textId="153D46D6" w:rsidR="00E124B6" w:rsidRDefault="009C0E06" w:rsidP="00F563D7">
      <w:pPr>
        <w:spacing w:after="0" w:line="240" w:lineRule="auto"/>
        <w:rPr>
          <w:rFonts w:eastAsia="Times New Roman"/>
          <w:b/>
        </w:rPr>
      </w:pPr>
      <w:r>
        <w:rPr>
          <w:rFonts w:eastAsia="Times New Roman"/>
        </w:rPr>
        <w:tab/>
      </w:r>
      <w:r>
        <w:rPr>
          <w:rFonts w:eastAsia="Times New Roman"/>
          <w:b/>
        </w:rPr>
        <w:t>11.1.1 Staff Satisfaction Survey Summary</w:t>
      </w:r>
    </w:p>
    <w:p w14:paraId="6E56C90A" w14:textId="782D9AAA" w:rsidR="00625124" w:rsidRDefault="00625124" w:rsidP="00F563D7">
      <w:pPr>
        <w:spacing w:after="0" w:line="240" w:lineRule="auto"/>
        <w:rPr>
          <w:rFonts w:eastAsia="Times New Roman"/>
        </w:rPr>
      </w:pPr>
      <w:r>
        <w:rPr>
          <w:rFonts w:eastAsia="Times New Roman"/>
          <w:b/>
        </w:rPr>
        <w:tab/>
      </w:r>
      <w:r w:rsidRPr="00FC3410">
        <w:rPr>
          <w:rFonts w:eastAsia="Times New Roman"/>
        </w:rPr>
        <w:t>●</w:t>
      </w:r>
      <w:r>
        <w:rPr>
          <w:rFonts w:eastAsia="Times New Roman"/>
        </w:rPr>
        <w:t xml:space="preserve"> </w:t>
      </w:r>
      <w:r w:rsidR="00057012">
        <w:rPr>
          <w:rFonts w:eastAsia="Times New Roman"/>
        </w:rPr>
        <w:t xml:space="preserve">I. McPherson stated that there was a slight increase in satisfaction from the staff </w:t>
      </w:r>
      <w:r w:rsidR="00057012">
        <w:rPr>
          <w:rFonts w:eastAsia="Times New Roman"/>
        </w:rPr>
        <w:tab/>
        <w:t>members.</w:t>
      </w:r>
    </w:p>
    <w:p w14:paraId="08936D04" w14:textId="2B1CBD49" w:rsidR="00057012" w:rsidRDefault="00057012" w:rsidP="00F563D7">
      <w:pPr>
        <w:spacing w:after="0" w:line="240" w:lineRule="auto"/>
        <w:rPr>
          <w:rFonts w:eastAsia="Times New Roman"/>
          <w:b/>
        </w:rPr>
      </w:pPr>
      <w:r>
        <w:rPr>
          <w:rFonts w:eastAsia="Times New Roman"/>
        </w:rPr>
        <w:tab/>
      </w:r>
      <w:r w:rsidRPr="00FC3410">
        <w:rPr>
          <w:rFonts w:eastAsia="Times New Roman"/>
        </w:rPr>
        <w:t>●</w:t>
      </w:r>
      <w:r>
        <w:rPr>
          <w:rFonts w:eastAsia="Times New Roman"/>
        </w:rPr>
        <w:t xml:space="preserve"> There was also more engagement from those who did participate in the survey.</w:t>
      </w:r>
    </w:p>
    <w:p w14:paraId="4C31769B" w14:textId="20A0093A" w:rsidR="009C0E06" w:rsidRDefault="009C0E06" w:rsidP="00F563D7">
      <w:pPr>
        <w:spacing w:after="0" w:line="240" w:lineRule="auto"/>
        <w:rPr>
          <w:rFonts w:eastAsia="Times New Roman"/>
        </w:rPr>
      </w:pPr>
    </w:p>
    <w:p w14:paraId="368EC5A5" w14:textId="0B7C4501" w:rsidR="009C0E06" w:rsidRDefault="009C0E06" w:rsidP="00F563D7">
      <w:pPr>
        <w:spacing w:after="0" w:line="240" w:lineRule="auto"/>
        <w:rPr>
          <w:rFonts w:eastAsia="Times New Roman"/>
          <w:b/>
          <w:bCs/>
        </w:rPr>
      </w:pPr>
      <w:r>
        <w:rPr>
          <w:rFonts w:eastAsia="Times New Roman"/>
        </w:rPr>
        <w:tab/>
      </w:r>
      <w:r>
        <w:rPr>
          <w:rFonts w:eastAsia="Times New Roman"/>
          <w:b/>
          <w:bCs/>
        </w:rPr>
        <w:t xml:space="preserve">11.1.2 </w:t>
      </w:r>
      <w:proofErr w:type="spellStart"/>
      <w:r>
        <w:rPr>
          <w:rFonts w:eastAsia="Times New Roman"/>
          <w:b/>
          <w:bCs/>
        </w:rPr>
        <w:t>Worklife</w:t>
      </w:r>
      <w:proofErr w:type="spellEnd"/>
      <w:r>
        <w:rPr>
          <w:rFonts w:eastAsia="Times New Roman"/>
          <w:b/>
          <w:bCs/>
        </w:rPr>
        <w:t xml:space="preserve"> Pulse Tool – Overall Results</w:t>
      </w:r>
    </w:p>
    <w:p w14:paraId="09E67ADF" w14:textId="6A46CE28" w:rsidR="00057012" w:rsidRDefault="00057012" w:rsidP="00F563D7">
      <w:pPr>
        <w:spacing w:after="0" w:line="240" w:lineRule="auto"/>
        <w:rPr>
          <w:rFonts w:eastAsia="Times New Roman"/>
        </w:rPr>
      </w:pPr>
      <w:r>
        <w:rPr>
          <w:rFonts w:eastAsia="Times New Roman"/>
          <w:b/>
          <w:bCs/>
        </w:rPr>
        <w:tab/>
      </w:r>
      <w:r w:rsidRPr="00FC3410">
        <w:rPr>
          <w:rFonts w:eastAsia="Times New Roman"/>
        </w:rPr>
        <w:t>●</w:t>
      </w:r>
      <w:r>
        <w:rPr>
          <w:rFonts w:eastAsia="Times New Roman"/>
        </w:rPr>
        <w:t xml:space="preserve"> </w:t>
      </w:r>
      <w:r w:rsidR="009B29C0">
        <w:rPr>
          <w:rFonts w:eastAsia="Times New Roman"/>
        </w:rPr>
        <w:t>The survey questions were provided to the board members.</w:t>
      </w:r>
    </w:p>
    <w:p w14:paraId="395FC3E0" w14:textId="7956E1A0" w:rsidR="00613D71" w:rsidRDefault="00613D71" w:rsidP="00F563D7">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56 staff members responded.</w:t>
      </w:r>
    </w:p>
    <w:p w14:paraId="73847DC6" w14:textId="69688661" w:rsidR="009C0E06" w:rsidRDefault="00613D71" w:rsidP="00613D71">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 McPherson shared that an Action Plan will be developed regarding any sections that </w:t>
      </w:r>
      <w:r>
        <w:rPr>
          <w:rFonts w:eastAsia="Times New Roman"/>
        </w:rPr>
        <w:tab/>
        <w:t>were flagged in red. Once completed, it will be shared with the QI Committee for review.</w:t>
      </w:r>
    </w:p>
    <w:p w14:paraId="55B6BA93" w14:textId="63679456" w:rsidR="009C0E06" w:rsidRDefault="009C0E06" w:rsidP="00F563D7">
      <w:pPr>
        <w:spacing w:after="0" w:line="240" w:lineRule="auto"/>
        <w:rPr>
          <w:rFonts w:eastAsia="Times New Roman"/>
        </w:rPr>
      </w:pPr>
      <w:r>
        <w:rPr>
          <w:rFonts w:eastAsia="Times New Roman"/>
        </w:rPr>
        <w:tab/>
      </w:r>
    </w:p>
    <w:p w14:paraId="17B2A62C" w14:textId="6FCBB321" w:rsidR="009C0E06" w:rsidRDefault="009C0E06" w:rsidP="00F563D7">
      <w:pPr>
        <w:spacing w:after="0" w:line="240" w:lineRule="auto"/>
        <w:rPr>
          <w:rFonts w:eastAsia="Times New Roman"/>
          <w:b/>
          <w:bCs/>
        </w:rPr>
      </w:pPr>
      <w:r>
        <w:rPr>
          <w:rFonts w:eastAsia="Times New Roman"/>
        </w:rPr>
        <w:tab/>
      </w:r>
      <w:r>
        <w:rPr>
          <w:rFonts w:eastAsia="Times New Roman"/>
          <w:b/>
          <w:bCs/>
        </w:rPr>
        <w:t>11.1.3 Patient Safety Cultural Tool – Overall Results</w:t>
      </w:r>
    </w:p>
    <w:p w14:paraId="4E9FCDFD" w14:textId="77777777" w:rsidR="00613D71" w:rsidRDefault="00613D71" w:rsidP="00334186">
      <w:pPr>
        <w:spacing w:after="0" w:line="240" w:lineRule="auto"/>
        <w:rPr>
          <w:rFonts w:eastAsia="Times New Roman"/>
        </w:rPr>
      </w:pPr>
      <w:r>
        <w:rPr>
          <w:rFonts w:eastAsia="Times New Roman"/>
          <w:b/>
          <w:bCs/>
        </w:rPr>
        <w:tab/>
      </w:r>
      <w:r w:rsidRPr="00FC3410">
        <w:rPr>
          <w:rFonts w:eastAsia="Times New Roman"/>
        </w:rPr>
        <w:t>●</w:t>
      </w:r>
      <w:r>
        <w:rPr>
          <w:rFonts w:eastAsia="Times New Roman"/>
        </w:rPr>
        <w:t xml:space="preserve"> The results were provided to the Board members.</w:t>
      </w:r>
    </w:p>
    <w:p w14:paraId="381AE519" w14:textId="77777777" w:rsidR="00613D71" w:rsidRDefault="00613D71" w:rsidP="0033418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63 staff members responded.</w:t>
      </w:r>
    </w:p>
    <w:p w14:paraId="531D2A59" w14:textId="77777777" w:rsidR="000C2870" w:rsidRDefault="00613D71" w:rsidP="00334186">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T. Popowich voiced his concerns </w:t>
      </w:r>
      <w:r w:rsidR="008226B8">
        <w:rPr>
          <w:rFonts w:eastAsia="Times New Roman"/>
        </w:rPr>
        <w:t xml:space="preserve">regarding staff being worried about repercussions for </w:t>
      </w:r>
      <w:r w:rsidR="008226B8">
        <w:rPr>
          <w:rFonts w:eastAsia="Times New Roman"/>
        </w:rPr>
        <w:tab/>
        <w:t xml:space="preserve">errors made. D. Galusha explained that this is consistently seen in all organizations. </w:t>
      </w:r>
      <w:r w:rsidR="000C2870">
        <w:rPr>
          <w:rFonts w:eastAsia="Times New Roman"/>
        </w:rPr>
        <w:tab/>
        <w:t>More information is needed and a plan will be made.</w:t>
      </w:r>
    </w:p>
    <w:p w14:paraId="7259DCE2" w14:textId="6214B092" w:rsidR="00613D71" w:rsidRDefault="000C2870" w:rsidP="00334186">
      <w:pPr>
        <w:spacing w:after="0" w:line="240" w:lineRule="auto"/>
        <w:rPr>
          <w:rFonts w:eastAsia="Times New Roman"/>
          <w:b/>
          <w:bCs/>
        </w:rPr>
      </w:pPr>
      <w:r>
        <w:rPr>
          <w:rFonts w:eastAsia="Times New Roman"/>
        </w:rPr>
        <w:tab/>
      </w:r>
      <w:r w:rsidRPr="00FC3410">
        <w:rPr>
          <w:rFonts w:eastAsia="Times New Roman"/>
        </w:rPr>
        <w:t>●</w:t>
      </w:r>
      <w:r>
        <w:rPr>
          <w:rFonts w:eastAsia="Times New Roman"/>
        </w:rPr>
        <w:t xml:space="preserve"> D. Galusha also stated that neutral responses are weighted as a negative response.</w:t>
      </w:r>
      <w:r w:rsidR="009C0E06" w:rsidRPr="008226B8">
        <w:rPr>
          <w:rFonts w:eastAsia="Times New Roman"/>
        </w:rPr>
        <w:tab/>
      </w:r>
    </w:p>
    <w:p w14:paraId="76B2D0F2" w14:textId="77777777" w:rsidR="009C0E06" w:rsidRPr="009C0E06" w:rsidRDefault="009C0E06" w:rsidP="00F563D7">
      <w:pPr>
        <w:spacing w:after="0" w:line="240" w:lineRule="auto"/>
        <w:rPr>
          <w:rFonts w:eastAsia="Times New Roman"/>
          <w:b/>
          <w:bCs/>
        </w:rPr>
      </w:pPr>
    </w:p>
    <w:p w14:paraId="7292AE5E" w14:textId="35003932" w:rsidR="00E124B6" w:rsidRDefault="00E124B6" w:rsidP="00F563D7">
      <w:pPr>
        <w:spacing w:after="0" w:line="240" w:lineRule="auto"/>
        <w:rPr>
          <w:rFonts w:eastAsia="Times New Roman"/>
          <w:b/>
          <w:bCs/>
        </w:rPr>
      </w:pPr>
      <w:bookmarkStart w:id="4" w:name="_Hlk95210377"/>
      <w:r>
        <w:rPr>
          <w:rFonts w:eastAsia="Times New Roman"/>
          <w:b/>
          <w:bCs/>
        </w:rPr>
        <w:t xml:space="preserve">11.2 </w:t>
      </w:r>
      <w:r w:rsidR="00413F42">
        <w:rPr>
          <w:rFonts w:eastAsia="Times New Roman"/>
          <w:b/>
          <w:bCs/>
        </w:rPr>
        <w:t>Operating Budget 2022/2023</w:t>
      </w:r>
    </w:p>
    <w:p w14:paraId="3CE7729E" w14:textId="0374D435" w:rsidR="00413F42" w:rsidRDefault="00C84287" w:rsidP="00115545">
      <w:pPr>
        <w:spacing w:after="0" w:line="240" w:lineRule="auto"/>
        <w:rPr>
          <w:rFonts w:eastAsia="Times New Roman"/>
        </w:rPr>
      </w:pPr>
      <w:r>
        <w:rPr>
          <w:rFonts w:eastAsia="Times New Roman"/>
        </w:rPr>
        <w:t>●</w:t>
      </w:r>
      <w:r w:rsidR="00F23E13">
        <w:rPr>
          <w:rFonts w:eastAsia="Times New Roman"/>
        </w:rPr>
        <w:t xml:space="preserve"> </w:t>
      </w:r>
      <w:r w:rsidR="00115545">
        <w:rPr>
          <w:rFonts w:eastAsia="Times New Roman"/>
        </w:rPr>
        <w:t>See Item 4.1 under Presentations.</w:t>
      </w:r>
    </w:p>
    <w:bookmarkEnd w:id="4"/>
    <w:p w14:paraId="5B4F9B38" w14:textId="213CA27C" w:rsidR="00B01351" w:rsidRPr="00115545" w:rsidRDefault="00B01351" w:rsidP="00F563D7">
      <w:pPr>
        <w:spacing w:after="0" w:line="240" w:lineRule="auto"/>
        <w:rPr>
          <w:rFonts w:eastAsia="Times New Roman"/>
          <w:b/>
        </w:rPr>
      </w:pPr>
    </w:p>
    <w:p w14:paraId="12D80047" w14:textId="54C7C7D4" w:rsidR="00F7556F" w:rsidRDefault="00B01351" w:rsidP="00A40ADE">
      <w:pPr>
        <w:spacing w:after="0" w:line="240" w:lineRule="auto"/>
        <w:rPr>
          <w:rFonts w:eastAsia="Times New Roman"/>
          <w:b/>
        </w:rPr>
      </w:pPr>
      <w:r w:rsidRPr="00E2558E">
        <w:rPr>
          <w:rFonts w:eastAsia="Times New Roman"/>
          <w:b/>
        </w:rPr>
        <w:t>11.</w:t>
      </w:r>
      <w:r w:rsidR="00A40ADE">
        <w:rPr>
          <w:rFonts w:eastAsia="Times New Roman"/>
          <w:b/>
        </w:rPr>
        <w:t>3 Governance Process Policies (BOD-GP 1-31) Review</w:t>
      </w:r>
    </w:p>
    <w:p w14:paraId="0DEBDC27" w14:textId="45C9D0BB" w:rsidR="00A40ADE" w:rsidRPr="00026FF4" w:rsidRDefault="00A40ADE" w:rsidP="00A40ADE">
      <w:pPr>
        <w:spacing w:after="0" w:line="240" w:lineRule="auto"/>
        <w:rPr>
          <w:rFonts w:eastAsia="Times New Roman"/>
        </w:rPr>
      </w:pPr>
      <w:r w:rsidRPr="00FC3410">
        <w:rPr>
          <w:rFonts w:eastAsia="Times New Roman"/>
        </w:rPr>
        <w:t>●</w:t>
      </w:r>
      <w:r w:rsidR="006D05ED">
        <w:rPr>
          <w:rFonts w:eastAsia="Times New Roman"/>
        </w:rPr>
        <w:t xml:space="preserve"> </w:t>
      </w:r>
      <w:r w:rsidR="006D05ED" w:rsidRPr="00026FF4">
        <w:rPr>
          <w:rFonts w:eastAsia="Times New Roman"/>
          <w:i/>
          <w:iCs/>
        </w:rPr>
        <w:t>BOD-GP3</w:t>
      </w:r>
      <w:r w:rsidR="00026FF4" w:rsidRPr="00026FF4">
        <w:rPr>
          <w:rFonts w:eastAsia="Times New Roman"/>
          <w:i/>
          <w:iCs/>
        </w:rPr>
        <w:t>: Chairperson’s Role</w:t>
      </w:r>
      <w:r w:rsidR="00026FF4">
        <w:rPr>
          <w:rFonts w:eastAsia="Times New Roman"/>
          <w:i/>
          <w:iCs/>
        </w:rPr>
        <w:t xml:space="preserve"> </w:t>
      </w:r>
      <w:r w:rsidR="00026FF4">
        <w:rPr>
          <w:rFonts w:eastAsia="Times New Roman"/>
        </w:rPr>
        <w:t>– Section 2b) will be discussed during the In-Camera session.</w:t>
      </w:r>
    </w:p>
    <w:p w14:paraId="3C663C08" w14:textId="3EB3CB34" w:rsidR="00D050B5" w:rsidRDefault="00D050B5" w:rsidP="00D050B5">
      <w:pPr>
        <w:spacing w:after="0" w:line="240" w:lineRule="auto"/>
        <w:rPr>
          <w:rFonts w:eastAsia="Times New Roman"/>
        </w:rPr>
      </w:pPr>
      <w:r w:rsidRPr="00FC3410">
        <w:rPr>
          <w:rFonts w:eastAsia="Times New Roman"/>
        </w:rPr>
        <w:t>●</w:t>
      </w:r>
      <w:r>
        <w:rPr>
          <w:rFonts w:eastAsia="Times New Roman"/>
        </w:rPr>
        <w:t xml:space="preserve"> </w:t>
      </w:r>
      <w:r w:rsidRPr="006D05ED">
        <w:rPr>
          <w:rFonts w:eastAsia="Times New Roman"/>
          <w:i/>
          <w:iCs/>
        </w:rPr>
        <w:t>BOD-GP</w:t>
      </w:r>
      <w:r>
        <w:rPr>
          <w:rFonts w:eastAsia="Times New Roman"/>
          <w:i/>
          <w:iCs/>
        </w:rPr>
        <w:t>22</w:t>
      </w:r>
      <w:r w:rsidRPr="006D05ED">
        <w:rPr>
          <w:rFonts w:eastAsia="Times New Roman"/>
          <w:i/>
          <w:iCs/>
        </w:rPr>
        <w:t xml:space="preserve">: </w:t>
      </w:r>
      <w:r>
        <w:rPr>
          <w:rFonts w:eastAsia="Times New Roman"/>
          <w:i/>
          <w:iCs/>
        </w:rPr>
        <w:t>Duties of Officers</w:t>
      </w:r>
      <w:r>
        <w:rPr>
          <w:rFonts w:eastAsia="Times New Roman"/>
        </w:rPr>
        <w:t xml:space="preserve"> – To be revised at the next Board of Directors’ meeting.</w:t>
      </w:r>
    </w:p>
    <w:p w14:paraId="64C641FA" w14:textId="24DDF42E" w:rsidR="00980BF2" w:rsidRDefault="00980BF2" w:rsidP="00A40ADE">
      <w:pPr>
        <w:spacing w:after="0" w:line="240" w:lineRule="auto"/>
        <w:rPr>
          <w:rFonts w:eastAsia="Times New Roman"/>
        </w:rPr>
      </w:pPr>
    </w:p>
    <w:p w14:paraId="71ED52D0" w14:textId="124D6F9B" w:rsidR="00980BF2" w:rsidRPr="000C2870" w:rsidRDefault="000C2870" w:rsidP="00A40ADE">
      <w:pPr>
        <w:spacing w:after="0" w:line="240" w:lineRule="auto"/>
        <w:rPr>
          <w:rFonts w:eastAsia="Times New Roman"/>
          <w:b/>
          <w:bCs/>
        </w:rPr>
      </w:pPr>
      <w:r>
        <w:rPr>
          <w:rFonts w:eastAsia="Times New Roman"/>
          <w:b/>
          <w:bCs/>
        </w:rPr>
        <w:t>11.4 COVID-19 Updates</w:t>
      </w:r>
    </w:p>
    <w:p w14:paraId="540F1C3A" w14:textId="73DD75B8" w:rsidR="00D050B5" w:rsidRDefault="00D050B5" w:rsidP="00A40ADE">
      <w:pPr>
        <w:spacing w:after="0" w:line="240" w:lineRule="auto"/>
        <w:rPr>
          <w:rFonts w:eastAsia="Times New Roman"/>
        </w:rPr>
      </w:pPr>
      <w:r w:rsidRPr="00FC3410">
        <w:rPr>
          <w:rFonts w:eastAsia="Times New Roman"/>
        </w:rPr>
        <w:t>●</w:t>
      </w:r>
      <w:r>
        <w:rPr>
          <w:rFonts w:eastAsia="Times New Roman"/>
        </w:rPr>
        <w:t xml:space="preserve"> </w:t>
      </w:r>
      <w:r w:rsidR="00FC3818">
        <w:rPr>
          <w:rFonts w:eastAsia="Times New Roman"/>
        </w:rPr>
        <w:t xml:space="preserve">There has been </w:t>
      </w:r>
      <w:r w:rsidR="002540BA">
        <w:rPr>
          <w:rFonts w:eastAsia="Times New Roman"/>
        </w:rPr>
        <w:t>a decrease in COVID-19 numbers in Greenstone.</w:t>
      </w:r>
    </w:p>
    <w:p w14:paraId="6161AFCB" w14:textId="0B750C23" w:rsidR="002540BA" w:rsidRDefault="002540BA" w:rsidP="00A40ADE">
      <w:pPr>
        <w:spacing w:after="0" w:line="240" w:lineRule="auto"/>
        <w:rPr>
          <w:rFonts w:eastAsia="Times New Roman"/>
        </w:rPr>
      </w:pPr>
      <w:r w:rsidRPr="00FC3410">
        <w:rPr>
          <w:rFonts w:eastAsia="Times New Roman"/>
        </w:rPr>
        <w:t>●</w:t>
      </w:r>
      <w:r>
        <w:rPr>
          <w:rFonts w:eastAsia="Times New Roman"/>
        </w:rPr>
        <w:t xml:space="preserve"> </w:t>
      </w:r>
      <w:r w:rsidR="00917296">
        <w:rPr>
          <w:rFonts w:eastAsia="Times New Roman"/>
        </w:rPr>
        <w:t>GDH has positive COVID-19 patients occupying  2-3 beds on average per week.</w:t>
      </w:r>
    </w:p>
    <w:p w14:paraId="04EF87E7" w14:textId="63C1D42F" w:rsidR="00917296" w:rsidRDefault="00917296" w:rsidP="00A40ADE">
      <w:pPr>
        <w:spacing w:after="0" w:line="240" w:lineRule="auto"/>
        <w:rPr>
          <w:rFonts w:eastAsia="Times New Roman"/>
        </w:rPr>
      </w:pPr>
      <w:r w:rsidRPr="00FC3410">
        <w:rPr>
          <w:rFonts w:eastAsia="Times New Roman"/>
        </w:rPr>
        <w:t>●</w:t>
      </w:r>
      <w:r>
        <w:rPr>
          <w:rFonts w:eastAsia="Times New Roman"/>
        </w:rPr>
        <w:t xml:space="preserve"> The ongoing issues between the airport and the municipality were discussed. The dispute is putting Greenstone patients at risk and is costing the Hospital double in order to get the helicopter </w:t>
      </w:r>
      <w:r w:rsidR="00003D01">
        <w:rPr>
          <w:rFonts w:eastAsia="Times New Roman"/>
        </w:rPr>
        <w:t>on site. Helicopters are also being called in from other communities to keep up with the increased transfer demands. The Board of Directors will write a letter to the municipality regarding the Hospital’s struggle to safely transport patients. T. Popowich will draft the letter.</w:t>
      </w:r>
    </w:p>
    <w:p w14:paraId="58C20451" w14:textId="262C7AB5" w:rsidR="003B4BFD" w:rsidRDefault="003B4BFD" w:rsidP="00A40ADE">
      <w:pPr>
        <w:spacing w:after="0" w:line="240" w:lineRule="auto"/>
        <w:rPr>
          <w:rFonts w:eastAsia="Times New Roman"/>
        </w:rPr>
      </w:pPr>
    </w:p>
    <w:p w14:paraId="136C3F15" w14:textId="30131F8C" w:rsidR="003B4BFD" w:rsidRPr="000C2870" w:rsidRDefault="000C2870" w:rsidP="00A40ADE">
      <w:pPr>
        <w:spacing w:after="0" w:line="240" w:lineRule="auto"/>
        <w:rPr>
          <w:rFonts w:eastAsia="Times New Roman"/>
          <w:b/>
          <w:bCs/>
        </w:rPr>
      </w:pPr>
      <w:r>
        <w:rPr>
          <w:rFonts w:eastAsia="Times New Roman"/>
          <w:b/>
          <w:bCs/>
        </w:rPr>
        <w:t>11.5 GDH 50/50 Draw</w:t>
      </w:r>
    </w:p>
    <w:p w14:paraId="33BF3B4F" w14:textId="77777777" w:rsidR="00C1247D" w:rsidRDefault="00003D01" w:rsidP="00A40ADE">
      <w:pPr>
        <w:spacing w:after="0" w:line="240" w:lineRule="auto"/>
        <w:rPr>
          <w:rFonts w:eastAsia="Times New Roman"/>
        </w:rPr>
      </w:pPr>
      <w:r w:rsidRPr="00FC3410">
        <w:rPr>
          <w:rFonts w:eastAsia="Times New Roman"/>
        </w:rPr>
        <w:t>●</w:t>
      </w:r>
      <w:r>
        <w:rPr>
          <w:rFonts w:eastAsia="Times New Roman"/>
        </w:rPr>
        <w:t xml:space="preserve"> The Board of Directors is requesting that </w:t>
      </w:r>
      <w:r w:rsidR="00C1247D">
        <w:rPr>
          <w:rFonts w:eastAsia="Times New Roman"/>
        </w:rPr>
        <w:t>options for the GDH</w:t>
      </w:r>
      <w:r>
        <w:rPr>
          <w:rFonts w:eastAsia="Times New Roman"/>
        </w:rPr>
        <w:t xml:space="preserve"> 50/50 Draw be revisited</w:t>
      </w:r>
      <w:r w:rsidR="00C1247D">
        <w:rPr>
          <w:rFonts w:eastAsia="Times New Roman"/>
        </w:rPr>
        <w:t xml:space="preserve">. </w:t>
      </w:r>
    </w:p>
    <w:p w14:paraId="57FB66E1" w14:textId="2E4B8BA4" w:rsidR="00003D01" w:rsidRDefault="00C1247D" w:rsidP="00A40ADE">
      <w:pPr>
        <w:spacing w:after="0" w:line="240" w:lineRule="auto"/>
        <w:rPr>
          <w:rFonts w:eastAsia="Times New Roman"/>
        </w:rPr>
      </w:pPr>
      <w:r w:rsidRPr="00FC3410">
        <w:rPr>
          <w:rFonts w:eastAsia="Times New Roman"/>
        </w:rPr>
        <w:t>●</w:t>
      </w:r>
      <w:r>
        <w:rPr>
          <w:rFonts w:eastAsia="Times New Roman"/>
        </w:rPr>
        <w:t xml:space="preserve"> D. Galusha will speak with B. Maranzan regarding looking into Ascend Solutions and similar companies.</w:t>
      </w:r>
    </w:p>
    <w:p w14:paraId="24ADBFFF" w14:textId="77777777" w:rsidR="00E2558E" w:rsidRPr="00E425B2" w:rsidRDefault="00E2558E" w:rsidP="00F563D7">
      <w:pPr>
        <w:spacing w:after="0" w:line="240" w:lineRule="auto"/>
        <w:rPr>
          <w:rFonts w:eastAsia="Times New Roman"/>
          <w:bCs/>
        </w:rPr>
      </w:pPr>
    </w:p>
    <w:p w14:paraId="1F6AE157" w14:textId="256D8274"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1327D458" w14:textId="289AB5C0" w:rsidR="006A49C8" w:rsidRPr="00BF59EE" w:rsidRDefault="001F6BD4" w:rsidP="000B10DC">
      <w:pPr>
        <w:spacing w:after="0" w:line="240" w:lineRule="auto"/>
        <w:rPr>
          <w:rFonts w:eastAsia="Times New Roman"/>
          <w:b/>
        </w:rPr>
      </w:pPr>
      <w:r>
        <w:rPr>
          <w:rFonts w:eastAsia="Times New Roman"/>
          <w:b/>
        </w:rPr>
        <w:t>12.</w:t>
      </w:r>
      <w:r w:rsidR="00A40ADE">
        <w:rPr>
          <w:rFonts w:eastAsia="Times New Roman"/>
          <w:b/>
        </w:rPr>
        <w:t>1</w:t>
      </w:r>
      <w:r>
        <w:rPr>
          <w:rFonts w:eastAsia="Times New Roman"/>
          <w:b/>
        </w:rPr>
        <w:t xml:space="preserve"> QIC </w:t>
      </w:r>
      <w:r w:rsidR="00DB7B3B">
        <w:rPr>
          <w:rFonts w:eastAsia="Times New Roman"/>
          <w:b/>
        </w:rPr>
        <w:t xml:space="preserve">Meeting Minutes – </w:t>
      </w:r>
      <w:r w:rsidR="00796220">
        <w:rPr>
          <w:rFonts w:eastAsia="Times New Roman"/>
          <w:b/>
        </w:rPr>
        <w:t xml:space="preserve">Next Meeting: </w:t>
      </w:r>
      <w:r w:rsidR="006A49C8">
        <w:rPr>
          <w:rFonts w:eastAsia="Times New Roman"/>
          <w:b/>
        </w:rPr>
        <w:t>January 20</w:t>
      </w:r>
      <w:r w:rsidR="006A49C8" w:rsidRPr="006A49C8">
        <w:rPr>
          <w:rFonts w:eastAsia="Times New Roman"/>
          <w:b/>
          <w:vertAlign w:val="superscript"/>
        </w:rPr>
        <w:t>th</w:t>
      </w:r>
      <w:r w:rsidR="006A49C8">
        <w:rPr>
          <w:rFonts w:eastAsia="Times New Roman"/>
          <w:b/>
        </w:rPr>
        <w:t>, 2022</w:t>
      </w:r>
    </w:p>
    <w:p w14:paraId="7C3F48BA" w14:textId="77777777" w:rsidR="00DE0BF7" w:rsidRPr="00764E7C" w:rsidRDefault="00DE0BF7" w:rsidP="000B10DC">
      <w:pPr>
        <w:spacing w:after="0" w:line="240" w:lineRule="auto"/>
        <w:rPr>
          <w:rFonts w:eastAsia="Times New Roman"/>
        </w:rPr>
      </w:pPr>
    </w:p>
    <w:p w14:paraId="036C19E0" w14:textId="664DFE5E" w:rsidR="006A49C8" w:rsidRPr="00233795" w:rsidRDefault="006A2B0F" w:rsidP="000B10DC">
      <w:pPr>
        <w:spacing w:after="0" w:line="240" w:lineRule="auto"/>
        <w:rPr>
          <w:rFonts w:eastAsia="Times New Roman"/>
          <w:b/>
        </w:rPr>
      </w:pPr>
      <w:r>
        <w:rPr>
          <w:rFonts w:eastAsia="Times New Roman"/>
          <w:b/>
        </w:rPr>
        <w:t>12.</w:t>
      </w:r>
      <w:r w:rsidR="002E106D">
        <w:rPr>
          <w:rFonts w:eastAsia="Times New Roman"/>
          <w:b/>
        </w:rPr>
        <w:t>2</w:t>
      </w:r>
      <w:r>
        <w:rPr>
          <w:rFonts w:eastAsia="Times New Roman"/>
          <w:b/>
        </w:rPr>
        <w:t xml:space="preserve"> HCAC Meeting Minutes –</w:t>
      </w:r>
      <w:r w:rsidR="00DE0BF7">
        <w:rPr>
          <w:rFonts w:eastAsia="Times New Roman"/>
          <w:b/>
        </w:rPr>
        <w:t xml:space="preserve"> </w:t>
      </w:r>
      <w:r w:rsidR="00A40ADE">
        <w:rPr>
          <w:rFonts w:eastAsia="Times New Roman"/>
          <w:b/>
        </w:rPr>
        <w:t>Next Meeting: March 22</w:t>
      </w:r>
      <w:r w:rsidR="00A40ADE" w:rsidRPr="00A40ADE">
        <w:rPr>
          <w:rFonts w:eastAsia="Times New Roman"/>
          <w:b/>
          <w:vertAlign w:val="superscript"/>
        </w:rPr>
        <w:t>nd</w:t>
      </w:r>
      <w:r w:rsidR="00A40ADE">
        <w:rPr>
          <w:rFonts w:eastAsia="Times New Roman"/>
          <w:b/>
        </w:rPr>
        <w:t>, 2022</w:t>
      </w:r>
    </w:p>
    <w:p w14:paraId="2CC47FC4" w14:textId="77777777" w:rsidR="00F47BEF" w:rsidRDefault="00F47BEF" w:rsidP="000B10DC">
      <w:pPr>
        <w:spacing w:after="0" w:line="240" w:lineRule="auto"/>
        <w:rPr>
          <w:rFonts w:eastAsia="Times New Roman"/>
        </w:rPr>
      </w:pPr>
    </w:p>
    <w:p w14:paraId="2F45D0BF" w14:textId="6187CAEB" w:rsidR="0096252F" w:rsidRPr="00FE150D" w:rsidRDefault="006A2B0F" w:rsidP="001638D1">
      <w:pPr>
        <w:spacing w:after="0" w:line="240" w:lineRule="auto"/>
        <w:rPr>
          <w:rFonts w:eastAsia="Times New Roman"/>
          <w:b/>
        </w:rPr>
      </w:pPr>
      <w:bookmarkStart w:id="5" w:name="_Hlk95213301"/>
      <w:r>
        <w:rPr>
          <w:rFonts w:eastAsia="Times New Roman"/>
          <w:b/>
        </w:rPr>
        <w:t>12.</w:t>
      </w:r>
      <w:r w:rsidR="002E106D">
        <w:rPr>
          <w:rFonts w:eastAsia="Times New Roman"/>
          <w:b/>
        </w:rPr>
        <w:t>3</w:t>
      </w:r>
      <w:r>
        <w:rPr>
          <w:rFonts w:eastAsia="Times New Roman"/>
          <w:b/>
        </w:rPr>
        <w:t xml:space="preserve"> Geraldton Hospital Auxiliary Report</w:t>
      </w:r>
    </w:p>
    <w:p w14:paraId="5FBB140D" w14:textId="777A40AD" w:rsidR="00115545"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115545">
        <w:rPr>
          <w:rFonts w:eastAsia="Times New Roman"/>
        </w:rPr>
        <w:t>See Item 4.2 under Presentations.</w:t>
      </w:r>
    </w:p>
    <w:bookmarkEnd w:id="5"/>
    <w:p w14:paraId="5A82919B" w14:textId="215CB314" w:rsidR="00796220" w:rsidRPr="00796220" w:rsidRDefault="00796220" w:rsidP="00F563D7">
      <w:pPr>
        <w:spacing w:after="0" w:line="240" w:lineRule="auto"/>
        <w:rPr>
          <w:rFonts w:eastAsia="Times New Roman"/>
        </w:rPr>
      </w:pPr>
    </w:p>
    <w:p w14:paraId="3C526113" w14:textId="3BCB8BB9"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C1247D">
        <w:rPr>
          <w:rFonts w:eastAsia="Times New Roman"/>
          <w:b/>
        </w:rPr>
        <w:t xml:space="preserve">V. </w:t>
      </w:r>
      <w:proofErr w:type="spellStart"/>
      <w:r w:rsidR="00C1247D">
        <w:rPr>
          <w:rFonts w:eastAsia="Times New Roman"/>
          <w:b/>
        </w:rPr>
        <w:t>Tschajka</w:t>
      </w:r>
      <w:proofErr w:type="spellEnd"/>
      <w:r w:rsidR="002E106D">
        <w:rPr>
          <w:rFonts w:eastAsia="Times New Roman"/>
          <w:b/>
        </w:rPr>
        <w:t xml:space="preserve"> </w:t>
      </w:r>
      <w:r w:rsidR="007177EF">
        <w:rPr>
          <w:rFonts w:eastAsia="Times New Roman"/>
          <w:b/>
        </w:rPr>
        <w:t>and seconded by</w:t>
      </w:r>
      <w:r w:rsidR="00C1247D">
        <w:rPr>
          <w:rFonts w:eastAsia="Times New Roman"/>
          <w:b/>
        </w:rPr>
        <w:t xml:space="preserve"> B. J. Chenier</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2271F4">
        <w:rPr>
          <w:rFonts w:eastAsia="Times New Roman"/>
          <w:b/>
        </w:rPr>
        <w:t>amend</w:t>
      </w:r>
      <w:r w:rsidR="008342B6">
        <w:rPr>
          <w:rFonts w:eastAsia="Times New Roman"/>
          <w:b/>
        </w:rPr>
        <w: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634AB709" w:rsidR="00F862E9" w:rsidRPr="00F8625F" w:rsidRDefault="00F862E9" w:rsidP="002B076A">
                            <w:pPr>
                              <w:jc w:val="center"/>
                              <w:rPr>
                                <w:b/>
                              </w:rPr>
                            </w:pPr>
                            <w:r>
                              <w:rPr>
                                <w:b/>
                              </w:rPr>
                              <w:t xml:space="preserve">RES </w:t>
                            </w:r>
                            <w:r w:rsidR="002E106D">
                              <w:rPr>
                                <w:b/>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" fillcolor="window" strokeweight=".5pt">
                <v:textbox>
                  <w:txbxContent>
                    <w:p w14:paraId="5963B026" w14:textId="634AB709" w:rsidR="00F862E9" w:rsidRPr="00F8625F" w:rsidRDefault="00F862E9" w:rsidP="002B076A">
                      <w:pPr>
                        <w:jc w:val="center"/>
                        <w:rPr>
                          <w:b/>
                        </w:rPr>
                      </w:pPr>
                      <w:r>
                        <w:rPr>
                          <w:b/>
                        </w:rPr>
                        <w:t xml:space="preserve">RES </w:t>
                      </w:r>
                      <w:r w:rsidR="002E106D">
                        <w:rPr>
                          <w:b/>
                        </w:rPr>
                        <w:t>18</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F98EAD0" w14:textId="631B5919" w:rsidR="0052689E" w:rsidRDefault="000D7DFB" w:rsidP="00796220">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6AF374B4" w14:textId="0773819D" w:rsidR="00C1247D" w:rsidRDefault="00C1247D" w:rsidP="002E106D">
      <w:pPr>
        <w:spacing w:after="0" w:line="240" w:lineRule="auto"/>
        <w:rPr>
          <w:rFonts w:eastAsia="Times New Roman"/>
        </w:rPr>
      </w:pPr>
      <w:bookmarkStart w:id="6" w:name="_Hlk90805441"/>
      <w:r w:rsidRPr="00FC3410">
        <w:rPr>
          <w:rFonts w:eastAsia="Times New Roman"/>
        </w:rPr>
        <w:t>●</w:t>
      </w:r>
      <w:r>
        <w:rPr>
          <w:rFonts w:eastAsia="Times New Roman"/>
        </w:rPr>
        <w:t xml:space="preserve"> </w:t>
      </w:r>
      <w:r w:rsidR="00AD524F">
        <w:rPr>
          <w:rFonts w:eastAsia="Times New Roman"/>
        </w:rPr>
        <w:t xml:space="preserve">D. Galusha has elected to be a signatory for GDH during the formation of the Thunder Bay and </w:t>
      </w:r>
      <w:r w:rsidR="00676F57">
        <w:rPr>
          <w:rFonts w:eastAsia="Times New Roman"/>
        </w:rPr>
        <w:t>District Communities OHT. He stated that he would like to be involved in the process of forming the OHT.</w:t>
      </w:r>
    </w:p>
    <w:p w14:paraId="75402BAA" w14:textId="1363FB26" w:rsidR="00676F57" w:rsidRDefault="00676F57" w:rsidP="002E106D">
      <w:pPr>
        <w:spacing w:after="0" w:line="240" w:lineRule="auto"/>
        <w:rPr>
          <w:rFonts w:eastAsia="Times New Roman"/>
        </w:rPr>
      </w:pPr>
      <w:r w:rsidRPr="00FC3410">
        <w:rPr>
          <w:rFonts w:eastAsia="Times New Roman"/>
        </w:rPr>
        <w:t>●</w:t>
      </w:r>
      <w:r>
        <w:rPr>
          <w:rFonts w:eastAsia="Times New Roman"/>
        </w:rPr>
        <w:t xml:space="preserve"> There is a decrease in ED visits due to the Nakina Clinic having a full-time physician and nurse to serve the communities north of Geraldton.</w:t>
      </w:r>
    </w:p>
    <w:p w14:paraId="7DA6982C" w14:textId="014E96E0" w:rsidR="00676F57" w:rsidRDefault="00676F57" w:rsidP="002E106D">
      <w:pPr>
        <w:spacing w:after="0" w:line="240" w:lineRule="auto"/>
        <w:rPr>
          <w:rFonts w:eastAsia="Times New Roman"/>
        </w:rPr>
      </w:pPr>
      <w:r w:rsidRPr="00FC3410">
        <w:rPr>
          <w:rFonts w:eastAsia="Times New Roman"/>
        </w:rPr>
        <w:t>●</w:t>
      </w:r>
      <w:r>
        <w:rPr>
          <w:rFonts w:eastAsia="Times New Roman"/>
        </w:rPr>
        <w:t xml:space="preserve"> The MOHLTC is still very supportive of a 48-bed model for a new build LTC facility in Geraldton.</w:t>
      </w:r>
    </w:p>
    <w:p w14:paraId="3EFEB211" w14:textId="2869DA66" w:rsidR="00676F57" w:rsidRDefault="00676F57" w:rsidP="002E106D">
      <w:pPr>
        <w:spacing w:after="0" w:line="240" w:lineRule="auto"/>
        <w:rPr>
          <w:rFonts w:eastAsia="Times New Roman"/>
        </w:rPr>
      </w:pPr>
      <w:r w:rsidRPr="00FC3410">
        <w:rPr>
          <w:rFonts w:eastAsia="Times New Roman"/>
        </w:rPr>
        <w:t>●</w:t>
      </w:r>
      <w:r>
        <w:rPr>
          <w:rFonts w:eastAsia="Times New Roman"/>
        </w:rPr>
        <w:t xml:space="preserve"> The application for permanent funding for the Nurse Practitioner position has been submitted. L. Galusha is currently working at the Atikokan General Hospital</w:t>
      </w:r>
      <w:r w:rsidR="00AB66EB">
        <w:rPr>
          <w:rFonts w:eastAsia="Times New Roman"/>
        </w:rPr>
        <w:t xml:space="preserve"> in order to prevent their Emergency Department from closing.</w:t>
      </w:r>
    </w:p>
    <w:p w14:paraId="7FEC53EB" w14:textId="5F5EC04A" w:rsidR="00AB66EB" w:rsidRDefault="00AB66EB" w:rsidP="002E106D">
      <w:pPr>
        <w:spacing w:after="0" w:line="240" w:lineRule="auto"/>
        <w:rPr>
          <w:rFonts w:eastAsia="Times New Roman"/>
        </w:rPr>
      </w:pPr>
      <w:r w:rsidRPr="00FC3410">
        <w:rPr>
          <w:rFonts w:eastAsia="Times New Roman"/>
        </w:rPr>
        <w:t>●</w:t>
      </w:r>
      <w:r>
        <w:rPr>
          <w:rFonts w:eastAsia="Times New Roman"/>
        </w:rPr>
        <w:t xml:space="preserve"> D. Galusha shared that agency RPNs are costing the Hospital $110/hour and RNs $175/hour.</w:t>
      </w:r>
    </w:p>
    <w:p w14:paraId="68F788EB" w14:textId="65B81E45" w:rsidR="00AB66EB" w:rsidRDefault="00AB66EB" w:rsidP="00F563D7">
      <w:pPr>
        <w:spacing w:after="0" w:line="240" w:lineRule="auto"/>
        <w:rPr>
          <w:rFonts w:eastAsia="Times New Roman"/>
        </w:rPr>
      </w:pPr>
      <w:r w:rsidRPr="00FC3410">
        <w:rPr>
          <w:rFonts w:eastAsia="Times New Roman"/>
        </w:rPr>
        <w:t>●</w:t>
      </w:r>
      <w:r>
        <w:rPr>
          <w:rFonts w:eastAsia="Times New Roman"/>
        </w:rPr>
        <w:t xml:space="preserve"> The current situation regarding fraudulent cheques was discussed.</w:t>
      </w:r>
      <w:bookmarkEnd w:id="6"/>
    </w:p>
    <w:p w14:paraId="636E2630" w14:textId="77777777" w:rsidR="001D6827" w:rsidRPr="001D6827" w:rsidRDefault="001D6827" w:rsidP="00F563D7">
      <w:pPr>
        <w:spacing w:after="0" w:line="240" w:lineRule="auto"/>
        <w:rPr>
          <w:rFonts w:eastAsia="Times New Roman"/>
        </w:rPr>
      </w:pPr>
    </w:p>
    <w:p w14:paraId="4C6DE18F" w14:textId="2E3D3FBE"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AB66EB">
        <w:rPr>
          <w:rFonts w:eastAsia="Times New Roman"/>
          <w:b/>
        </w:rPr>
        <w:t>T. Popowich</w:t>
      </w:r>
      <w:r w:rsidR="00F74214">
        <w:rPr>
          <w:rFonts w:eastAsia="Times New Roman"/>
          <w:b/>
        </w:rPr>
        <w:t xml:space="preserve"> </w:t>
      </w:r>
      <w:r w:rsidR="00E25EA0" w:rsidRPr="00FC3410">
        <w:rPr>
          <w:rFonts w:eastAsia="Times New Roman"/>
          <w:b/>
        </w:rPr>
        <w:t xml:space="preserve">and seconded by </w:t>
      </w:r>
      <w:r w:rsidR="00AB66EB">
        <w:rPr>
          <w:rFonts w:eastAsia="Times New Roman"/>
          <w:b/>
        </w:rPr>
        <w:t>B.J. Chenier</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02227A93" w:rsidR="00453179" w:rsidRDefault="001352BD" w:rsidP="0007110E">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025328AA" w:rsidR="00F862E9" w:rsidRPr="00F8625F" w:rsidRDefault="00F862E9" w:rsidP="001352BD">
                            <w:pPr>
                              <w:jc w:val="center"/>
                              <w:rPr>
                                <w:b/>
                              </w:rPr>
                            </w:pPr>
                            <w:r>
                              <w:rPr>
                                <w:b/>
                              </w:rPr>
                              <w:t xml:space="preserve">RES </w:t>
                            </w:r>
                            <w:r w:rsidR="002E106D">
                              <w:rPr>
                                <w:b/>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" fillcolor="window" strokeweight=".5pt">
                <v:textbox>
                  <w:txbxContent>
                    <w:p w14:paraId="49A51B85" w14:textId="025328AA" w:rsidR="00F862E9" w:rsidRPr="00F8625F" w:rsidRDefault="00F862E9" w:rsidP="001352BD">
                      <w:pPr>
                        <w:jc w:val="center"/>
                        <w:rPr>
                          <w:b/>
                        </w:rPr>
                      </w:pPr>
                      <w:r>
                        <w:rPr>
                          <w:b/>
                        </w:rPr>
                        <w:t xml:space="preserve">RES </w:t>
                      </w:r>
                      <w:r w:rsidR="002E106D">
                        <w:rPr>
                          <w:b/>
                        </w:rPr>
                        <w:t>19</w:t>
                      </w:r>
                    </w:p>
                  </w:txbxContent>
                </v:textbox>
                <w10:wrap anchorx="margin"/>
              </v:shape>
            </w:pict>
          </mc:Fallback>
        </mc:AlternateContent>
      </w:r>
      <w:r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14A8467" w14:textId="77777777" w:rsidR="00DE0BF7" w:rsidRDefault="00DE0BF7" w:rsidP="00DE0BF7">
      <w:pPr>
        <w:spacing w:after="0" w:line="240" w:lineRule="auto"/>
        <w:rPr>
          <w:rFonts w:eastAsia="Times New Roman"/>
          <w:b/>
        </w:rPr>
      </w:pPr>
      <w:r>
        <w:rPr>
          <w:rFonts w:eastAsia="Times New Roman"/>
          <w:b/>
        </w:rPr>
        <w:t>14.1 Physician Privileges</w:t>
      </w:r>
    </w:p>
    <w:p w14:paraId="32C631B8" w14:textId="77777777" w:rsidR="00DE0BF7" w:rsidRPr="00FC3410" w:rsidRDefault="00DE0BF7" w:rsidP="00DE0BF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86E3290" w14:textId="77777777" w:rsidR="00DE0BF7" w:rsidRPr="00FC3410" w:rsidRDefault="00DE0BF7" w:rsidP="00DE0BF7">
      <w:pPr>
        <w:spacing w:after="0" w:line="240" w:lineRule="auto"/>
        <w:rPr>
          <w:rFonts w:eastAsia="Times New Roman"/>
          <w:b/>
        </w:rPr>
      </w:pPr>
    </w:p>
    <w:p w14:paraId="3696AC88" w14:textId="130FADC3" w:rsidR="00DE0BF7" w:rsidRPr="00FC3410" w:rsidRDefault="00DE0BF7" w:rsidP="00DE0BF7">
      <w:pPr>
        <w:spacing w:after="0" w:line="240" w:lineRule="auto"/>
        <w:rPr>
          <w:rFonts w:eastAsia="Times New Roman"/>
          <w:bCs/>
        </w:rPr>
      </w:pPr>
      <w:r w:rsidRPr="00FC3410">
        <w:rPr>
          <w:rFonts w:eastAsia="Times New Roman"/>
          <w:b/>
        </w:rPr>
        <w:t xml:space="preserve">It was moved by </w:t>
      </w:r>
      <w:r w:rsidR="00AB66EB">
        <w:rPr>
          <w:rFonts w:eastAsia="Times New Roman"/>
          <w:b/>
        </w:rPr>
        <w:t xml:space="preserve">V. </w:t>
      </w:r>
      <w:proofErr w:type="spellStart"/>
      <w:r w:rsidR="00AB66EB">
        <w:rPr>
          <w:rFonts w:eastAsia="Times New Roman"/>
          <w:b/>
        </w:rPr>
        <w:t>Tschajka</w:t>
      </w:r>
      <w:proofErr w:type="spellEnd"/>
      <w:r w:rsidR="00796220">
        <w:rPr>
          <w:rFonts w:eastAsia="Times New Roman"/>
          <w:b/>
        </w:rPr>
        <w:t xml:space="preserve"> </w:t>
      </w:r>
      <w:r>
        <w:rPr>
          <w:rFonts w:eastAsia="Times New Roman"/>
          <w:b/>
        </w:rPr>
        <w:t xml:space="preserve">and seconded by </w:t>
      </w:r>
      <w:r w:rsidR="00AB66EB">
        <w:rPr>
          <w:rFonts w:eastAsia="Times New Roman"/>
          <w:b/>
        </w:rPr>
        <w:t>M. Davis</w:t>
      </w:r>
      <w:r>
        <w:rPr>
          <w:rFonts w:eastAsia="Times New Roman"/>
          <w:b/>
        </w:rPr>
        <w:t xml:space="preserve"> </w:t>
      </w:r>
      <w:r w:rsidRPr="00FC3410">
        <w:rPr>
          <w:rFonts w:eastAsia="Times New Roman"/>
          <w:b/>
        </w:rPr>
        <w:t>that the list of Physician Privileges be approved as presented.</w:t>
      </w:r>
    </w:p>
    <w:p w14:paraId="4D65BEBD" w14:textId="77777777" w:rsidR="00DE0BF7" w:rsidRPr="00FC3410" w:rsidRDefault="00DE0BF7" w:rsidP="00DE0BF7">
      <w:pPr>
        <w:spacing w:after="0" w:line="240" w:lineRule="auto"/>
        <w:rPr>
          <w:rFonts w:eastAsia="Times New Roman"/>
          <w:b/>
        </w:rPr>
      </w:pPr>
      <w:r w:rsidRPr="00FC3410">
        <w:rPr>
          <w:rFonts w:eastAsia="Times New Roman"/>
          <w:b/>
        </w:rPr>
        <w:t>CARRIED.</w:t>
      </w:r>
    </w:p>
    <w:p w14:paraId="535330A0" w14:textId="77777777" w:rsidR="00DE0BF7" w:rsidRPr="00FC3410" w:rsidRDefault="00DE0BF7" w:rsidP="00DE0BF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397D4D68" wp14:editId="170F5C1C">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0F7331CF" w14:textId="4C7BEB50" w:rsidR="00DE0BF7" w:rsidRPr="00F8625F" w:rsidRDefault="00DE0BF7" w:rsidP="00DE0BF7">
                            <w:pPr>
                              <w:jc w:val="center"/>
                              <w:rPr>
                                <w:b/>
                              </w:rPr>
                            </w:pPr>
                            <w:r>
                              <w:rPr>
                                <w:b/>
                              </w:rPr>
                              <w:t xml:space="preserve">RES </w:t>
                            </w:r>
                            <w:r w:rsidR="002E106D">
                              <w:rPr>
                                <w: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D68" id="Text Box 9" o:spid="_x0000_s1032" type="#_x0000_t202" style="position:absolute;margin-left:0;margin-top:2.4pt;width:5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OARw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" fillcolor="window" strokeweight=".5pt">
                <v:textbox>
                  <w:txbxContent>
                    <w:p w14:paraId="0F7331CF" w14:textId="4C7BEB50" w:rsidR="00DE0BF7" w:rsidRPr="00F8625F" w:rsidRDefault="00DE0BF7" w:rsidP="00DE0BF7">
                      <w:pPr>
                        <w:jc w:val="center"/>
                        <w:rPr>
                          <w:b/>
                        </w:rPr>
                      </w:pPr>
                      <w:r>
                        <w:rPr>
                          <w:b/>
                        </w:rPr>
                        <w:t xml:space="preserve">RES </w:t>
                      </w:r>
                      <w:r w:rsidR="002E106D">
                        <w:rPr>
                          <w:b/>
                        </w:rPr>
                        <w:t>20</w:t>
                      </w:r>
                    </w:p>
                  </w:txbxContent>
                </v:textbox>
                <w10:wrap anchorx="margin"/>
              </v:shape>
            </w:pict>
          </mc:Fallback>
        </mc:AlternateContent>
      </w:r>
    </w:p>
    <w:p w14:paraId="53D219BF" w14:textId="5B7B2CD8" w:rsidR="001352BD" w:rsidRDefault="001352BD" w:rsidP="00F563D7">
      <w:pPr>
        <w:spacing w:after="0" w:line="240" w:lineRule="auto"/>
        <w:rPr>
          <w:rFonts w:eastAsia="Times New Roman"/>
        </w:rPr>
      </w:pP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BA6366E" w14:textId="6B32933A" w:rsidR="00C91D8C" w:rsidRDefault="001352BD"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3025DF33" w14:textId="698F52BF"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CBD3192" w14:textId="51ABB2CA" w:rsidR="00D4013A" w:rsidRPr="00D4013A" w:rsidRDefault="00D4013A" w:rsidP="00F563D7">
      <w:pPr>
        <w:spacing w:after="0" w:line="240" w:lineRule="auto"/>
        <w:rPr>
          <w:rFonts w:eastAsia="Times New Roman"/>
          <w:b/>
          <w:bCs/>
        </w:rPr>
      </w:pPr>
      <w:r>
        <w:rPr>
          <w:rFonts w:eastAsia="Times New Roman"/>
          <w:b/>
          <w:bCs/>
        </w:rPr>
        <w:t>16.</w:t>
      </w:r>
      <w:r w:rsidR="00B0318E">
        <w:rPr>
          <w:rFonts w:eastAsia="Times New Roman"/>
          <w:b/>
          <w:bCs/>
        </w:rPr>
        <w:t>1</w:t>
      </w:r>
      <w:r>
        <w:rPr>
          <w:rFonts w:eastAsia="Times New Roman"/>
          <w:b/>
          <w:bCs/>
        </w:rPr>
        <w:t xml:space="preserve"> Bi-Monthly Meeting Evaluation </w:t>
      </w:r>
      <w:r w:rsidR="002E106D">
        <w:rPr>
          <w:rFonts w:eastAsia="Times New Roman"/>
          <w:b/>
          <w:bCs/>
        </w:rPr>
        <w:t>Form</w:t>
      </w:r>
      <w:r w:rsidR="00B0318E">
        <w:rPr>
          <w:rFonts w:eastAsia="Times New Roman"/>
          <w:b/>
          <w:bCs/>
        </w:rPr>
        <w:t xml:space="preserve"> </w:t>
      </w:r>
    </w:p>
    <w:p w14:paraId="23485ACB" w14:textId="43EA7CD3" w:rsidR="00B0318E" w:rsidRDefault="006E1FDC" w:rsidP="00F563D7">
      <w:pPr>
        <w:spacing w:after="0" w:line="240" w:lineRule="auto"/>
        <w:rPr>
          <w:rFonts w:eastAsia="Times New Roman"/>
        </w:rPr>
      </w:pPr>
      <w:r>
        <w:rPr>
          <w:rFonts w:eastAsia="Times New Roman"/>
        </w:rPr>
        <w:t xml:space="preserve">● The Evaluation </w:t>
      </w:r>
      <w:r w:rsidR="002E106D">
        <w:rPr>
          <w:rFonts w:eastAsia="Times New Roman"/>
        </w:rPr>
        <w:t>Form</w:t>
      </w:r>
      <w:r w:rsidR="00B0318E">
        <w:rPr>
          <w:rFonts w:eastAsia="Times New Roman"/>
        </w:rPr>
        <w:t xml:space="preserve"> </w:t>
      </w:r>
      <w:r>
        <w:rPr>
          <w:rFonts w:eastAsia="Times New Roman"/>
        </w:rPr>
        <w:t>was provided to the Board members.</w:t>
      </w:r>
    </w:p>
    <w:p w14:paraId="71263797" w14:textId="2639A2A0" w:rsidR="00330AD5" w:rsidRPr="00197BB0" w:rsidRDefault="002E106D" w:rsidP="00F563D7">
      <w:pPr>
        <w:spacing w:after="0" w:line="240" w:lineRule="auto"/>
        <w:rPr>
          <w:rFonts w:eastAsia="Times New Roman"/>
        </w:rPr>
      </w:pPr>
      <w:r w:rsidRPr="00FC3410">
        <w:rPr>
          <w:rFonts w:eastAsia="Times New Roman"/>
        </w:rPr>
        <w:t>●</w:t>
      </w:r>
      <w:r>
        <w:rPr>
          <w:rFonts w:eastAsia="Times New Roman"/>
        </w:rPr>
        <w:t xml:space="preserve"> </w:t>
      </w:r>
      <w:r w:rsidR="00525099">
        <w:rPr>
          <w:rFonts w:eastAsia="Times New Roman"/>
        </w:rPr>
        <w:t>It was requested that the forms be returned to J. Goulet by Friday, February 4</w:t>
      </w:r>
      <w:r w:rsidR="00525099" w:rsidRPr="00525099">
        <w:rPr>
          <w:rFonts w:eastAsia="Times New Roman"/>
          <w:vertAlign w:val="superscript"/>
        </w:rPr>
        <w:t>th</w:t>
      </w:r>
      <w:r w:rsidR="00525099">
        <w:rPr>
          <w:rFonts w:eastAsia="Times New Roman"/>
        </w:rPr>
        <w:t>, 2022.</w:t>
      </w:r>
    </w:p>
    <w:p w14:paraId="3E9A475D" w14:textId="77777777" w:rsidR="001E0950" w:rsidRDefault="001E0950" w:rsidP="00F563D7">
      <w:pPr>
        <w:spacing w:after="0" w:line="240" w:lineRule="auto"/>
        <w:rPr>
          <w:rFonts w:eastAsia="Times New Roman"/>
          <w:b/>
          <w:u w:val="single"/>
        </w:rPr>
      </w:pPr>
    </w:p>
    <w:p w14:paraId="6F6B4A11" w14:textId="25AE3CF7" w:rsidR="00185B94" w:rsidRDefault="00185B94" w:rsidP="00F563D7">
      <w:pPr>
        <w:spacing w:after="0" w:line="240" w:lineRule="auto"/>
        <w:rPr>
          <w:rFonts w:eastAsia="Times New Roman"/>
          <w:b/>
          <w:u w:val="single"/>
        </w:rPr>
      </w:pPr>
      <w:r w:rsidRPr="00FC3410">
        <w:rPr>
          <w:rFonts w:eastAsia="Times New Roman"/>
          <w:b/>
          <w:u w:val="single"/>
        </w:rPr>
        <w:t>17.0 IN CAMERA MEETING</w:t>
      </w:r>
    </w:p>
    <w:p w14:paraId="28659D22" w14:textId="740300DE" w:rsidR="00B0318E" w:rsidRPr="00FC3410" w:rsidRDefault="00B0318E" w:rsidP="00F563D7">
      <w:pPr>
        <w:spacing w:after="0" w:line="240" w:lineRule="auto"/>
        <w:rPr>
          <w:rFonts w:eastAsia="Times New Roman"/>
          <w:b/>
          <w:u w:val="single"/>
        </w:rPr>
      </w:pPr>
      <w:r w:rsidRPr="00FC3410">
        <w:rPr>
          <w:rFonts w:eastAsia="Times New Roman"/>
        </w:rPr>
        <w:t>●</w:t>
      </w:r>
      <w:r>
        <w:rPr>
          <w:rFonts w:eastAsia="Times New Roman"/>
        </w:rPr>
        <w:t xml:space="preserve"> </w:t>
      </w:r>
      <w:r w:rsidR="001F28F7">
        <w:rPr>
          <w:rFonts w:eastAsia="Times New Roman"/>
        </w:rPr>
        <w:t>The In-Camera Meeting was called to order at</w:t>
      </w:r>
      <w:r w:rsidR="00C530CE">
        <w:rPr>
          <w:rFonts w:eastAsia="Times New Roman"/>
        </w:rPr>
        <w:t xml:space="preserve"> </w:t>
      </w:r>
      <w:r w:rsidR="00813993">
        <w:rPr>
          <w:rFonts w:eastAsia="Times New Roman"/>
        </w:rPr>
        <w:t>7</w:t>
      </w:r>
      <w:r w:rsidR="00AB66EB">
        <w:rPr>
          <w:rFonts w:eastAsia="Times New Roman"/>
        </w:rPr>
        <w:t>:</w:t>
      </w:r>
      <w:r w:rsidR="00330AD5">
        <w:rPr>
          <w:rFonts w:eastAsia="Times New Roman"/>
        </w:rPr>
        <w:t>38</w:t>
      </w:r>
      <w:r w:rsidR="001F28F7">
        <w:rPr>
          <w:rFonts w:eastAsia="Times New Roman"/>
        </w:rPr>
        <w:t xml:space="preserve"> pm.</w:t>
      </w:r>
    </w:p>
    <w:p w14:paraId="211E4264" w14:textId="77777777" w:rsidR="00CD426F" w:rsidRPr="00FC3410" w:rsidRDefault="00CD426F" w:rsidP="00F563D7">
      <w:pPr>
        <w:spacing w:after="0" w:line="240" w:lineRule="auto"/>
        <w:rPr>
          <w:rFonts w:eastAsia="Times New Roman"/>
        </w:rPr>
      </w:pPr>
    </w:p>
    <w:p w14:paraId="2D89DC6F" w14:textId="38B30F21"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48583ED4" w14:textId="688CF129" w:rsidR="001F28F7" w:rsidRDefault="001F28F7" w:rsidP="00F563D7">
      <w:pPr>
        <w:spacing w:after="0" w:line="240" w:lineRule="auto"/>
        <w:rPr>
          <w:rFonts w:eastAsia="Times New Roman"/>
          <w:b/>
          <w:u w:val="single"/>
        </w:rPr>
      </w:pPr>
      <w:r w:rsidRPr="00FC3410">
        <w:rPr>
          <w:rFonts w:eastAsia="Times New Roman"/>
        </w:rPr>
        <w:t>●</w:t>
      </w:r>
      <w:r>
        <w:rPr>
          <w:rFonts w:eastAsia="Times New Roman"/>
        </w:rPr>
        <w:t xml:space="preserve"> The In-Cam</w:t>
      </w:r>
      <w:r w:rsidR="00776F85">
        <w:rPr>
          <w:rFonts w:eastAsia="Times New Roman"/>
        </w:rPr>
        <w:t xml:space="preserve">era Meeting was adjourned at </w:t>
      </w:r>
      <w:r w:rsidR="00AB66EB">
        <w:rPr>
          <w:rFonts w:eastAsia="Times New Roman"/>
        </w:rPr>
        <w:t>7:47</w:t>
      </w:r>
      <w:r w:rsidR="00776F85">
        <w:rPr>
          <w:rFonts w:eastAsia="Times New Roman"/>
        </w:rPr>
        <w:t xml:space="preserve"> pm.</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3C4250CD"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AB66EB">
        <w:rPr>
          <w:rFonts w:eastAsia="Times New Roman"/>
          <w:b/>
        </w:rPr>
        <w:t>M. Davis</w:t>
      </w:r>
      <w:r w:rsidR="00736972">
        <w:rPr>
          <w:rFonts w:eastAsia="Times New Roman"/>
          <w:b/>
        </w:rPr>
        <w:t xml:space="preserve"> </w:t>
      </w:r>
      <w:r>
        <w:rPr>
          <w:rFonts w:eastAsia="Times New Roman"/>
          <w:b/>
        </w:rPr>
        <w:t xml:space="preserve">and seconded by </w:t>
      </w:r>
      <w:r w:rsidR="00AB66EB">
        <w:rPr>
          <w:rFonts w:eastAsia="Times New Roman"/>
          <w:b/>
        </w:rPr>
        <w:t>T. Popowich</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AB66EB">
        <w:rPr>
          <w:rFonts w:eastAsia="Times New Roman"/>
          <w:b/>
        </w:rPr>
        <w:t>7:50</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3A163571" w:rsidR="00185B94" w:rsidRPr="00FC3410" w:rsidRDefault="0056554B"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065C6646" w:rsidR="00F862E9" w:rsidRPr="00F8625F" w:rsidRDefault="00F862E9" w:rsidP="00185B94">
                            <w:pPr>
                              <w:jc w:val="center"/>
                              <w:rPr>
                                <w:b/>
                              </w:rPr>
                            </w:pPr>
                            <w:r>
                              <w:rPr>
                                <w:b/>
                              </w:rPr>
                              <w:t xml:space="preserve">RES </w:t>
                            </w:r>
                            <w:r w:rsidR="00525099">
                              <w:rPr>
                                <w:b/>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" fillcolor="window" strokeweight=".5pt">
                <v:textbox>
                  <w:txbxContent>
                    <w:p w14:paraId="0A2AC46B" w14:textId="065C6646" w:rsidR="00F862E9" w:rsidRPr="00F8625F" w:rsidRDefault="00F862E9" w:rsidP="00185B94">
                      <w:pPr>
                        <w:jc w:val="center"/>
                        <w:rPr>
                          <w:b/>
                        </w:rPr>
                      </w:pPr>
                      <w:r>
                        <w:rPr>
                          <w:b/>
                        </w:rPr>
                        <w:t xml:space="preserve">RES </w:t>
                      </w:r>
                      <w:r w:rsidR="00525099">
                        <w:rPr>
                          <w:b/>
                        </w:rPr>
                        <w:t>26</w:t>
                      </w:r>
                    </w:p>
                  </w:txbxContent>
                </v:textbox>
                <w10:wrap anchorx="margin"/>
              </v:shape>
            </w:pict>
          </mc:Fallback>
        </mc:AlternateContent>
      </w:r>
      <w:r w:rsidR="00185B94" w:rsidRPr="00FC3410">
        <w:rPr>
          <w:rFonts w:eastAsia="Times New Roman"/>
          <w:b/>
        </w:rPr>
        <w:t xml:space="preserve"> </w:t>
      </w:r>
    </w:p>
    <w:p w14:paraId="152A5CFB" w14:textId="39AC1E33" w:rsidR="00516B49" w:rsidRDefault="00516B49" w:rsidP="00185B94">
      <w:pPr>
        <w:rPr>
          <w:rFonts w:eastAsia="Times New Roman"/>
        </w:rPr>
      </w:pPr>
    </w:p>
    <w:p w14:paraId="1B0F614C" w14:textId="77777777" w:rsidR="00C45381" w:rsidRDefault="00C45381" w:rsidP="00185B94">
      <w:pPr>
        <w:rPr>
          <w:rFonts w:eastAsia="Times New Roman"/>
        </w:rPr>
      </w:pP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2C70" w14:textId="77777777" w:rsidR="0006136C" w:rsidRDefault="0006136C" w:rsidP="004A6E7E">
      <w:pPr>
        <w:spacing w:after="0" w:line="240" w:lineRule="auto"/>
      </w:pPr>
      <w:r>
        <w:separator/>
      </w:r>
    </w:p>
  </w:endnote>
  <w:endnote w:type="continuationSeparator" w:id="0">
    <w:p w14:paraId="681F6C81" w14:textId="77777777" w:rsidR="0006136C" w:rsidRDefault="0006136C"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B329" w14:textId="77777777" w:rsidR="0006136C" w:rsidRDefault="0006136C" w:rsidP="004A6E7E">
      <w:pPr>
        <w:spacing w:after="0" w:line="240" w:lineRule="auto"/>
      </w:pPr>
      <w:r>
        <w:separator/>
      </w:r>
    </w:p>
  </w:footnote>
  <w:footnote w:type="continuationSeparator" w:id="0">
    <w:p w14:paraId="206E57D2" w14:textId="77777777" w:rsidR="0006136C" w:rsidRDefault="0006136C"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73A0E0A" w:rsidR="00F862E9" w:rsidRPr="00E162D8" w:rsidRDefault="00F862E9" w:rsidP="00E162D8">
    <w:pPr>
      <w:pStyle w:val="Header"/>
      <w:jc w:val="right"/>
      <w:rPr>
        <w:sz w:val="20"/>
        <w:szCs w:val="18"/>
      </w:rPr>
    </w:pPr>
    <w:r w:rsidRPr="00E162D8">
      <w:rPr>
        <w:sz w:val="20"/>
        <w:szCs w:val="18"/>
      </w:rPr>
      <w:t xml:space="preserve">     </w:t>
    </w:r>
    <w:r w:rsidR="00601647">
      <w:rPr>
        <w:sz w:val="20"/>
        <w:szCs w:val="18"/>
      </w:rPr>
      <w:t xml:space="preserve">February </w:t>
    </w:r>
    <w:r w:rsidR="0011786C">
      <w:rPr>
        <w:sz w:val="20"/>
        <w:szCs w:val="18"/>
      </w:rPr>
      <w:t>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099738">
    <w:abstractNumId w:val="0"/>
  </w:num>
  <w:num w:numId="2" w16cid:durableId="897936136">
    <w:abstractNumId w:val="3"/>
  </w:num>
  <w:num w:numId="3" w16cid:durableId="2143496067">
    <w:abstractNumId w:val="2"/>
  </w:num>
  <w:num w:numId="4" w16cid:durableId="149706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3507"/>
    <w:rsid w:val="00014DCF"/>
    <w:rsid w:val="00017CCF"/>
    <w:rsid w:val="000209B2"/>
    <w:rsid w:val="00020AD3"/>
    <w:rsid w:val="000248AE"/>
    <w:rsid w:val="00024C2C"/>
    <w:rsid w:val="00025ACE"/>
    <w:rsid w:val="00026FF4"/>
    <w:rsid w:val="000270F4"/>
    <w:rsid w:val="0003035C"/>
    <w:rsid w:val="00030AB3"/>
    <w:rsid w:val="00031022"/>
    <w:rsid w:val="00031B21"/>
    <w:rsid w:val="00031EAD"/>
    <w:rsid w:val="000326A4"/>
    <w:rsid w:val="00034A24"/>
    <w:rsid w:val="00037580"/>
    <w:rsid w:val="00040C37"/>
    <w:rsid w:val="00040E58"/>
    <w:rsid w:val="00041BA2"/>
    <w:rsid w:val="00044330"/>
    <w:rsid w:val="0004613F"/>
    <w:rsid w:val="00046F7A"/>
    <w:rsid w:val="000472DF"/>
    <w:rsid w:val="000473F4"/>
    <w:rsid w:val="00047864"/>
    <w:rsid w:val="00047FD4"/>
    <w:rsid w:val="000537B0"/>
    <w:rsid w:val="00057012"/>
    <w:rsid w:val="00057164"/>
    <w:rsid w:val="0006136C"/>
    <w:rsid w:val="000648F8"/>
    <w:rsid w:val="000661B4"/>
    <w:rsid w:val="00067743"/>
    <w:rsid w:val="0007062C"/>
    <w:rsid w:val="0007106B"/>
    <w:rsid w:val="0007110E"/>
    <w:rsid w:val="00072B86"/>
    <w:rsid w:val="00072D24"/>
    <w:rsid w:val="00073AD6"/>
    <w:rsid w:val="00075229"/>
    <w:rsid w:val="00076043"/>
    <w:rsid w:val="00076FCD"/>
    <w:rsid w:val="00082E58"/>
    <w:rsid w:val="00083F53"/>
    <w:rsid w:val="00090261"/>
    <w:rsid w:val="00092CD6"/>
    <w:rsid w:val="000962B0"/>
    <w:rsid w:val="00096BCC"/>
    <w:rsid w:val="000A2D67"/>
    <w:rsid w:val="000A609B"/>
    <w:rsid w:val="000A67C7"/>
    <w:rsid w:val="000B0C47"/>
    <w:rsid w:val="000B10DC"/>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1001F1"/>
    <w:rsid w:val="00101FF9"/>
    <w:rsid w:val="00104025"/>
    <w:rsid w:val="001076E2"/>
    <w:rsid w:val="00107DEB"/>
    <w:rsid w:val="00110B89"/>
    <w:rsid w:val="00110CC5"/>
    <w:rsid w:val="00110F34"/>
    <w:rsid w:val="001130BE"/>
    <w:rsid w:val="00113C12"/>
    <w:rsid w:val="001140C6"/>
    <w:rsid w:val="0011410B"/>
    <w:rsid w:val="00115545"/>
    <w:rsid w:val="0011786C"/>
    <w:rsid w:val="00121B55"/>
    <w:rsid w:val="00122825"/>
    <w:rsid w:val="00126C43"/>
    <w:rsid w:val="00127D9B"/>
    <w:rsid w:val="00132DC8"/>
    <w:rsid w:val="00132F0A"/>
    <w:rsid w:val="001337F8"/>
    <w:rsid w:val="001352BD"/>
    <w:rsid w:val="00137F43"/>
    <w:rsid w:val="00141B8A"/>
    <w:rsid w:val="001421BC"/>
    <w:rsid w:val="00142F9C"/>
    <w:rsid w:val="001436AF"/>
    <w:rsid w:val="00144381"/>
    <w:rsid w:val="00150E9C"/>
    <w:rsid w:val="0015375B"/>
    <w:rsid w:val="001539EA"/>
    <w:rsid w:val="001605E3"/>
    <w:rsid w:val="001638D1"/>
    <w:rsid w:val="00164907"/>
    <w:rsid w:val="00164987"/>
    <w:rsid w:val="00164A3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E7E"/>
    <w:rsid w:val="001A6BD4"/>
    <w:rsid w:val="001B3A25"/>
    <w:rsid w:val="001B5DF7"/>
    <w:rsid w:val="001B622E"/>
    <w:rsid w:val="001B7322"/>
    <w:rsid w:val="001B7CFB"/>
    <w:rsid w:val="001C284C"/>
    <w:rsid w:val="001C2CEA"/>
    <w:rsid w:val="001C54C6"/>
    <w:rsid w:val="001D1C8E"/>
    <w:rsid w:val="001D2FC4"/>
    <w:rsid w:val="001D30C7"/>
    <w:rsid w:val="001D4329"/>
    <w:rsid w:val="001D67C5"/>
    <w:rsid w:val="001D6827"/>
    <w:rsid w:val="001D7CD6"/>
    <w:rsid w:val="001E0950"/>
    <w:rsid w:val="001E2FBB"/>
    <w:rsid w:val="001E360A"/>
    <w:rsid w:val="001E3DCD"/>
    <w:rsid w:val="001E402D"/>
    <w:rsid w:val="001E61F1"/>
    <w:rsid w:val="001E6787"/>
    <w:rsid w:val="001E6B79"/>
    <w:rsid w:val="001F1ED3"/>
    <w:rsid w:val="001F28F7"/>
    <w:rsid w:val="001F3658"/>
    <w:rsid w:val="001F439E"/>
    <w:rsid w:val="001F499B"/>
    <w:rsid w:val="001F49DD"/>
    <w:rsid w:val="001F593F"/>
    <w:rsid w:val="001F6BD4"/>
    <w:rsid w:val="00202F18"/>
    <w:rsid w:val="00213743"/>
    <w:rsid w:val="002148CA"/>
    <w:rsid w:val="00214D5F"/>
    <w:rsid w:val="002175A3"/>
    <w:rsid w:val="0022111C"/>
    <w:rsid w:val="002227B1"/>
    <w:rsid w:val="00226FE4"/>
    <w:rsid w:val="002271F4"/>
    <w:rsid w:val="0023170A"/>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5BB6"/>
    <w:rsid w:val="002469DE"/>
    <w:rsid w:val="00246F70"/>
    <w:rsid w:val="00247025"/>
    <w:rsid w:val="00251DC3"/>
    <w:rsid w:val="002540BA"/>
    <w:rsid w:val="00263DE4"/>
    <w:rsid w:val="002640E9"/>
    <w:rsid w:val="0026550E"/>
    <w:rsid w:val="00266D13"/>
    <w:rsid w:val="00266F3C"/>
    <w:rsid w:val="00274591"/>
    <w:rsid w:val="00275DCE"/>
    <w:rsid w:val="002764CC"/>
    <w:rsid w:val="00277460"/>
    <w:rsid w:val="00280532"/>
    <w:rsid w:val="00280615"/>
    <w:rsid w:val="0028327C"/>
    <w:rsid w:val="002867DA"/>
    <w:rsid w:val="00286A76"/>
    <w:rsid w:val="00286B7D"/>
    <w:rsid w:val="002940E9"/>
    <w:rsid w:val="00295B75"/>
    <w:rsid w:val="00295C03"/>
    <w:rsid w:val="002A3BFF"/>
    <w:rsid w:val="002A4EA2"/>
    <w:rsid w:val="002A5DD7"/>
    <w:rsid w:val="002A6A50"/>
    <w:rsid w:val="002A7DF9"/>
    <w:rsid w:val="002B013D"/>
    <w:rsid w:val="002B076A"/>
    <w:rsid w:val="002B0C8D"/>
    <w:rsid w:val="002B1204"/>
    <w:rsid w:val="002B4908"/>
    <w:rsid w:val="002B4AD0"/>
    <w:rsid w:val="002C12BE"/>
    <w:rsid w:val="002C50E6"/>
    <w:rsid w:val="002D05F8"/>
    <w:rsid w:val="002D1623"/>
    <w:rsid w:val="002D2E0F"/>
    <w:rsid w:val="002D6613"/>
    <w:rsid w:val="002D6AB1"/>
    <w:rsid w:val="002E01C0"/>
    <w:rsid w:val="002E106D"/>
    <w:rsid w:val="002E48A6"/>
    <w:rsid w:val="002E5806"/>
    <w:rsid w:val="002E5E0C"/>
    <w:rsid w:val="002E76C0"/>
    <w:rsid w:val="002F1A7E"/>
    <w:rsid w:val="002F2C25"/>
    <w:rsid w:val="002F2F7A"/>
    <w:rsid w:val="002F3358"/>
    <w:rsid w:val="002F3671"/>
    <w:rsid w:val="002F6058"/>
    <w:rsid w:val="002F693F"/>
    <w:rsid w:val="003009CF"/>
    <w:rsid w:val="003079C9"/>
    <w:rsid w:val="00311468"/>
    <w:rsid w:val="0031146B"/>
    <w:rsid w:val="00311837"/>
    <w:rsid w:val="00316701"/>
    <w:rsid w:val="00323C44"/>
    <w:rsid w:val="003250D2"/>
    <w:rsid w:val="00325446"/>
    <w:rsid w:val="00325DB6"/>
    <w:rsid w:val="00326022"/>
    <w:rsid w:val="00326A15"/>
    <w:rsid w:val="00330AD5"/>
    <w:rsid w:val="00334186"/>
    <w:rsid w:val="00336F43"/>
    <w:rsid w:val="00337F32"/>
    <w:rsid w:val="003533A2"/>
    <w:rsid w:val="003543F9"/>
    <w:rsid w:val="00354FC0"/>
    <w:rsid w:val="00357D1D"/>
    <w:rsid w:val="00360396"/>
    <w:rsid w:val="0036154F"/>
    <w:rsid w:val="00364822"/>
    <w:rsid w:val="00364CB3"/>
    <w:rsid w:val="00365E49"/>
    <w:rsid w:val="00366241"/>
    <w:rsid w:val="0036662E"/>
    <w:rsid w:val="00367E0F"/>
    <w:rsid w:val="0037326D"/>
    <w:rsid w:val="00374568"/>
    <w:rsid w:val="00377A91"/>
    <w:rsid w:val="00380A1E"/>
    <w:rsid w:val="0038147D"/>
    <w:rsid w:val="00381D74"/>
    <w:rsid w:val="003830DB"/>
    <w:rsid w:val="0038608A"/>
    <w:rsid w:val="00387E96"/>
    <w:rsid w:val="003923FA"/>
    <w:rsid w:val="003927BE"/>
    <w:rsid w:val="003953EA"/>
    <w:rsid w:val="003979FE"/>
    <w:rsid w:val="003A1147"/>
    <w:rsid w:val="003A59D7"/>
    <w:rsid w:val="003B41CF"/>
    <w:rsid w:val="003B4BFD"/>
    <w:rsid w:val="003B4E9C"/>
    <w:rsid w:val="003B6F40"/>
    <w:rsid w:val="003B70F1"/>
    <w:rsid w:val="003C1567"/>
    <w:rsid w:val="003C15B0"/>
    <w:rsid w:val="003C15CA"/>
    <w:rsid w:val="003C1D9A"/>
    <w:rsid w:val="003C52CC"/>
    <w:rsid w:val="003C6084"/>
    <w:rsid w:val="003C7215"/>
    <w:rsid w:val="003C78A4"/>
    <w:rsid w:val="003C7CA0"/>
    <w:rsid w:val="003D00C3"/>
    <w:rsid w:val="003D04C4"/>
    <w:rsid w:val="003D099E"/>
    <w:rsid w:val="003D3A1B"/>
    <w:rsid w:val="003E090D"/>
    <w:rsid w:val="003F1F35"/>
    <w:rsid w:val="003F256D"/>
    <w:rsid w:val="003F2FD3"/>
    <w:rsid w:val="003F32AE"/>
    <w:rsid w:val="003F5617"/>
    <w:rsid w:val="003F7283"/>
    <w:rsid w:val="003F7C38"/>
    <w:rsid w:val="00405661"/>
    <w:rsid w:val="00406F0B"/>
    <w:rsid w:val="00407698"/>
    <w:rsid w:val="004105F2"/>
    <w:rsid w:val="00413F42"/>
    <w:rsid w:val="00415188"/>
    <w:rsid w:val="00415907"/>
    <w:rsid w:val="00416943"/>
    <w:rsid w:val="00417436"/>
    <w:rsid w:val="00417474"/>
    <w:rsid w:val="00420180"/>
    <w:rsid w:val="004214C9"/>
    <w:rsid w:val="004236C2"/>
    <w:rsid w:val="00431111"/>
    <w:rsid w:val="0043132C"/>
    <w:rsid w:val="004352C2"/>
    <w:rsid w:val="004423C1"/>
    <w:rsid w:val="00442456"/>
    <w:rsid w:val="00442D2F"/>
    <w:rsid w:val="00443789"/>
    <w:rsid w:val="00452249"/>
    <w:rsid w:val="0045251B"/>
    <w:rsid w:val="00453179"/>
    <w:rsid w:val="00453666"/>
    <w:rsid w:val="00455CEA"/>
    <w:rsid w:val="00456045"/>
    <w:rsid w:val="00457808"/>
    <w:rsid w:val="00461085"/>
    <w:rsid w:val="004616E4"/>
    <w:rsid w:val="00461DD9"/>
    <w:rsid w:val="00466032"/>
    <w:rsid w:val="00470AFF"/>
    <w:rsid w:val="00471F4D"/>
    <w:rsid w:val="00472EA7"/>
    <w:rsid w:val="00473534"/>
    <w:rsid w:val="004760E3"/>
    <w:rsid w:val="004805F3"/>
    <w:rsid w:val="00480AA3"/>
    <w:rsid w:val="004827EE"/>
    <w:rsid w:val="00483348"/>
    <w:rsid w:val="00483C01"/>
    <w:rsid w:val="00485754"/>
    <w:rsid w:val="0048651C"/>
    <w:rsid w:val="0049004B"/>
    <w:rsid w:val="00490C2F"/>
    <w:rsid w:val="00490C71"/>
    <w:rsid w:val="00491216"/>
    <w:rsid w:val="00493382"/>
    <w:rsid w:val="00495672"/>
    <w:rsid w:val="00496255"/>
    <w:rsid w:val="00496F7F"/>
    <w:rsid w:val="004A271B"/>
    <w:rsid w:val="004A6B76"/>
    <w:rsid w:val="004A6E7E"/>
    <w:rsid w:val="004B0658"/>
    <w:rsid w:val="004B14D0"/>
    <w:rsid w:val="004B3E82"/>
    <w:rsid w:val="004B5958"/>
    <w:rsid w:val="004B664F"/>
    <w:rsid w:val="004C0195"/>
    <w:rsid w:val="004C134B"/>
    <w:rsid w:val="004C506D"/>
    <w:rsid w:val="004C703E"/>
    <w:rsid w:val="004D6DAF"/>
    <w:rsid w:val="004E0D85"/>
    <w:rsid w:val="004E7260"/>
    <w:rsid w:val="004E7685"/>
    <w:rsid w:val="004F0F93"/>
    <w:rsid w:val="004F40DD"/>
    <w:rsid w:val="004F486A"/>
    <w:rsid w:val="004F4FA4"/>
    <w:rsid w:val="005012D9"/>
    <w:rsid w:val="00503101"/>
    <w:rsid w:val="00505B79"/>
    <w:rsid w:val="00505C5A"/>
    <w:rsid w:val="005066AA"/>
    <w:rsid w:val="00510DA6"/>
    <w:rsid w:val="00511CEE"/>
    <w:rsid w:val="00513120"/>
    <w:rsid w:val="0051317C"/>
    <w:rsid w:val="0051341A"/>
    <w:rsid w:val="0051437C"/>
    <w:rsid w:val="0051623D"/>
    <w:rsid w:val="00516B49"/>
    <w:rsid w:val="00517EB1"/>
    <w:rsid w:val="00521248"/>
    <w:rsid w:val="005223B5"/>
    <w:rsid w:val="005226F5"/>
    <w:rsid w:val="00524FA2"/>
    <w:rsid w:val="00525099"/>
    <w:rsid w:val="00525279"/>
    <w:rsid w:val="005264EF"/>
    <w:rsid w:val="0052689E"/>
    <w:rsid w:val="00534EE7"/>
    <w:rsid w:val="0053799E"/>
    <w:rsid w:val="00541B96"/>
    <w:rsid w:val="005533FF"/>
    <w:rsid w:val="005539EF"/>
    <w:rsid w:val="0055420E"/>
    <w:rsid w:val="0055650C"/>
    <w:rsid w:val="00560D81"/>
    <w:rsid w:val="00560F35"/>
    <w:rsid w:val="005633AF"/>
    <w:rsid w:val="00564E1A"/>
    <w:rsid w:val="0056554B"/>
    <w:rsid w:val="00566766"/>
    <w:rsid w:val="00572699"/>
    <w:rsid w:val="00575435"/>
    <w:rsid w:val="005755DF"/>
    <w:rsid w:val="00580C2A"/>
    <w:rsid w:val="00582174"/>
    <w:rsid w:val="005845CF"/>
    <w:rsid w:val="0058617A"/>
    <w:rsid w:val="00590987"/>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B4A5C"/>
    <w:rsid w:val="005B7ACC"/>
    <w:rsid w:val="005C549B"/>
    <w:rsid w:val="005D13E6"/>
    <w:rsid w:val="005D36C6"/>
    <w:rsid w:val="005D49B0"/>
    <w:rsid w:val="005D65A1"/>
    <w:rsid w:val="005D7EFE"/>
    <w:rsid w:val="005E08F8"/>
    <w:rsid w:val="005E0EFB"/>
    <w:rsid w:val="005E150C"/>
    <w:rsid w:val="005E2547"/>
    <w:rsid w:val="005E36A2"/>
    <w:rsid w:val="005E4D49"/>
    <w:rsid w:val="005E4D53"/>
    <w:rsid w:val="005E60C5"/>
    <w:rsid w:val="005E6792"/>
    <w:rsid w:val="005F1144"/>
    <w:rsid w:val="005F2BEC"/>
    <w:rsid w:val="005F3CB3"/>
    <w:rsid w:val="00601647"/>
    <w:rsid w:val="00601A82"/>
    <w:rsid w:val="00602650"/>
    <w:rsid w:val="006045D3"/>
    <w:rsid w:val="00607D7A"/>
    <w:rsid w:val="00610121"/>
    <w:rsid w:val="0061213B"/>
    <w:rsid w:val="0061275B"/>
    <w:rsid w:val="00613D71"/>
    <w:rsid w:val="00614B9E"/>
    <w:rsid w:val="006214B8"/>
    <w:rsid w:val="00621F22"/>
    <w:rsid w:val="006244BF"/>
    <w:rsid w:val="00625124"/>
    <w:rsid w:val="00626B61"/>
    <w:rsid w:val="00626BFB"/>
    <w:rsid w:val="006303C1"/>
    <w:rsid w:val="00631658"/>
    <w:rsid w:val="006322D1"/>
    <w:rsid w:val="00634077"/>
    <w:rsid w:val="0063429D"/>
    <w:rsid w:val="00634A17"/>
    <w:rsid w:val="0063771D"/>
    <w:rsid w:val="00642927"/>
    <w:rsid w:val="00643D65"/>
    <w:rsid w:val="00643FAC"/>
    <w:rsid w:val="0064432A"/>
    <w:rsid w:val="006443D1"/>
    <w:rsid w:val="00647D62"/>
    <w:rsid w:val="006500F3"/>
    <w:rsid w:val="00651C0D"/>
    <w:rsid w:val="00653E0B"/>
    <w:rsid w:val="00654038"/>
    <w:rsid w:val="00664D71"/>
    <w:rsid w:val="00671C51"/>
    <w:rsid w:val="00674834"/>
    <w:rsid w:val="00674FA1"/>
    <w:rsid w:val="006760E5"/>
    <w:rsid w:val="00676F57"/>
    <w:rsid w:val="0068014B"/>
    <w:rsid w:val="006808D6"/>
    <w:rsid w:val="006808E9"/>
    <w:rsid w:val="006818DA"/>
    <w:rsid w:val="006825F6"/>
    <w:rsid w:val="00685E58"/>
    <w:rsid w:val="00686DA2"/>
    <w:rsid w:val="00691D71"/>
    <w:rsid w:val="00692942"/>
    <w:rsid w:val="00693628"/>
    <w:rsid w:val="00693654"/>
    <w:rsid w:val="0069544F"/>
    <w:rsid w:val="00697BA5"/>
    <w:rsid w:val="006A0664"/>
    <w:rsid w:val="006A17B8"/>
    <w:rsid w:val="006A2A6F"/>
    <w:rsid w:val="006A2B0F"/>
    <w:rsid w:val="006A49C8"/>
    <w:rsid w:val="006A5108"/>
    <w:rsid w:val="006B24A3"/>
    <w:rsid w:val="006B3F8E"/>
    <w:rsid w:val="006B7926"/>
    <w:rsid w:val="006C011F"/>
    <w:rsid w:val="006C3AA8"/>
    <w:rsid w:val="006C47FC"/>
    <w:rsid w:val="006C48EA"/>
    <w:rsid w:val="006D05ED"/>
    <w:rsid w:val="006D2777"/>
    <w:rsid w:val="006D3889"/>
    <w:rsid w:val="006D484B"/>
    <w:rsid w:val="006D4B9A"/>
    <w:rsid w:val="006D5B18"/>
    <w:rsid w:val="006E1FDC"/>
    <w:rsid w:val="006E781E"/>
    <w:rsid w:val="006E7A49"/>
    <w:rsid w:val="006F0E88"/>
    <w:rsid w:val="006F1BBD"/>
    <w:rsid w:val="006F2CF8"/>
    <w:rsid w:val="006F723A"/>
    <w:rsid w:val="0070041F"/>
    <w:rsid w:val="007008E9"/>
    <w:rsid w:val="00705DFB"/>
    <w:rsid w:val="00706373"/>
    <w:rsid w:val="00710504"/>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642D"/>
    <w:rsid w:val="0074659B"/>
    <w:rsid w:val="00747788"/>
    <w:rsid w:val="00751FCB"/>
    <w:rsid w:val="0075338F"/>
    <w:rsid w:val="0075560E"/>
    <w:rsid w:val="007618A1"/>
    <w:rsid w:val="00762F25"/>
    <w:rsid w:val="00764E7C"/>
    <w:rsid w:val="007659F5"/>
    <w:rsid w:val="00770C9D"/>
    <w:rsid w:val="00773FD4"/>
    <w:rsid w:val="00776F85"/>
    <w:rsid w:val="0078151E"/>
    <w:rsid w:val="00781BED"/>
    <w:rsid w:val="00783CE8"/>
    <w:rsid w:val="00787DE8"/>
    <w:rsid w:val="007904F3"/>
    <w:rsid w:val="00791537"/>
    <w:rsid w:val="00791CCE"/>
    <w:rsid w:val="007923AF"/>
    <w:rsid w:val="007942B6"/>
    <w:rsid w:val="007956BD"/>
    <w:rsid w:val="00796220"/>
    <w:rsid w:val="007A02A0"/>
    <w:rsid w:val="007A0BD2"/>
    <w:rsid w:val="007A25F8"/>
    <w:rsid w:val="007A3347"/>
    <w:rsid w:val="007A36AB"/>
    <w:rsid w:val="007A3D5A"/>
    <w:rsid w:val="007A5913"/>
    <w:rsid w:val="007B0E46"/>
    <w:rsid w:val="007B2A40"/>
    <w:rsid w:val="007B4D85"/>
    <w:rsid w:val="007B54BA"/>
    <w:rsid w:val="007B6653"/>
    <w:rsid w:val="007C0548"/>
    <w:rsid w:val="007C3006"/>
    <w:rsid w:val="007C5725"/>
    <w:rsid w:val="007C64CE"/>
    <w:rsid w:val="007D1775"/>
    <w:rsid w:val="007D7B62"/>
    <w:rsid w:val="007E0360"/>
    <w:rsid w:val="007E19AB"/>
    <w:rsid w:val="007E33B4"/>
    <w:rsid w:val="007E34F5"/>
    <w:rsid w:val="007E48B8"/>
    <w:rsid w:val="007E54A0"/>
    <w:rsid w:val="007E7F44"/>
    <w:rsid w:val="007F0027"/>
    <w:rsid w:val="007F3A69"/>
    <w:rsid w:val="007F4717"/>
    <w:rsid w:val="007F6C27"/>
    <w:rsid w:val="007F6C30"/>
    <w:rsid w:val="007F7BC6"/>
    <w:rsid w:val="00805A14"/>
    <w:rsid w:val="00806512"/>
    <w:rsid w:val="00806A13"/>
    <w:rsid w:val="00813993"/>
    <w:rsid w:val="008226B8"/>
    <w:rsid w:val="00823C14"/>
    <w:rsid w:val="00823DE1"/>
    <w:rsid w:val="008253DE"/>
    <w:rsid w:val="008268F5"/>
    <w:rsid w:val="00826DDE"/>
    <w:rsid w:val="00831207"/>
    <w:rsid w:val="00832E3B"/>
    <w:rsid w:val="00833536"/>
    <w:rsid w:val="00834114"/>
    <w:rsid w:val="008342B6"/>
    <w:rsid w:val="00835802"/>
    <w:rsid w:val="0083603C"/>
    <w:rsid w:val="00841478"/>
    <w:rsid w:val="008421B4"/>
    <w:rsid w:val="00844205"/>
    <w:rsid w:val="0084633B"/>
    <w:rsid w:val="00851AA7"/>
    <w:rsid w:val="008520E8"/>
    <w:rsid w:val="008521CA"/>
    <w:rsid w:val="00854486"/>
    <w:rsid w:val="00854EAF"/>
    <w:rsid w:val="00856C36"/>
    <w:rsid w:val="00860938"/>
    <w:rsid w:val="00867287"/>
    <w:rsid w:val="00871D24"/>
    <w:rsid w:val="0087212F"/>
    <w:rsid w:val="00873E38"/>
    <w:rsid w:val="00876672"/>
    <w:rsid w:val="008809CC"/>
    <w:rsid w:val="00880B15"/>
    <w:rsid w:val="0088193D"/>
    <w:rsid w:val="00883B3C"/>
    <w:rsid w:val="00884763"/>
    <w:rsid w:val="008850ED"/>
    <w:rsid w:val="00886D2C"/>
    <w:rsid w:val="00886DC9"/>
    <w:rsid w:val="0089019C"/>
    <w:rsid w:val="008906C6"/>
    <w:rsid w:val="00890CA2"/>
    <w:rsid w:val="008914FE"/>
    <w:rsid w:val="00892BC8"/>
    <w:rsid w:val="00897784"/>
    <w:rsid w:val="008A12AA"/>
    <w:rsid w:val="008A26C8"/>
    <w:rsid w:val="008B3A36"/>
    <w:rsid w:val="008B4697"/>
    <w:rsid w:val="008B59A7"/>
    <w:rsid w:val="008B6E9E"/>
    <w:rsid w:val="008C06F4"/>
    <w:rsid w:val="008C3C6E"/>
    <w:rsid w:val="008D0287"/>
    <w:rsid w:val="008D1DDF"/>
    <w:rsid w:val="008D439A"/>
    <w:rsid w:val="008D4D43"/>
    <w:rsid w:val="008D5A02"/>
    <w:rsid w:val="008D6287"/>
    <w:rsid w:val="008D7289"/>
    <w:rsid w:val="008E0D8D"/>
    <w:rsid w:val="008E187E"/>
    <w:rsid w:val="008E1CE2"/>
    <w:rsid w:val="008E5737"/>
    <w:rsid w:val="008F2067"/>
    <w:rsid w:val="008F3B11"/>
    <w:rsid w:val="00900E57"/>
    <w:rsid w:val="00907EF1"/>
    <w:rsid w:val="0091024C"/>
    <w:rsid w:val="00917296"/>
    <w:rsid w:val="009174B0"/>
    <w:rsid w:val="00917DB3"/>
    <w:rsid w:val="00921D7C"/>
    <w:rsid w:val="009252BC"/>
    <w:rsid w:val="0093176B"/>
    <w:rsid w:val="00932D7A"/>
    <w:rsid w:val="009348DF"/>
    <w:rsid w:val="00935C56"/>
    <w:rsid w:val="009367FF"/>
    <w:rsid w:val="009432DB"/>
    <w:rsid w:val="00944226"/>
    <w:rsid w:val="0094719B"/>
    <w:rsid w:val="00950FAF"/>
    <w:rsid w:val="00952A7B"/>
    <w:rsid w:val="009534B5"/>
    <w:rsid w:val="009535CA"/>
    <w:rsid w:val="009538A0"/>
    <w:rsid w:val="0096252F"/>
    <w:rsid w:val="009629D1"/>
    <w:rsid w:val="009706BA"/>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1E70"/>
    <w:rsid w:val="00992B8B"/>
    <w:rsid w:val="0099311D"/>
    <w:rsid w:val="00993AE5"/>
    <w:rsid w:val="0099517F"/>
    <w:rsid w:val="009959C6"/>
    <w:rsid w:val="009967C5"/>
    <w:rsid w:val="00996DC7"/>
    <w:rsid w:val="009A0A1C"/>
    <w:rsid w:val="009A0A46"/>
    <w:rsid w:val="009A63FB"/>
    <w:rsid w:val="009A7E94"/>
    <w:rsid w:val="009B0212"/>
    <w:rsid w:val="009B29C0"/>
    <w:rsid w:val="009B2AD6"/>
    <w:rsid w:val="009B3C09"/>
    <w:rsid w:val="009B456B"/>
    <w:rsid w:val="009B5B23"/>
    <w:rsid w:val="009C010F"/>
    <w:rsid w:val="009C0E06"/>
    <w:rsid w:val="009C1251"/>
    <w:rsid w:val="009C1917"/>
    <w:rsid w:val="009C3520"/>
    <w:rsid w:val="009C48DE"/>
    <w:rsid w:val="009C751C"/>
    <w:rsid w:val="009D0923"/>
    <w:rsid w:val="009D38A6"/>
    <w:rsid w:val="009D4BED"/>
    <w:rsid w:val="009D5F7E"/>
    <w:rsid w:val="009D73B7"/>
    <w:rsid w:val="009D7729"/>
    <w:rsid w:val="009E063F"/>
    <w:rsid w:val="009E2B55"/>
    <w:rsid w:val="009E3536"/>
    <w:rsid w:val="009E36A4"/>
    <w:rsid w:val="009E5506"/>
    <w:rsid w:val="009E5973"/>
    <w:rsid w:val="009F2206"/>
    <w:rsid w:val="009F356A"/>
    <w:rsid w:val="009F3A3E"/>
    <w:rsid w:val="009F40B8"/>
    <w:rsid w:val="009F616B"/>
    <w:rsid w:val="009F6411"/>
    <w:rsid w:val="00A01F78"/>
    <w:rsid w:val="00A0482E"/>
    <w:rsid w:val="00A062BB"/>
    <w:rsid w:val="00A06BA1"/>
    <w:rsid w:val="00A07883"/>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E"/>
    <w:rsid w:val="00A40ADE"/>
    <w:rsid w:val="00A41E42"/>
    <w:rsid w:val="00A422E8"/>
    <w:rsid w:val="00A42F11"/>
    <w:rsid w:val="00A4300A"/>
    <w:rsid w:val="00A43992"/>
    <w:rsid w:val="00A43A18"/>
    <w:rsid w:val="00A43C29"/>
    <w:rsid w:val="00A51183"/>
    <w:rsid w:val="00A53EB2"/>
    <w:rsid w:val="00A551B2"/>
    <w:rsid w:val="00A562CA"/>
    <w:rsid w:val="00A6289B"/>
    <w:rsid w:val="00A63B5E"/>
    <w:rsid w:val="00A653DC"/>
    <w:rsid w:val="00A65823"/>
    <w:rsid w:val="00A665D5"/>
    <w:rsid w:val="00A666CC"/>
    <w:rsid w:val="00A70127"/>
    <w:rsid w:val="00A7092C"/>
    <w:rsid w:val="00A77CF6"/>
    <w:rsid w:val="00A80A6B"/>
    <w:rsid w:val="00A827C8"/>
    <w:rsid w:val="00A86575"/>
    <w:rsid w:val="00A86D5A"/>
    <w:rsid w:val="00AA022E"/>
    <w:rsid w:val="00AA0FBB"/>
    <w:rsid w:val="00AA2837"/>
    <w:rsid w:val="00AA2887"/>
    <w:rsid w:val="00AA35BA"/>
    <w:rsid w:val="00AA6434"/>
    <w:rsid w:val="00AA7DB0"/>
    <w:rsid w:val="00AB1324"/>
    <w:rsid w:val="00AB1518"/>
    <w:rsid w:val="00AB2BDC"/>
    <w:rsid w:val="00AB2C95"/>
    <w:rsid w:val="00AB4814"/>
    <w:rsid w:val="00AB66EB"/>
    <w:rsid w:val="00AC2C48"/>
    <w:rsid w:val="00AC424D"/>
    <w:rsid w:val="00AC5054"/>
    <w:rsid w:val="00AC6200"/>
    <w:rsid w:val="00AD1A1B"/>
    <w:rsid w:val="00AD3065"/>
    <w:rsid w:val="00AD501E"/>
    <w:rsid w:val="00AD524F"/>
    <w:rsid w:val="00AD5B5C"/>
    <w:rsid w:val="00AD5CD1"/>
    <w:rsid w:val="00AD6B48"/>
    <w:rsid w:val="00AE38D7"/>
    <w:rsid w:val="00AE5D4E"/>
    <w:rsid w:val="00AE5EDA"/>
    <w:rsid w:val="00AE61E5"/>
    <w:rsid w:val="00AE7CA6"/>
    <w:rsid w:val="00AF09B8"/>
    <w:rsid w:val="00AF2B32"/>
    <w:rsid w:val="00AF3194"/>
    <w:rsid w:val="00AF5721"/>
    <w:rsid w:val="00AF7176"/>
    <w:rsid w:val="00B01291"/>
    <w:rsid w:val="00B01351"/>
    <w:rsid w:val="00B01B44"/>
    <w:rsid w:val="00B0318E"/>
    <w:rsid w:val="00B0614A"/>
    <w:rsid w:val="00B063E7"/>
    <w:rsid w:val="00B10A40"/>
    <w:rsid w:val="00B11672"/>
    <w:rsid w:val="00B14218"/>
    <w:rsid w:val="00B20AE4"/>
    <w:rsid w:val="00B21487"/>
    <w:rsid w:val="00B21AA4"/>
    <w:rsid w:val="00B22B0A"/>
    <w:rsid w:val="00B22D61"/>
    <w:rsid w:val="00B23F18"/>
    <w:rsid w:val="00B24582"/>
    <w:rsid w:val="00B2755F"/>
    <w:rsid w:val="00B3182F"/>
    <w:rsid w:val="00B32C94"/>
    <w:rsid w:val="00B32F50"/>
    <w:rsid w:val="00B34169"/>
    <w:rsid w:val="00B3631F"/>
    <w:rsid w:val="00B36DC3"/>
    <w:rsid w:val="00B37508"/>
    <w:rsid w:val="00B37653"/>
    <w:rsid w:val="00B41419"/>
    <w:rsid w:val="00B419E6"/>
    <w:rsid w:val="00B47984"/>
    <w:rsid w:val="00B479D2"/>
    <w:rsid w:val="00B47CB2"/>
    <w:rsid w:val="00B50B6B"/>
    <w:rsid w:val="00B55031"/>
    <w:rsid w:val="00B55D71"/>
    <w:rsid w:val="00B56DAA"/>
    <w:rsid w:val="00B57C6B"/>
    <w:rsid w:val="00B57FA4"/>
    <w:rsid w:val="00B60248"/>
    <w:rsid w:val="00B6109D"/>
    <w:rsid w:val="00B675D7"/>
    <w:rsid w:val="00B70902"/>
    <w:rsid w:val="00B718E6"/>
    <w:rsid w:val="00B72BD9"/>
    <w:rsid w:val="00B72F40"/>
    <w:rsid w:val="00B75790"/>
    <w:rsid w:val="00B75BB4"/>
    <w:rsid w:val="00B80144"/>
    <w:rsid w:val="00B84235"/>
    <w:rsid w:val="00B84E5B"/>
    <w:rsid w:val="00B85A9C"/>
    <w:rsid w:val="00B87608"/>
    <w:rsid w:val="00B916B4"/>
    <w:rsid w:val="00B92D27"/>
    <w:rsid w:val="00B95D4E"/>
    <w:rsid w:val="00B964EE"/>
    <w:rsid w:val="00B970F3"/>
    <w:rsid w:val="00B97866"/>
    <w:rsid w:val="00BA0409"/>
    <w:rsid w:val="00BA18E0"/>
    <w:rsid w:val="00BA4AE7"/>
    <w:rsid w:val="00BA4BA9"/>
    <w:rsid w:val="00BA56CA"/>
    <w:rsid w:val="00BA622E"/>
    <w:rsid w:val="00BA6E24"/>
    <w:rsid w:val="00BA6E6C"/>
    <w:rsid w:val="00BA7E32"/>
    <w:rsid w:val="00BB2DF1"/>
    <w:rsid w:val="00BB3BA4"/>
    <w:rsid w:val="00BB4DD1"/>
    <w:rsid w:val="00BB5997"/>
    <w:rsid w:val="00BB70F2"/>
    <w:rsid w:val="00BB7386"/>
    <w:rsid w:val="00BC33BA"/>
    <w:rsid w:val="00BC3D10"/>
    <w:rsid w:val="00BC5F9A"/>
    <w:rsid w:val="00BC7950"/>
    <w:rsid w:val="00BD0BE3"/>
    <w:rsid w:val="00BD14D4"/>
    <w:rsid w:val="00BD1B46"/>
    <w:rsid w:val="00BD2C2C"/>
    <w:rsid w:val="00BD3399"/>
    <w:rsid w:val="00BD543A"/>
    <w:rsid w:val="00BD6414"/>
    <w:rsid w:val="00BD66BA"/>
    <w:rsid w:val="00BD7A81"/>
    <w:rsid w:val="00BE4C83"/>
    <w:rsid w:val="00BE5CB3"/>
    <w:rsid w:val="00BE6EDA"/>
    <w:rsid w:val="00BE7D6C"/>
    <w:rsid w:val="00BF0757"/>
    <w:rsid w:val="00BF2644"/>
    <w:rsid w:val="00BF2A8A"/>
    <w:rsid w:val="00BF59EE"/>
    <w:rsid w:val="00C0099E"/>
    <w:rsid w:val="00C01049"/>
    <w:rsid w:val="00C0391C"/>
    <w:rsid w:val="00C042F5"/>
    <w:rsid w:val="00C04F34"/>
    <w:rsid w:val="00C05504"/>
    <w:rsid w:val="00C06FA9"/>
    <w:rsid w:val="00C070EA"/>
    <w:rsid w:val="00C11813"/>
    <w:rsid w:val="00C1238B"/>
    <w:rsid w:val="00C1247D"/>
    <w:rsid w:val="00C163F8"/>
    <w:rsid w:val="00C17AFD"/>
    <w:rsid w:val="00C20543"/>
    <w:rsid w:val="00C20C3E"/>
    <w:rsid w:val="00C252F8"/>
    <w:rsid w:val="00C25D7E"/>
    <w:rsid w:val="00C2688D"/>
    <w:rsid w:val="00C27C5C"/>
    <w:rsid w:val="00C3106D"/>
    <w:rsid w:val="00C333F5"/>
    <w:rsid w:val="00C34D36"/>
    <w:rsid w:val="00C3575C"/>
    <w:rsid w:val="00C43A3B"/>
    <w:rsid w:val="00C43EE6"/>
    <w:rsid w:val="00C44511"/>
    <w:rsid w:val="00C45213"/>
    <w:rsid w:val="00C45381"/>
    <w:rsid w:val="00C4559E"/>
    <w:rsid w:val="00C4745F"/>
    <w:rsid w:val="00C47D3E"/>
    <w:rsid w:val="00C50043"/>
    <w:rsid w:val="00C5265F"/>
    <w:rsid w:val="00C530CE"/>
    <w:rsid w:val="00C55A1A"/>
    <w:rsid w:val="00C55EE6"/>
    <w:rsid w:val="00C61F01"/>
    <w:rsid w:val="00C6536D"/>
    <w:rsid w:val="00C66C0E"/>
    <w:rsid w:val="00C67E39"/>
    <w:rsid w:val="00C72521"/>
    <w:rsid w:val="00C76FC8"/>
    <w:rsid w:val="00C81C24"/>
    <w:rsid w:val="00C838B5"/>
    <w:rsid w:val="00C84287"/>
    <w:rsid w:val="00C8468A"/>
    <w:rsid w:val="00C86335"/>
    <w:rsid w:val="00C879D4"/>
    <w:rsid w:val="00C87BCD"/>
    <w:rsid w:val="00C9099E"/>
    <w:rsid w:val="00C919C5"/>
    <w:rsid w:val="00C91D8C"/>
    <w:rsid w:val="00C95204"/>
    <w:rsid w:val="00C95369"/>
    <w:rsid w:val="00C96ECF"/>
    <w:rsid w:val="00CA2106"/>
    <w:rsid w:val="00CA2B54"/>
    <w:rsid w:val="00CA5D34"/>
    <w:rsid w:val="00CA61A9"/>
    <w:rsid w:val="00CA768E"/>
    <w:rsid w:val="00CB0F24"/>
    <w:rsid w:val="00CB276C"/>
    <w:rsid w:val="00CB3A10"/>
    <w:rsid w:val="00CB5425"/>
    <w:rsid w:val="00CC0B28"/>
    <w:rsid w:val="00CC2524"/>
    <w:rsid w:val="00CC63BB"/>
    <w:rsid w:val="00CC7C04"/>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50B5"/>
    <w:rsid w:val="00D06A98"/>
    <w:rsid w:val="00D072BB"/>
    <w:rsid w:val="00D12BE5"/>
    <w:rsid w:val="00D16748"/>
    <w:rsid w:val="00D17784"/>
    <w:rsid w:val="00D23812"/>
    <w:rsid w:val="00D243A8"/>
    <w:rsid w:val="00D25B42"/>
    <w:rsid w:val="00D26926"/>
    <w:rsid w:val="00D31256"/>
    <w:rsid w:val="00D327B8"/>
    <w:rsid w:val="00D33BAB"/>
    <w:rsid w:val="00D33F90"/>
    <w:rsid w:val="00D368AC"/>
    <w:rsid w:val="00D37D53"/>
    <w:rsid w:val="00D40023"/>
    <w:rsid w:val="00D4013A"/>
    <w:rsid w:val="00D403B7"/>
    <w:rsid w:val="00D40564"/>
    <w:rsid w:val="00D40D8D"/>
    <w:rsid w:val="00D42566"/>
    <w:rsid w:val="00D42A66"/>
    <w:rsid w:val="00D43B3A"/>
    <w:rsid w:val="00D446A1"/>
    <w:rsid w:val="00D44CF1"/>
    <w:rsid w:val="00D455AE"/>
    <w:rsid w:val="00D51ABC"/>
    <w:rsid w:val="00D52B04"/>
    <w:rsid w:val="00D550CE"/>
    <w:rsid w:val="00D6019C"/>
    <w:rsid w:val="00D60A52"/>
    <w:rsid w:val="00D6167D"/>
    <w:rsid w:val="00D67E29"/>
    <w:rsid w:val="00D70A08"/>
    <w:rsid w:val="00D710BD"/>
    <w:rsid w:val="00D72079"/>
    <w:rsid w:val="00D72135"/>
    <w:rsid w:val="00D744FD"/>
    <w:rsid w:val="00D75A72"/>
    <w:rsid w:val="00D767D1"/>
    <w:rsid w:val="00D77FE2"/>
    <w:rsid w:val="00D806F7"/>
    <w:rsid w:val="00D825EB"/>
    <w:rsid w:val="00D8275D"/>
    <w:rsid w:val="00D844B4"/>
    <w:rsid w:val="00D845EC"/>
    <w:rsid w:val="00D84F84"/>
    <w:rsid w:val="00D87873"/>
    <w:rsid w:val="00D87D38"/>
    <w:rsid w:val="00D918AE"/>
    <w:rsid w:val="00D924BC"/>
    <w:rsid w:val="00DA0FAD"/>
    <w:rsid w:val="00DA3175"/>
    <w:rsid w:val="00DA50B4"/>
    <w:rsid w:val="00DB0B25"/>
    <w:rsid w:val="00DB1D88"/>
    <w:rsid w:val="00DB2294"/>
    <w:rsid w:val="00DB3100"/>
    <w:rsid w:val="00DB41A1"/>
    <w:rsid w:val="00DB7113"/>
    <w:rsid w:val="00DB754A"/>
    <w:rsid w:val="00DB7722"/>
    <w:rsid w:val="00DB7B3B"/>
    <w:rsid w:val="00DC0C46"/>
    <w:rsid w:val="00DC2873"/>
    <w:rsid w:val="00DC397F"/>
    <w:rsid w:val="00DC3E77"/>
    <w:rsid w:val="00DD658F"/>
    <w:rsid w:val="00DE0BF7"/>
    <w:rsid w:val="00DE30B6"/>
    <w:rsid w:val="00DE37C6"/>
    <w:rsid w:val="00DF1C32"/>
    <w:rsid w:val="00DF3DA2"/>
    <w:rsid w:val="00DF490D"/>
    <w:rsid w:val="00DF5081"/>
    <w:rsid w:val="00E0055E"/>
    <w:rsid w:val="00E00FDF"/>
    <w:rsid w:val="00E10771"/>
    <w:rsid w:val="00E124B6"/>
    <w:rsid w:val="00E15A04"/>
    <w:rsid w:val="00E162D8"/>
    <w:rsid w:val="00E1644C"/>
    <w:rsid w:val="00E17C33"/>
    <w:rsid w:val="00E2558E"/>
    <w:rsid w:val="00E25EA0"/>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D33"/>
    <w:rsid w:val="00E53A15"/>
    <w:rsid w:val="00E54D52"/>
    <w:rsid w:val="00E55B72"/>
    <w:rsid w:val="00E575DC"/>
    <w:rsid w:val="00E62BB7"/>
    <w:rsid w:val="00E640FB"/>
    <w:rsid w:val="00E64DA5"/>
    <w:rsid w:val="00E66E3E"/>
    <w:rsid w:val="00E738B7"/>
    <w:rsid w:val="00E74729"/>
    <w:rsid w:val="00E765E5"/>
    <w:rsid w:val="00E80CFE"/>
    <w:rsid w:val="00E821C4"/>
    <w:rsid w:val="00E83637"/>
    <w:rsid w:val="00E84FED"/>
    <w:rsid w:val="00E86F38"/>
    <w:rsid w:val="00E873AF"/>
    <w:rsid w:val="00E9429C"/>
    <w:rsid w:val="00E947E6"/>
    <w:rsid w:val="00E954B6"/>
    <w:rsid w:val="00E96205"/>
    <w:rsid w:val="00E967BB"/>
    <w:rsid w:val="00E97558"/>
    <w:rsid w:val="00EA082D"/>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4FDE"/>
    <w:rsid w:val="00F0072D"/>
    <w:rsid w:val="00F0181C"/>
    <w:rsid w:val="00F02E80"/>
    <w:rsid w:val="00F031C4"/>
    <w:rsid w:val="00F0410B"/>
    <w:rsid w:val="00F06C5D"/>
    <w:rsid w:val="00F07EAE"/>
    <w:rsid w:val="00F1085B"/>
    <w:rsid w:val="00F11591"/>
    <w:rsid w:val="00F11EB7"/>
    <w:rsid w:val="00F13DD0"/>
    <w:rsid w:val="00F1534F"/>
    <w:rsid w:val="00F16068"/>
    <w:rsid w:val="00F1611C"/>
    <w:rsid w:val="00F17635"/>
    <w:rsid w:val="00F22800"/>
    <w:rsid w:val="00F23E13"/>
    <w:rsid w:val="00F25875"/>
    <w:rsid w:val="00F3144D"/>
    <w:rsid w:val="00F35554"/>
    <w:rsid w:val="00F365AE"/>
    <w:rsid w:val="00F36F4E"/>
    <w:rsid w:val="00F43A2E"/>
    <w:rsid w:val="00F43A94"/>
    <w:rsid w:val="00F453C6"/>
    <w:rsid w:val="00F47BEF"/>
    <w:rsid w:val="00F47FE1"/>
    <w:rsid w:val="00F503A7"/>
    <w:rsid w:val="00F52E83"/>
    <w:rsid w:val="00F541BD"/>
    <w:rsid w:val="00F55233"/>
    <w:rsid w:val="00F563D7"/>
    <w:rsid w:val="00F56464"/>
    <w:rsid w:val="00F56AE6"/>
    <w:rsid w:val="00F61062"/>
    <w:rsid w:val="00F616CA"/>
    <w:rsid w:val="00F6243B"/>
    <w:rsid w:val="00F62A08"/>
    <w:rsid w:val="00F63578"/>
    <w:rsid w:val="00F63BDB"/>
    <w:rsid w:val="00F6456C"/>
    <w:rsid w:val="00F65E76"/>
    <w:rsid w:val="00F67971"/>
    <w:rsid w:val="00F67B78"/>
    <w:rsid w:val="00F70F35"/>
    <w:rsid w:val="00F74214"/>
    <w:rsid w:val="00F7556F"/>
    <w:rsid w:val="00F85F9C"/>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B4C95"/>
    <w:rsid w:val="00FB6C03"/>
    <w:rsid w:val="00FC004A"/>
    <w:rsid w:val="00FC0501"/>
    <w:rsid w:val="00FC25C6"/>
    <w:rsid w:val="00FC3410"/>
    <w:rsid w:val="00FC3818"/>
    <w:rsid w:val="00FC50F4"/>
    <w:rsid w:val="00FC7F0B"/>
    <w:rsid w:val="00FD008E"/>
    <w:rsid w:val="00FD00C2"/>
    <w:rsid w:val="00FD1DA0"/>
    <w:rsid w:val="00FD2159"/>
    <w:rsid w:val="00FD4FEE"/>
    <w:rsid w:val="00FD518C"/>
    <w:rsid w:val="00FD6BF7"/>
    <w:rsid w:val="00FE150D"/>
    <w:rsid w:val="00FE49FE"/>
    <w:rsid w:val="00FE4D18"/>
    <w:rsid w:val="00FE53A8"/>
    <w:rsid w:val="00FE6ED8"/>
    <w:rsid w:val="00FF0D7A"/>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2022-05-10T15:10:00Z</dcterms:created>
  <dcterms:modified xsi:type="dcterms:W3CDTF">2022-05-10T15:10:00Z</dcterms:modified>
</cp:coreProperties>
</file>