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r>
        <w:rPr>
          <w:noProof/>
          <w:sz w:val="20"/>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 xml:space="preserve">eld in the Boardroom, </w:t>
      </w:r>
      <w:r w:rsidR="002879F5">
        <w:rPr>
          <w:u w:val="single"/>
        </w:rPr>
        <w:t>Tues</w:t>
      </w:r>
      <w:r w:rsidR="001D58C3">
        <w:rPr>
          <w:u w:val="single"/>
        </w:rPr>
        <w:t>day</w:t>
      </w:r>
      <w:r>
        <w:rPr>
          <w:u w:val="single"/>
        </w:rPr>
        <w:t xml:space="preserve">, </w:t>
      </w:r>
      <w:r w:rsidR="00F41441">
        <w:rPr>
          <w:u w:val="single"/>
        </w:rPr>
        <w:t>March</w:t>
      </w:r>
      <w:r w:rsidR="00C701F5">
        <w:rPr>
          <w:u w:val="single"/>
        </w:rPr>
        <w:t xml:space="preserve"> 6</w:t>
      </w:r>
      <w:r w:rsidR="0003394F">
        <w:rPr>
          <w:u w:val="single"/>
        </w:rPr>
        <w:t>, 2018</w:t>
      </w:r>
      <w:r>
        <w:rPr>
          <w:u w:val="single"/>
        </w:rPr>
        <w:t xml:space="preserve"> at </w:t>
      </w:r>
      <w:r w:rsidR="00F54C61">
        <w:rPr>
          <w:u w:val="single"/>
        </w:rPr>
        <w:t>5</w:t>
      </w:r>
      <w:r>
        <w:rPr>
          <w:u w:val="single"/>
        </w:rPr>
        <w:t>:</w:t>
      </w:r>
      <w:r w:rsidR="00F54C61">
        <w:rPr>
          <w:u w:val="single"/>
        </w:rPr>
        <w:t>3</w:t>
      </w:r>
      <w:r>
        <w:rPr>
          <w:u w:val="single"/>
        </w:rPr>
        <w:t>0 p.m.</w:t>
      </w:r>
      <w:proofErr w:type="gramEnd"/>
    </w:p>
    <w:p w:rsidR="006E01EF" w:rsidRDefault="006E01EF">
      <w:pPr>
        <w:rPr>
          <w:sz w:val="20"/>
        </w:rPr>
      </w:pPr>
    </w:p>
    <w:p w:rsidR="006D245F" w:rsidRDefault="006E01EF" w:rsidP="007D1A76">
      <w:pPr>
        <w:tabs>
          <w:tab w:val="left" w:pos="1260"/>
        </w:tabs>
        <w:ind w:left="1440" w:hanging="1440"/>
        <w:rPr>
          <w:sz w:val="20"/>
        </w:rPr>
      </w:pPr>
      <w:r>
        <w:rPr>
          <w:sz w:val="20"/>
        </w:rPr>
        <w:t>Present:</w:t>
      </w:r>
      <w:r>
        <w:rPr>
          <w:sz w:val="20"/>
        </w:rPr>
        <w:tab/>
      </w:r>
      <w:r w:rsidR="00250785">
        <w:rPr>
          <w:sz w:val="20"/>
        </w:rPr>
        <w:tab/>
      </w:r>
      <w:r w:rsidR="001A7F44">
        <w:rPr>
          <w:sz w:val="20"/>
        </w:rPr>
        <w:t>Jamie McPherson</w:t>
      </w:r>
      <w:r w:rsidR="00D536EA">
        <w:rPr>
          <w:sz w:val="20"/>
        </w:rPr>
        <w:t xml:space="preserve"> </w:t>
      </w:r>
      <w:r w:rsidR="001A7F44">
        <w:rPr>
          <w:sz w:val="20"/>
        </w:rPr>
        <w:tab/>
      </w:r>
      <w:r w:rsidR="001A7F44">
        <w:rPr>
          <w:sz w:val="20"/>
        </w:rPr>
        <w:tab/>
      </w:r>
      <w:r w:rsidR="00BF4DF5">
        <w:rPr>
          <w:sz w:val="20"/>
        </w:rPr>
        <w:t>Dorene Boulanger</w:t>
      </w:r>
      <w:r w:rsidR="00D536EA">
        <w:rPr>
          <w:sz w:val="20"/>
        </w:rPr>
        <w:tab/>
      </w:r>
      <w:r w:rsidR="00D536EA">
        <w:rPr>
          <w:sz w:val="20"/>
        </w:rPr>
        <w:tab/>
      </w:r>
      <w:r w:rsidR="0063358A">
        <w:rPr>
          <w:sz w:val="20"/>
        </w:rPr>
        <w:t>Myrna Letourneau</w:t>
      </w:r>
      <w:r w:rsidR="001C71F0">
        <w:rPr>
          <w:sz w:val="20"/>
        </w:rPr>
        <w:t xml:space="preserve"> </w:t>
      </w:r>
    </w:p>
    <w:p w:rsidR="007D20A2" w:rsidRDefault="00170022" w:rsidP="00986434">
      <w:pPr>
        <w:tabs>
          <w:tab w:val="left" w:pos="1260"/>
        </w:tabs>
        <w:ind w:left="1440" w:hanging="1440"/>
        <w:rPr>
          <w:sz w:val="20"/>
        </w:rPr>
      </w:pPr>
      <w:r>
        <w:rPr>
          <w:sz w:val="20"/>
        </w:rPr>
        <w:t>Voting</w:t>
      </w:r>
      <w:r>
        <w:rPr>
          <w:sz w:val="20"/>
        </w:rPr>
        <w:tab/>
      </w:r>
      <w:r>
        <w:rPr>
          <w:sz w:val="20"/>
        </w:rPr>
        <w:tab/>
      </w:r>
      <w:r w:rsidR="00D536EA">
        <w:rPr>
          <w:sz w:val="20"/>
        </w:rPr>
        <w:t>Willy Anton</w:t>
      </w:r>
      <w:r w:rsidR="001C71F0">
        <w:rPr>
          <w:sz w:val="20"/>
        </w:rPr>
        <w:t xml:space="preserve"> </w:t>
      </w:r>
      <w:r w:rsidR="00D536EA" w:rsidRPr="00D536EA">
        <w:rPr>
          <w:sz w:val="20"/>
        </w:rPr>
        <w:t xml:space="preserve"> </w:t>
      </w:r>
      <w:r w:rsidR="00D536EA">
        <w:rPr>
          <w:sz w:val="20"/>
        </w:rPr>
        <w:tab/>
      </w:r>
      <w:r w:rsidR="0063358A">
        <w:rPr>
          <w:sz w:val="20"/>
        </w:rPr>
        <w:tab/>
      </w:r>
      <w:r w:rsidR="0063358A">
        <w:rPr>
          <w:sz w:val="20"/>
        </w:rPr>
        <w:tab/>
        <w:t>Chico Tschajka</w:t>
      </w:r>
      <w:r w:rsidR="00D536EA">
        <w:rPr>
          <w:sz w:val="20"/>
        </w:rPr>
        <w:tab/>
      </w:r>
      <w:r w:rsidR="00D536EA">
        <w:rPr>
          <w:sz w:val="20"/>
        </w:rPr>
        <w:tab/>
      </w:r>
      <w:r w:rsidR="00B578AF">
        <w:rPr>
          <w:sz w:val="20"/>
        </w:rPr>
        <w:tab/>
        <w:t>Kathryn Legault</w:t>
      </w:r>
    </w:p>
    <w:p w:rsidR="007739F6" w:rsidRDefault="007D20A2" w:rsidP="00986434">
      <w:pPr>
        <w:tabs>
          <w:tab w:val="left" w:pos="1260"/>
        </w:tabs>
        <w:ind w:left="1440" w:hanging="1440"/>
        <w:rPr>
          <w:sz w:val="20"/>
        </w:rPr>
      </w:pPr>
      <w:r>
        <w:rPr>
          <w:sz w:val="20"/>
        </w:rPr>
        <w:tab/>
      </w:r>
      <w:r>
        <w:rPr>
          <w:sz w:val="20"/>
        </w:rPr>
        <w:tab/>
      </w:r>
    </w:p>
    <w:p w:rsidR="006D245F" w:rsidRDefault="006D245F" w:rsidP="00986434">
      <w:pPr>
        <w:tabs>
          <w:tab w:val="left" w:pos="1260"/>
        </w:tabs>
        <w:ind w:left="1440" w:hanging="1440"/>
        <w:rPr>
          <w:sz w:val="20"/>
        </w:rPr>
      </w:pPr>
    </w:p>
    <w:p w:rsidR="008E4FA1" w:rsidRDefault="00BB2B98">
      <w:pPr>
        <w:tabs>
          <w:tab w:val="left" w:pos="1260"/>
        </w:tabs>
        <w:ind w:left="1440" w:hanging="1440"/>
        <w:rPr>
          <w:sz w:val="20"/>
        </w:rPr>
      </w:pPr>
      <w:r>
        <w:rPr>
          <w:sz w:val="20"/>
        </w:rPr>
        <w:t>Non-Voting</w:t>
      </w:r>
      <w:r w:rsidR="0093188B">
        <w:rPr>
          <w:sz w:val="20"/>
        </w:rPr>
        <w:tab/>
      </w:r>
      <w:r w:rsidR="00250785">
        <w:rPr>
          <w:sz w:val="20"/>
        </w:rPr>
        <w:tab/>
      </w:r>
      <w:r w:rsidR="0024244B">
        <w:rPr>
          <w:sz w:val="20"/>
        </w:rPr>
        <w:t>Lucy Bonanno</w:t>
      </w:r>
      <w:r w:rsidR="0024244B">
        <w:rPr>
          <w:sz w:val="20"/>
        </w:rPr>
        <w:tab/>
      </w:r>
      <w:r w:rsidR="0024244B">
        <w:rPr>
          <w:sz w:val="20"/>
        </w:rPr>
        <w:tab/>
      </w:r>
      <w:r w:rsidR="0024244B">
        <w:rPr>
          <w:sz w:val="20"/>
        </w:rPr>
        <w:tab/>
      </w:r>
      <w:r w:rsidR="00692A85">
        <w:rPr>
          <w:sz w:val="20"/>
        </w:rPr>
        <w:t>Sylvie Duranceau</w:t>
      </w:r>
      <w:r w:rsidR="00790060">
        <w:rPr>
          <w:sz w:val="20"/>
        </w:rPr>
        <w:tab/>
      </w:r>
      <w:r w:rsidR="00790060">
        <w:rPr>
          <w:sz w:val="20"/>
        </w:rPr>
        <w:tab/>
      </w:r>
      <w:r w:rsidR="0063358A">
        <w:rPr>
          <w:sz w:val="20"/>
        </w:rPr>
        <w:t>Dr. Ryan Zufelt</w:t>
      </w:r>
      <w:r w:rsidR="008E4FA1">
        <w:rPr>
          <w:sz w:val="20"/>
        </w:rPr>
        <w:tab/>
      </w:r>
    </w:p>
    <w:p w:rsidR="00610955" w:rsidRDefault="008E4FA1">
      <w:pPr>
        <w:tabs>
          <w:tab w:val="left" w:pos="1260"/>
        </w:tabs>
        <w:ind w:left="1440" w:hanging="1440"/>
        <w:rPr>
          <w:sz w:val="20"/>
        </w:rPr>
      </w:pPr>
      <w:r>
        <w:rPr>
          <w:sz w:val="20"/>
        </w:rPr>
        <w:tab/>
      </w:r>
      <w:r>
        <w:rPr>
          <w:sz w:val="20"/>
        </w:rPr>
        <w:tab/>
      </w:r>
      <w:r w:rsidR="007739F6">
        <w:rPr>
          <w:sz w:val="20"/>
        </w:rPr>
        <w:t>Adam Kolisnyk</w:t>
      </w:r>
      <w:r>
        <w:rPr>
          <w:sz w:val="20"/>
        </w:rPr>
        <w:tab/>
      </w:r>
      <w:r>
        <w:rPr>
          <w:sz w:val="20"/>
        </w:rPr>
        <w:tab/>
      </w:r>
      <w:r>
        <w:rPr>
          <w:sz w:val="20"/>
        </w:rPr>
        <w:tab/>
      </w:r>
      <w:r w:rsidR="00F41441">
        <w:rPr>
          <w:sz w:val="20"/>
        </w:rPr>
        <w:t>Laurie Heerema</w:t>
      </w:r>
      <w:r w:rsidR="00F41441">
        <w:rPr>
          <w:sz w:val="20"/>
        </w:rPr>
        <w:tab/>
      </w:r>
      <w:r w:rsidR="00F41441">
        <w:rPr>
          <w:sz w:val="20"/>
        </w:rPr>
        <w:tab/>
      </w:r>
      <w:r w:rsidR="00F41441">
        <w:rPr>
          <w:sz w:val="20"/>
        </w:rPr>
        <w:tab/>
      </w:r>
      <w:r w:rsidR="00610955">
        <w:rPr>
          <w:sz w:val="20"/>
        </w:rPr>
        <w:t xml:space="preserve">Dr. Roy Laine </w:t>
      </w:r>
    </w:p>
    <w:p w:rsidR="001422B7" w:rsidRDefault="00610955">
      <w:pPr>
        <w:tabs>
          <w:tab w:val="left" w:pos="1260"/>
        </w:tabs>
        <w:ind w:left="1440" w:hanging="1440"/>
        <w:rPr>
          <w:sz w:val="20"/>
        </w:rPr>
      </w:pPr>
      <w:r>
        <w:rPr>
          <w:sz w:val="20"/>
        </w:rPr>
        <w:tab/>
      </w:r>
      <w:r w:rsidR="00B578AF">
        <w:rPr>
          <w:sz w:val="20"/>
        </w:rPr>
        <w:t xml:space="preserve">  </w:t>
      </w:r>
      <w:r w:rsidR="008A5D56">
        <w:rPr>
          <w:sz w:val="20"/>
        </w:rPr>
        <w:t xml:space="preserve"> </w:t>
      </w:r>
      <w:r w:rsidR="00827009">
        <w:rPr>
          <w:sz w:val="20"/>
        </w:rPr>
        <w:t>Sandra Penner (recorder)</w:t>
      </w:r>
      <w:r w:rsidR="001422B7">
        <w:rPr>
          <w:sz w:val="20"/>
        </w:rPr>
        <w:tab/>
      </w:r>
      <w:r w:rsidR="001422B7">
        <w:rPr>
          <w:sz w:val="20"/>
        </w:rPr>
        <w:tab/>
      </w:r>
      <w:r w:rsidR="001422B7">
        <w:rPr>
          <w:sz w:val="20"/>
        </w:rPr>
        <w:tab/>
      </w:r>
      <w:r w:rsidR="001422B7">
        <w:rPr>
          <w:sz w:val="20"/>
        </w:rPr>
        <w:tab/>
      </w:r>
    </w:p>
    <w:p w:rsidR="000226E9" w:rsidRDefault="001422B7">
      <w:pPr>
        <w:tabs>
          <w:tab w:val="left" w:pos="1260"/>
        </w:tabs>
        <w:ind w:left="1440" w:hanging="1440"/>
        <w:rPr>
          <w:sz w:val="20"/>
        </w:rPr>
      </w:pPr>
      <w:r>
        <w:rPr>
          <w:sz w:val="20"/>
        </w:rPr>
        <w:tab/>
      </w:r>
      <w:r>
        <w:rPr>
          <w:sz w:val="20"/>
        </w:rPr>
        <w:tab/>
      </w:r>
    </w:p>
    <w:p w:rsidR="00A05CD3" w:rsidRDefault="00A277E4">
      <w:pPr>
        <w:tabs>
          <w:tab w:val="left" w:pos="1260"/>
        </w:tabs>
        <w:rPr>
          <w:sz w:val="20"/>
        </w:rPr>
      </w:pPr>
      <w:r>
        <w:rPr>
          <w:sz w:val="20"/>
        </w:rPr>
        <w:t>Regrets:</w:t>
      </w:r>
      <w:r>
        <w:rPr>
          <w:sz w:val="20"/>
        </w:rPr>
        <w:tab/>
      </w:r>
      <w:r w:rsidR="00776E4E">
        <w:rPr>
          <w:sz w:val="20"/>
        </w:rPr>
        <w:tab/>
      </w:r>
      <w:r w:rsidR="0063358A">
        <w:rPr>
          <w:sz w:val="20"/>
        </w:rPr>
        <w:t xml:space="preserve">Terry Popowich </w:t>
      </w:r>
      <w:r w:rsidR="0063358A">
        <w:rPr>
          <w:sz w:val="20"/>
        </w:rPr>
        <w:tab/>
      </w:r>
      <w:r w:rsidR="0063358A">
        <w:rPr>
          <w:sz w:val="20"/>
        </w:rPr>
        <w:tab/>
      </w:r>
      <w:r w:rsidR="00610955">
        <w:rPr>
          <w:sz w:val="20"/>
        </w:rPr>
        <w:t xml:space="preserve">Ralph Humphreys </w:t>
      </w:r>
      <w:r w:rsidR="00610955">
        <w:rPr>
          <w:sz w:val="20"/>
        </w:rPr>
        <w:tab/>
      </w:r>
      <w:r w:rsidR="00610955">
        <w:rPr>
          <w:sz w:val="20"/>
        </w:rPr>
        <w:tab/>
      </w:r>
      <w:r w:rsidR="0063358A">
        <w:rPr>
          <w:sz w:val="20"/>
        </w:rPr>
        <w:t>Marlo Sobush</w:t>
      </w:r>
    </w:p>
    <w:p w:rsidR="00490F88" w:rsidRDefault="00BB2B98">
      <w:pPr>
        <w:tabs>
          <w:tab w:val="left" w:pos="1260"/>
        </w:tabs>
        <w:rPr>
          <w:sz w:val="20"/>
        </w:rPr>
      </w:pPr>
      <w:r>
        <w:rPr>
          <w:sz w:val="20"/>
        </w:rPr>
        <w:t>Voting</w:t>
      </w:r>
      <w:r w:rsidR="00D4530C">
        <w:rPr>
          <w:sz w:val="20"/>
        </w:rPr>
        <w:tab/>
      </w:r>
      <w:r w:rsidR="00D4530C">
        <w:rPr>
          <w:sz w:val="20"/>
        </w:rPr>
        <w:tab/>
      </w:r>
      <w:r w:rsidR="00B578AF">
        <w:rPr>
          <w:sz w:val="20"/>
        </w:rPr>
        <w:t>Mark Wright</w:t>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Pr>
          <w:sz w:val="20"/>
        </w:rPr>
        <w:tab/>
      </w:r>
      <w:r w:rsidR="008E4FA1">
        <w:rPr>
          <w:sz w:val="20"/>
        </w:rPr>
        <w:tab/>
      </w:r>
      <w:r w:rsidR="008E4FA1">
        <w:rPr>
          <w:sz w:val="20"/>
        </w:rPr>
        <w:tab/>
      </w:r>
    </w:p>
    <w:p w:rsidR="00A30EC1" w:rsidRDefault="00A30EC1">
      <w:pPr>
        <w:tabs>
          <w:tab w:val="left" w:pos="1260"/>
        </w:tabs>
        <w:rPr>
          <w:sz w:val="20"/>
        </w:rPr>
      </w:pPr>
      <w:r>
        <w:rPr>
          <w:sz w:val="20"/>
        </w:rPr>
        <w:t>Non-Voting</w:t>
      </w:r>
      <w:r>
        <w:rPr>
          <w:sz w:val="20"/>
        </w:rPr>
        <w:tab/>
      </w:r>
    </w:p>
    <w:p w:rsidR="00E15E01" w:rsidRDefault="00E15E01">
      <w:pPr>
        <w:tabs>
          <w:tab w:val="left" w:pos="1260"/>
        </w:tabs>
        <w:rPr>
          <w:sz w:val="20"/>
        </w:rPr>
      </w:pPr>
    </w:p>
    <w:p w:rsidR="005F087D" w:rsidRDefault="003E35AF">
      <w:pPr>
        <w:tabs>
          <w:tab w:val="left" w:pos="1260"/>
        </w:tabs>
        <w:rPr>
          <w:sz w:val="20"/>
        </w:rPr>
      </w:pPr>
      <w:r w:rsidRPr="0035025A">
        <w:rPr>
          <w:sz w:val="20"/>
        </w:rPr>
        <w:t>Guest</w:t>
      </w:r>
      <w:r w:rsidR="00F12CD3">
        <w:rPr>
          <w:sz w:val="20"/>
        </w:rPr>
        <w:t>s</w:t>
      </w:r>
      <w:r w:rsidRPr="0035025A">
        <w:rPr>
          <w:sz w:val="20"/>
        </w:rPr>
        <w:t>:</w:t>
      </w:r>
      <w:r w:rsidRPr="0035025A">
        <w:rPr>
          <w:sz w:val="20"/>
        </w:rPr>
        <w:tab/>
      </w:r>
      <w:r w:rsidR="00A919E3">
        <w:rPr>
          <w:sz w:val="20"/>
        </w:rPr>
        <w:t xml:space="preserve"> Mark </w:t>
      </w:r>
      <w:r w:rsidR="00B578AF">
        <w:rPr>
          <w:sz w:val="20"/>
        </w:rPr>
        <w:t>from Investors Group</w:t>
      </w:r>
      <w:r w:rsidR="00B578AF">
        <w:rPr>
          <w:sz w:val="20"/>
        </w:rPr>
        <w:tab/>
        <w:t>Ian McPherson</w:t>
      </w:r>
      <w:r w:rsidR="00694626">
        <w:rPr>
          <w:sz w:val="20"/>
        </w:rPr>
        <w:tab/>
      </w:r>
      <w:r w:rsidR="00694626">
        <w:rPr>
          <w:sz w:val="20"/>
        </w:rPr>
        <w:tab/>
      </w:r>
    </w:p>
    <w:p w:rsidR="005F087D" w:rsidRDefault="005F087D">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B578AF">
        <w:rPr>
          <w:bCs/>
        </w:rPr>
        <w:t>8</w:t>
      </w:r>
      <w:r w:rsidRPr="00DF7CD8">
        <w:rPr>
          <w:bCs/>
        </w:rPr>
        <w:t xml:space="preserve"> El</w:t>
      </w:r>
      <w:r w:rsidR="00E87941">
        <w:rPr>
          <w:bCs/>
        </w:rPr>
        <w:t xml:space="preserve">ected </w:t>
      </w:r>
      <w:r w:rsidR="00E87941">
        <w:rPr>
          <w:bCs/>
        </w:rPr>
        <w:tab/>
        <w:t>2 Appointments</w:t>
      </w:r>
      <w:r w:rsidR="00E87941">
        <w:rPr>
          <w:bCs/>
        </w:rPr>
        <w:tab/>
      </w:r>
      <w:r w:rsidR="00E87941">
        <w:rPr>
          <w:bCs/>
        </w:rPr>
        <w:tab/>
        <w:t>Total</w:t>
      </w:r>
      <w:r w:rsidR="00E87941">
        <w:rPr>
          <w:bCs/>
        </w:rPr>
        <w:tab/>
        <w:t>1</w:t>
      </w:r>
      <w:r w:rsidR="00B578AF">
        <w:rPr>
          <w:bCs/>
        </w:rPr>
        <w:t>0</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B578AF">
        <w:rPr>
          <w:b/>
          <w:bCs/>
          <w:sz w:val="20"/>
        </w:rPr>
        <w:t>1</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B578AF">
        <w:rPr>
          <w:b/>
          <w:bCs/>
          <w:sz w:val="20"/>
        </w:rPr>
        <w:t>1</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B578AF">
        <w:rPr>
          <w:b/>
          <w:bCs/>
          <w:sz w:val="20"/>
        </w:rPr>
        <w:t>0</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B578AF">
        <w:rPr>
          <w:b/>
          <w:bCs/>
          <w:sz w:val="20"/>
        </w:rPr>
        <w:t>6</w:t>
      </w:r>
      <w:r w:rsidR="00E83490" w:rsidRPr="0035025A">
        <w:rPr>
          <w:b/>
          <w:bCs/>
          <w:sz w:val="20"/>
        </w:rPr>
        <w:tab/>
      </w:r>
      <w:r w:rsidR="00E83490" w:rsidRPr="0035025A">
        <w:rPr>
          <w:b/>
          <w:bCs/>
          <w:sz w:val="20"/>
        </w:rPr>
        <w:tab/>
        <w:t xml:space="preserve">Attendance: </w:t>
      </w:r>
      <w:r w:rsidR="00790060">
        <w:rPr>
          <w:b/>
          <w:bCs/>
          <w:sz w:val="20"/>
        </w:rPr>
        <w:tab/>
      </w:r>
      <w:r w:rsidR="00B40EF5">
        <w:rPr>
          <w:b/>
          <w:bCs/>
          <w:sz w:val="20"/>
        </w:rPr>
        <w:t>6</w:t>
      </w:r>
      <w:r w:rsidR="00B578AF">
        <w:rPr>
          <w:b/>
          <w:bCs/>
          <w:sz w:val="20"/>
        </w:rPr>
        <w:t>0</w:t>
      </w:r>
      <w:r w:rsidR="0011082C" w:rsidRPr="0035025A">
        <w:rPr>
          <w:b/>
          <w:bCs/>
          <w:sz w:val="20"/>
        </w:rPr>
        <w:t>%</w:t>
      </w:r>
    </w:p>
    <w:p w:rsidR="004436EC" w:rsidRDefault="004436EC">
      <w:pPr>
        <w:rPr>
          <w:sz w:val="20"/>
        </w:rPr>
      </w:pPr>
    </w:p>
    <w:tbl>
      <w:tblPr>
        <w:tblW w:w="11304" w:type="dxa"/>
        <w:tblInd w:w="-43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gridCol w:w="90"/>
        <w:gridCol w:w="1044"/>
      </w:tblGrid>
      <w:tr w:rsidR="006E01EF" w:rsidTr="00E07F31">
        <w:trPr>
          <w:cantSplit/>
          <w:trHeight w:val="400"/>
        </w:trPr>
        <w:tc>
          <w:tcPr>
            <w:tcW w:w="11304" w:type="dxa"/>
            <w:gridSpan w:val="3"/>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E07F31">
        <w:trPr>
          <w:trHeight w:val="1709"/>
        </w:trPr>
        <w:tc>
          <w:tcPr>
            <w:tcW w:w="10170" w:type="dxa"/>
            <w:noWrap/>
            <w:tcMar>
              <w:left w:w="115" w:type="dxa"/>
              <w:right w:w="115" w:type="dxa"/>
            </w:tcMar>
          </w:tcPr>
          <w:p w:rsidR="006F4C37" w:rsidRPr="00031BCA" w:rsidRDefault="006F4C37" w:rsidP="006F4C37">
            <w:pPr>
              <w:rPr>
                <w:b/>
                <w:sz w:val="20"/>
              </w:rPr>
            </w:pPr>
            <w:r w:rsidRPr="00031BCA">
              <w:rPr>
                <w:b/>
                <w:sz w:val="20"/>
              </w:rPr>
              <w:t>1.1.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B578AF">
              <w:rPr>
                <w:sz w:val="20"/>
              </w:rPr>
              <w:t>5:30</w:t>
            </w:r>
            <w:r w:rsidR="00F41441">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1C71F0">
              <w:rPr>
                <w:sz w:val="20"/>
              </w:rPr>
              <w:t>J. McPherson</w:t>
            </w:r>
            <w:r w:rsidR="00444EAF">
              <w:rPr>
                <w:sz w:val="20"/>
              </w:rPr>
              <w:t>.</w:t>
            </w:r>
          </w:p>
          <w:p w:rsidR="00524F27" w:rsidRDefault="00524F27" w:rsidP="006F4C37">
            <w:pPr>
              <w:rPr>
                <w:rFonts w:cs="Arial"/>
                <w:sz w:val="20"/>
              </w:rPr>
            </w:pPr>
            <w:r w:rsidRPr="00265262">
              <w:rPr>
                <w:rFonts w:cs="Arial"/>
                <w:sz w:val="20"/>
              </w:rPr>
              <w:t>●</w:t>
            </w:r>
            <w:r>
              <w:rPr>
                <w:rFonts w:cs="Arial"/>
                <w:sz w:val="20"/>
              </w:rPr>
              <w:t xml:space="preserve"> </w:t>
            </w:r>
            <w:r w:rsidR="001C71F0">
              <w:rPr>
                <w:sz w:val="20"/>
              </w:rPr>
              <w:t>J. McPherson</w:t>
            </w:r>
            <w:r w:rsidR="001C71F0">
              <w:rPr>
                <w:rFonts w:cs="Arial"/>
                <w:sz w:val="20"/>
              </w:rPr>
              <w:t xml:space="preserve"> </w:t>
            </w:r>
            <w:r>
              <w:rPr>
                <w:rFonts w:cs="Arial"/>
                <w:sz w:val="20"/>
              </w:rPr>
              <w:t>read the Treaty Acknowledgement.</w:t>
            </w:r>
          </w:p>
          <w:p w:rsidR="00C701F5" w:rsidRDefault="00C701F5" w:rsidP="006F4C37">
            <w:pPr>
              <w:rPr>
                <w:sz w:val="20"/>
              </w:rPr>
            </w:pPr>
          </w:p>
          <w:p w:rsidR="003F18D8" w:rsidRPr="00031BCA" w:rsidRDefault="003F18D8" w:rsidP="006F4C37">
            <w:pPr>
              <w:rPr>
                <w:b/>
                <w:sz w:val="20"/>
              </w:rPr>
            </w:pPr>
            <w:r w:rsidRPr="00031BCA">
              <w:rPr>
                <w:b/>
                <w:sz w:val="20"/>
              </w:rPr>
              <w:t>1.</w:t>
            </w:r>
            <w:r w:rsidR="001C71F0">
              <w:rPr>
                <w:b/>
                <w:sz w:val="20"/>
              </w:rPr>
              <w:t>2</w:t>
            </w:r>
            <w:r w:rsidRPr="00031BCA">
              <w:rPr>
                <w:b/>
                <w:sz w:val="20"/>
              </w:rPr>
              <w:t xml:space="preserve"> </w:t>
            </w:r>
            <w:r w:rsidR="00654BF4" w:rsidRPr="00031BCA">
              <w:rPr>
                <w:b/>
                <w:sz w:val="20"/>
              </w:rPr>
              <w:t>Accreditation Update:</w:t>
            </w:r>
          </w:p>
          <w:p w:rsidR="00A919E3" w:rsidRDefault="006A6005" w:rsidP="00A919E3">
            <w:pPr>
              <w:rPr>
                <w:rFonts w:cs="Arial"/>
                <w:sz w:val="20"/>
              </w:rPr>
            </w:pPr>
            <w:r w:rsidRPr="00265262">
              <w:rPr>
                <w:rFonts w:cs="Arial"/>
                <w:sz w:val="20"/>
              </w:rPr>
              <w:t>●</w:t>
            </w:r>
            <w:r>
              <w:rPr>
                <w:rFonts w:cs="Arial"/>
                <w:sz w:val="20"/>
              </w:rPr>
              <w:t xml:space="preserve"> </w:t>
            </w:r>
            <w:r w:rsidR="0003394F">
              <w:rPr>
                <w:rFonts w:cs="Arial"/>
                <w:sz w:val="20"/>
              </w:rPr>
              <w:t>I. McPherson</w:t>
            </w:r>
            <w:r w:rsidR="009F3BED">
              <w:rPr>
                <w:rFonts w:cs="Arial"/>
                <w:sz w:val="20"/>
              </w:rPr>
              <w:t xml:space="preserve"> </w:t>
            </w:r>
            <w:r w:rsidR="00A919E3">
              <w:rPr>
                <w:rFonts w:cs="Arial"/>
                <w:sz w:val="20"/>
              </w:rPr>
              <w:t xml:space="preserve">reported a simulated </w:t>
            </w:r>
            <w:r w:rsidR="002A098A">
              <w:rPr>
                <w:rFonts w:cs="Arial"/>
                <w:sz w:val="20"/>
              </w:rPr>
              <w:t>site survey</w:t>
            </w:r>
            <w:r w:rsidR="00A919E3">
              <w:rPr>
                <w:rFonts w:cs="Arial"/>
                <w:sz w:val="20"/>
              </w:rPr>
              <w:t xml:space="preserve"> can be obtained through</w:t>
            </w:r>
            <w:r w:rsidR="002A098A">
              <w:rPr>
                <w:rFonts w:cs="Arial"/>
                <w:sz w:val="20"/>
              </w:rPr>
              <w:t xml:space="preserve"> </w:t>
            </w:r>
            <w:r w:rsidR="00A919E3">
              <w:rPr>
                <w:rFonts w:cs="Arial"/>
                <w:sz w:val="20"/>
              </w:rPr>
              <w:t>Accreditation Canada</w:t>
            </w:r>
            <w:r w:rsidR="002A098A">
              <w:rPr>
                <w:rFonts w:cs="Arial"/>
                <w:sz w:val="20"/>
              </w:rPr>
              <w:t xml:space="preserve">.  </w:t>
            </w:r>
            <w:r w:rsidR="00A919E3">
              <w:rPr>
                <w:rFonts w:cs="Arial"/>
                <w:sz w:val="20"/>
              </w:rPr>
              <w:t>It is a 1 day o</w:t>
            </w:r>
            <w:r w:rsidR="002A098A">
              <w:rPr>
                <w:rFonts w:cs="Arial"/>
                <w:sz w:val="20"/>
              </w:rPr>
              <w:t xml:space="preserve">n site </w:t>
            </w:r>
            <w:r w:rsidR="00A919E3">
              <w:rPr>
                <w:rFonts w:cs="Arial"/>
                <w:sz w:val="20"/>
              </w:rPr>
              <w:t xml:space="preserve">survey </w:t>
            </w:r>
            <w:r w:rsidR="002A6CB8">
              <w:rPr>
                <w:rFonts w:cs="Arial"/>
                <w:sz w:val="20"/>
              </w:rPr>
              <w:t>during</w:t>
            </w:r>
            <w:r w:rsidR="00A919E3">
              <w:rPr>
                <w:rFonts w:cs="Arial"/>
                <w:sz w:val="20"/>
              </w:rPr>
              <w:t xml:space="preserve"> which we can request </w:t>
            </w:r>
            <w:r w:rsidR="002A6CB8">
              <w:rPr>
                <w:rFonts w:cs="Arial"/>
                <w:sz w:val="20"/>
              </w:rPr>
              <w:t>the</w:t>
            </w:r>
            <w:r w:rsidR="00A919E3">
              <w:rPr>
                <w:rFonts w:cs="Arial"/>
                <w:sz w:val="20"/>
              </w:rPr>
              <w:t xml:space="preserve"> areas we would like to have reviewed.  </w:t>
            </w:r>
          </w:p>
          <w:p w:rsidR="00A919E3" w:rsidRPr="00103AAC" w:rsidRDefault="00A919E3" w:rsidP="00A919E3">
            <w:pPr>
              <w:rPr>
                <w:rFonts w:cs="Arial"/>
                <w:sz w:val="20"/>
              </w:rPr>
            </w:pPr>
            <w:r w:rsidRPr="00265262">
              <w:rPr>
                <w:rFonts w:cs="Arial"/>
                <w:sz w:val="20"/>
              </w:rPr>
              <w:t>●</w:t>
            </w:r>
            <w:r>
              <w:rPr>
                <w:rFonts w:cs="Arial"/>
                <w:sz w:val="20"/>
              </w:rPr>
              <w:t xml:space="preserve"> I. McPherson reported he</w:t>
            </w:r>
            <w:r w:rsidR="002A098A">
              <w:rPr>
                <w:rFonts w:cs="Arial"/>
                <w:sz w:val="20"/>
              </w:rPr>
              <w:t xml:space="preserve"> brought this forward to the Managem</w:t>
            </w:r>
            <w:r w:rsidR="00AB06F1">
              <w:rPr>
                <w:rFonts w:cs="Arial"/>
                <w:sz w:val="20"/>
              </w:rPr>
              <w:t>ent group and they were in favo</w:t>
            </w:r>
            <w:r w:rsidR="002A098A">
              <w:rPr>
                <w:rFonts w:cs="Arial"/>
                <w:sz w:val="20"/>
              </w:rPr>
              <w:t>r</w:t>
            </w:r>
            <w:r w:rsidR="002A6CB8">
              <w:rPr>
                <w:rFonts w:cs="Arial"/>
                <w:sz w:val="20"/>
              </w:rPr>
              <w:t xml:space="preserve"> of having the simulated survey completed.</w:t>
            </w:r>
            <w:r w:rsidR="002A098A">
              <w:rPr>
                <w:rFonts w:cs="Arial"/>
                <w:sz w:val="20"/>
              </w:rPr>
              <w:t xml:space="preserve">  It would take place in the last 2 weeks of April</w:t>
            </w:r>
            <w:r>
              <w:rPr>
                <w:rFonts w:cs="Arial"/>
                <w:sz w:val="20"/>
              </w:rPr>
              <w:t xml:space="preserve"> and once</w:t>
            </w:r>
            <w:r w:rsidR="002A098A">
              <w:rPr>
                <w:rFonts w:cs="Arial"/>
                <w:sz w:val="20"/>
              </w:rPr>
              <w:t xml:space="preserve"> a firm date </w:t>
            </w:r>
            <w:r>
              <w:rPr>
                <w:rFonts w:cs="Arial"/>
                <w:sz w:val="20"/>
              </w:rPr>
              <w:t xml:space="preserve">has been established </w:t>
            </w:r>
            <w:r w:rsidR="002A098A">
              <w:rPr>
                <w:rFonts w:cs="Arial"/>
                <w:sz w:val="20"/>
              </w:rPr>
              <w:t>he will let everyone know.</w:t>
            </w:r>
            <w:r>
              <w:rPr>
                <w:rFonts w:cs="Arial"/>
                <w:sz w:val="20"/>
              </w:rPr>
              <w:t xml:space="preserve"> Anyone interested can take part.</w:t>
            </w:r>
          </w:p>
          <w:p w:rsidR="002A098A" w:rsidRDefault="00A919E3" w:rsidP="00D5576B">
            <w:pPr>
              <w:rPr>
                <w:rFonts w:cs="Arial"/>
                <w:sz w:val="20"/>
              </w:rPr>
            </w:pPr>
            <w:r w:rsidRPr="00265262">
              <w:rPr>
                <w:rFonts w:cs="Arial"/>
                <w:sz w:val="20"/>
              </w:rPr>
              <w:t>●</w:t>
            </w:r>
            <w:r>
              <w:rPr>
                <w:rFonts w:cs="Arial"/>
                <w:sz w:val="20"/>
              </w:rPr>
              <w:t xml:space="preserve"> </w:t>
            </w:r>
            <w:r w:rsidR="002A098A">
              <w:rPr>
                <w:rFonts w:cs="Arial"/>
                <w:sz w:val="20"/>
              </w:rPr>
              <w:t>L</w:t>
            </w:r>
            <w:r>
              <w:rPr>
                <w:rFonts w:cs="Arial"/>
                <w:sz w:val="20"/>
              </w:rPr>
              <w:t>. Bonanno</w:t>
            </w:r>
            <w:r w:rsidR="002A098A">
              <w:rPr>
                <w:rFonts w:cs="Arial"/>
                <w:sz w:val="20"/>
              </w:rPr>
              <w:t xml:space="preserve"> noted she </w:t>
            </w:r>
            <w:r>
              <w:rPr>
                <w:rFonts w:cs="Arial"/>
                <w:sz w:val="20"/>
              </w:rPr>
              <w:t>feels</w:t>
            </w:r>
            <w:r w:rsidR="002A098A">
              <w:rPr>
                <w:rFonts w:cs="Arial"/>
                <w:sz w:val="20"/>
              </w:rPr>
              <w:t xml:space="preserve"> this would be beneficial.  </w:t>
            </w:r>
          </w:p>
          <w:p w:rsidR="0070687C" w:rsidRDefault="0070687C" w:rsidP="001C71F0">
            <w:pPr>
              <w:rPr>
                <w:rFonts w:cs="Arial"/>
                <w:sz w:val="20"/>
              </w:rPr>
            </w:pPr>
          </w:p>
          <w:p w:rsidR="009F6C07" w:rsidRDefault="009F6C07" w:rsidP="009F6C07">
            <w:pPr>
              <w:rPr>
                <w:rFonts w:cs="Arial"/>
                <w:b/>
                <w:sz w:val="20"/>
              </w:rPr>
            </w:pPr>
            <w:r w:rsidRPr="009F6C07">
              <w:rPr>
                <w:rFonts w:cs="Arial"/>
                <w:b/>
                <w:sz w:val="20"/>
              </w:rPr>
              <w:t xml:space="preserve">1.3 QIP </w:t>
            </w:r>
          </w:p>
          <w:p w:rsidR="009F6C07" w:rsidRPr="009F6C07" w:rsidRDefault="009F6C07" w:rsidP="009F6C07">
            <w:pPr>
              <w:rPr>
                <w:rFonts w:cs="Arial"/>
                <w:sz w:val="20"/>
              </w:rPr>
            </w:pPr>
            <w:r w:rsidRPr="009F6C07">
              <w:rPr>
                <w:rFonts w:cs="Arial"/>
                <w:b/>
                <w:sz w:val="20"/>
              </w:rPr>
              <w:t xml:space="preserve">● </w:t>
            </w:r>
            <w:r w:rsidRPr="009F6C07">
              <w:rPr>
                <w:rFonts w:cs="Arial"/>
                <w:sz w:val="20"/>
              </w:rPr>
              <w:t xml:space="preserve">I. McPherson gave an overview of the 3 components of a QIP </w:t>
            </w:r>
            <w:r w:rsidR="002B6FA1">
              <w:rPr>
                <w:rFonts w:cs="Arial"/>
                <w:sz w:val="20"/>
              </w:rPr>
              <w:t>being the</w:t>
            </w:r>
            <w:r w:rsidRPr="009F6C07">
              <w:rPr>
                <w:rFonts w:cs="Arial"/>
                <w:sz w:val="20"/>
              </w:rPr>
              <w:t xml:space="preserve"> Progress Report, Narrative</w:t>
            </w:r>
            <w:r w:rsidR="002B6FA1">
              <w:rPr>
                <w:rFonts w:cs="Arial"/>
                <w:sz w:val="20"/>
              </w:rPr>
              <w:t xml:space="preserve"> and</w:t>
            </w:r>
            <w:r w:rsidRPr="009F6C07">
              <w:rPr>
                <w:rFonts w:cs="Arial"/>
                <w:sz w:val="20"/>
              </w:rPr>
              <w:t xml:space="preserve"> </w:t>
            </w:r>
            <w:proofErr w:type="spellStart"/>
            <w:r w:rsidRPr="009F6C07">
              <w:rPr>
                <w:rFonts w:cs="Arial"/>
                <w:sz w:val="20"/>
              </w:rPr>
              <w:t>Workplan</w:t>
            </w:r>
            <w:proofErr w:type="spellEnd"/>
            <w:r w:rsidRPr="009F6C07">
              <w:rPr>
                <w:rFonts w:cs="Arial"/>
                <w:sz w:val="20"/>
              </w:rPr>
              <w:t>.</w:t>
            </w:r>
          </w:p>
          <w:p w:rsidR="009F6C07" w:rsidRDefault="009F6C07" w:rsidP="009F6C07">
            <w:pPr>
              <w:rPr>
                <w:rFonts w:cs="Arial"/>
                <w:b/>
                <w:sz w:val="20"/>
              </w:rPr>
            </w:pPr>
          </w:p>
          <w:p w:rsidR="009F6C07" w:rsidRPr="009F6C07" w:rsidRDefault="009F6C07" w:rsidP="009F6C07">
            <w:pPr>
              <w:rPr>
                <w:rFonts w:cs="Arial"/>
                <w:b/>
                <w:sz w:val="20"/>
              </w:rPr>
            </w:pPr>
            <w:r w:rsidRPr="009F6C07">
              <w:rPr>
                <w:rFonts w:cs="Arial"/>
                <w:b/>
                <w:sz w:val="20"/>
              </w:rPr>
              <w:t>1.3.1 Progress Report</w:t>
            </w:r>
          </w:p>
          <w:p w:rsidR="009F6C07" w:rsidRPr="009F6C07" w:rsidRDefault="009F6C07" w:rsidP="009F6C07">
            <w:pPr>
              <w:rPr>
                <w:rFonts w:cs="Arial"/>
                <w:sz w:val="20"/>
              </w:rPr>
            </w:pPr>
            <w:r w:rsidRPr="009F6C07">
              <w:rPr>
                <w:rFonts w:cs="Arial"/>
                <w:sz w:val="20"/>
              </w:rPr>
              <w:t>● I. McPherson presented the Progress Report and highlighted the priority areas from last year’s QIP, which were: COPD, Diabetes and Pain Management in LTC.</w:t>
            </w:r>
          </w:p>
          <w:p w:rsidR="009F6C07" w:rsidRPr="009F6C07" w:rsidRDefault="009F6C07" w:rsidP="009F6C07">
            <w:pPr>
              <w:rPr>
                <w:rFonts w:cs="Arial"/>
                <w:sz w:val="20"/>
              </w:rPr>
            </w:pPr>
            <w:r w:rsidRPr="009F6C07">
              <w:rPr>
                <w:rFonts w:cs="Arial"/>
                <w:sz w:val="20"/>
              </w:rPr>
              <w:t>● L. Heerema reported on the new online Medication Reconciliation system and that there will be representatives here from Toronto on March 15th.  It will be combining everything we are doing now electronically and the target</w:t>
            </w:r>
            <w:r w:rsidR="00AB06F1">
              <w:rPr>
                <w:rFonts w:cs="Arial"/>
                <w:sz w:val="20"/>
              </w:rPr>
              <w:t xml:space="preserve"> </w:t>
            </w:r>
            <w:r w:rsidR="00AB06F1" w:rsidRPr="00E07F31">
              <w:rPr>
                <w:rFonts w:cs="Arial"/>
                <w:sz w:val="20"/>
              </w:rPr>
              <w:t>is</w:t>
            </w:r>
            <w:r w:rsidRPr="00E07F31">
              <w:rPr>
                <w:rFonts w:cs="Arial"/>
                <w:sz w:val="20"/>
              </w:rPr>
              <w:t xml:space="preserve"> f</w:t>
            </w:r>
            <w:r w:rsidRPr="009F6C07">
              <w:rPr>
                <w:rFonts w:cs="Arial"/>
                <w:sz w:val="20"/>
              </w:rPr>
              <w:t>or full implementation</w:t>
            </w:r>
            <w:r w:rsidR="00AB06F1">
              <w:rPr>
                <w:rFonts w:cs="Arial"/>
                <w:sz w:val="20"/>
              </w:rPr>
              <w:t xml:space="preserve"> </w:t>
            </w:r>
            <w:r w:rsidR="00AB06F1" w:rsidRPr="00E07F31">
              <w:rPr>
                <w:rFonts w:cs="Arial"/>
                <w:sz w:val="20"/>
              </w:rPr>
              <w:t>by</w:t>
            </w:r>
            <w:r w:rsidRPr="009F6C07">
              <w:rPr>
                <w:rFonts w:cs="Arial"/>
                <w:sz w:val="20"/>
              </w:rPr>
              <w:t xml:space="preserve"> Summer 2018.</w:t>
            </w:r>
          </w:p>
          <w:p w:rsidR="009F6C07" w:rsidRPr="009F6C07" w:rsidRDefault="009F6C07" w:rsidP="009F6C07">
            <w:pPr>
              <w:rPr>
                <w:rFonts w:cs="Arial"/>
                <w:sz w:val="20"/>
              </w:rPr>
            </w:pPr>
            <w:r w:rsidRPr="009F6C07">
              <w:rPr>
                <w:rFonts w:cs="Arial"/>
                <w:sz w:val="20"/>
              </w:rPr>
              <w:t>● C. Tschajka noted including the wait time for transportation to other facilities being included in the total ED length of stay skews the results. I. McPherson noted this is brought forth to the LHIN at every opportunity.</w:t>
            </w:r>
          </w:p>
          <w:p w:rsidR="009F6C07" w:rsidRDefault="009F6C07" w:rsidP="009F6C07">
            <w:pPr>
              <w:rPr>
                <w:rFonts w:cs="Arial"/>
                <w:b/>
                <w:sz w:val="20"/>
              </w:rPr>
            </w:pPr>
          </w:p>
          <w:p w:rsidR="009F6C07" w:rsidRPr="009F6C07" w:rsidRDefault="009F6C07" w:rsidP="009F6C07">
            <w:pPr>
              <w:rPr>
                <w:rFonts w:cs="Arial"/>
                <w:b/>
                <w:sz w:val="20"/>
              </w:rPr>
            </w:pPr>
            <w:r w:rsidRPr="009F6C07">
              <w:rPr>
                <w:rFonts w:cs="Arial"/>
                <w:b/>
                <w:sz w:val="20"/>
              </w:rPr>
              <w:t>1.3.2 Narrative</w:t>
            </w:r>
          </w:p>
          <w:p w:rsidR="009F6C07" w:rsidRPr="009F6C07" w:rsidRDefault="009F6C07" w:rsidP="009F6C07">
            <w:pPr>
              <w:rPr>
                <w:rFonts w:cs="Arial"/>
                <w:sz w:val="20"/>
              </w:rPr>
            </w:pPr>
            <w:r w:rsidRPr="009F6C07">
              <w:rPr>
                <w:rFonts w:cs="Arial"/>
                <w:sz w:val="20"/>
              </w:rPr>
              <w:t>● I. McPherson presented the Narrative and discussed priority areas that were included that reflect the interests of our organization, the LHIN and the Ministry.</w:t>
            </w:r>
          </w:p>
          <w:p w:rsidR="009F6C07" w:rsidRDefault="009F6C07" w:rsidP="009F6C07">
            <w:pPr>
              <w:rPr>
                <w:rFonts w:cs="Arial"/>
                <w:b/>
                <w:sz w:val="20"/>
              </w:rPr>
            </w:pPr>
          </w:p>
          <w:p w:rsidR="009F6C07" w:rsidRDefault="009F6C07" w:rsidP="009F6C07">
            <w:pPr>
              <w:rPr>
                <w:rFonts w:cs="Arial"/>
                <w:b/>
                <w:sz w:val="20"/>
              </w:rPr>
            </w:pPr>
          </w:p>
          <w:p w:rsidR="009F6C07" w:rsidRDefault="009F6C07" w:rsidP="009F6C07">
            <w:pPr>
              <w:rPr>
                <w:rFonts w:cs="Arial"/>
                <w:b/>
                <w:sz w:val="20"/>
              </w:rPr>
            </w:pPr>
          </w:p>
          <w:p w:rsidR="009F6C07" w:rsidRDefault="009F6C07" w:rsidP="009F6C07">
            <w:pPr>
              <w:rPr>
                <w:rFonts w:cs="Arial"/>
                <w:b/>
                <w:sz w:val="20"/>
              </w:rPr>
            </w:pPr>
          </w:p>
          <w:p w:rsidR="009F6C07" w:rsidRPr="009F6C07" w:rsidRDefault="009F6C07" w:rsidP="009F6C07">
            <w:pPr>
              <w:rPr>
                <w:rFonts w:cs="Arial"/>
                <w:b/>
                <w:sz w:val="20"/>
              </w:rPr>
            </w:pPr>
            <w:r w:rsidRPr="009F6C07">
              <w:rPr>
                <w:rFonts w:cs="Arial"/>
                <w:b/>
                <w:sz w:val="20"/>
              </w:rPr>
              <w:t xml:space="preserve">1.3.3 </w:t>
            </w:r>
            <w:proofErr w:type="spellStart"/>
            <w:r w:rsidRPr="009F6C07">
              <w:rPr>
                <w:rFonts w:cs="Arial"/>
                <w:b/>
                <w:sz w:val="20"/>
              </w:rPr>
              <w:t>Workplan</w:t>
            </w:r>
            <w:proofErr w:type="spellEnd"/>
          </w:p>
          <w:p w:rsidR="009F6C07" w:rsidRPr="009F6C07" w:rsidRDefault="009F6C07" w:rsidP="009F6C07">
            <w:pPr>
              <w:rPr>
                <w:rFonts w:cs="Arial"/>
                <w:sz w:val="20"/>
              </w:rPr>
            </w:pPr>
            <w:r w:rsidRPr="009F6C07">
              <w:rPr>
                <w:rFonts w:cs="Arial"/>
                <w:sz w:val="20"/>
              </w:rPr>
              <w:t xml:space="preserve">● I. McPherson presented the </w:t>
            </w:r>
            <w:proofErr w:type="spellStart"/>
            <w:r w:rsidRPr="009F6C07">
              <w:rPr>
                <w:rFonts w:cs="Arial"/>
                <w:sz w:val="20"/>
              </w:rPr>
              <w:t>Workplan</w:t>
            </w:r>
            <w:proofErr w:type="spellEnd"/>
            <w:r w:rsidRPr="009F6C07">
              <w:rPr>
                <w:rFonts w:cs="Arial"/>
                <w:sz w:val="20"/>
              </w:rPr>
              <w:t xml:space="preserve"> and highlighted the priority areas for this upcoming fiscal year which tie in with our Strategic Plan, which will be: Mental Health, Partnerships, Access/Flow, PFCC and Palliative Care.</w:t>
            </w:r>
          </w:p>
          <w:p w:rsidR="009F6C07" w:rsidRPr="009F6C07" w:rsidRDefault="009F6C07" w:rsidP="009F6C07">
            <w:pPr>
              <w:rPr>
                <w:rFonts w:cs="Arial"/>
                <w:sz w:val="20"/>
              </w:rPr>
            </w:pPr>
            <w:r w:rsidRPr="009F6C07">
              <w:rPr>
                <w:rFonts w:cs="Arial"/>
                <w:sz w:val="20"/>
              </w:rPr>
              <w:t>● I. McPherson noted he will make the minor changes and bring forth to the QIC.</w:t>
            </w:r>
          </w:p>
          <w:p w:rsidR="009F6C07" w:rsidRPr="009F6C07" w:rsidRDefault="009F6C07" w:rsidP="009F6C07">
            <w:pPr>
              <w:rPr>
                <w:rFonts w:cs="Arial"/>
                <w:b/>
                <w:sz w:val="20"/>
              </w:rPr>
            </w:pPr>
            <w:r w:rsidRPr="009F6C07">
              <w:rPr>
                <w:rFonts w:cs="Arial"/>
                <w:b/>
                <w:sz w:val="20"/>
              </w:rPr>
              <w:t>It was moved by W. Anton and seconded by C. Tschajka to approve the QIP Documents as amended.</w:t>
            </w:r>
          </w:p>
          <w:p w:rsidR="000758DB" w:rsidRDefault="009F6C07" w:rsidP="00D5576B">
            <w:pPr>
              <w:rPr>
                <w:rFonts w:cs="Arial"/>
                <w:b/>
                <w:sz w:val="20"/>
                <w:lang w:val="en-CA"/>
              </w:rPr>
            </w:pPr>
            <w:r w:rsidRPr="009F6C07">
              <w:rPr>
                <w:rFonts w:cs="Arial"/>
                <w:b/>
                <w:sz w:val="20"/>
              </w:rPr>
              <w:t>CARRIED</w:t>
            </w:r>
          </w:p>
          <w:p w:rsidR="00BF27A0" w:rsidRPr="00EB00F0" w:rsidRDefault="00BF27A0" w:rsidP="000758DB">
            <w:pPr>
              <w:rPr>
                <w:b/>
              </w:rPr>
            </w:pPr>
          </w:p>
        </w:tc>
        <w:tc>
          <w:tcPr>
            <w:tcW w:w="1134" w:type="dxa"/>
            <w:gridSpan w:val="2"/>
          </w:tcPr>
          <w:p w:rsidR="00EB213F" w:rsidRDefault="00EB213F" w:rsidP="0052186A">
            <w:pPr>
              <w:rPr>
                <w:b/>
                <w:bCs/>
                <w:sz w:val="20"/>
              </w:rPr>
            </w:pPr>
          </w:p>
          <w:p w:rsidR="00083112" w:rsidRDefault="00083112"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F91453" w:rsidRDefault="00F91453" w:rsidP="00C701F5">
            <w:pPr>
              <w:rPr>
                <w:b/>
                <w:bCs/>
                <w:sz w:val="20"/>
              </w:rPr>
            </w:pPr>
          </w:p>
          <w:p w:rsidR="009F6C07" w:rsidRDefault="009F6C07" w:rsidP="00C701F5">
            <w:pPr>
              <w:rPr>
                <w:b/>
                <w:bCs/>
                <w:sz w:val="20"/>
              </w:rPr>
            </w:pPr>
          </w:p>
          <w:p w:rsidR="009F6C07" w:rsidRDefault="009F6C07" w:rsidP="00C701F5">
            <w:pPr>
              <w:rPr>
                <w:b/>
                <w:bCs/>
                <w:sz w:val="20"/>
              </w:rPr>
            </w:pPr>
          </w:p>
          <w:p w:rsidR="009F6C07" w:rsidRDefault="009F6C07" w:rsidP="00C701F5">
            <w:pPr>
              <w:rPr>
                <w:b/>
                <w:bCs/>
                <w:sz w:val="20"/>
              </w:rPr>
            </w:pPr>
          </w:p>
          <w:p w:rsidR="009F6C07" w:rsidRDefault="009F6C07" w:rsidP="00C701F5">
            <w:pPr>
              <w:rPr>
                <w:b/>
                <w:bCs/>
                <w:sz w:val="20"/>
              </w:rPr>
            </w:pPr>
          </w:p>
          <w:p w:rsidR="009F6C07" w:rsidRDefault="009F6C07" w:rsidP="00C701F5">
            <w:pPr>
              <w:rPr>
                <w:b/>
                <w:bCs/>
                <w:sz w:val="20"/>
              </w:rPr>
            </w:pPr>
          </w:p>
          <w:p w:rsidR="009F6C07" w:rsidRDefault="009F6C07" w:rsidP="00C701F5">
            <w:pPr>
              <w:rPr>
                <w:b/>
                <w:bCs/>
                <w:sz w:val="20"/>
              </w:rPr>
            </w:pPr>
          </w:p>
          <w:p w:rsidR="009F6C07" w:rsidRDefault="009F6C07" w:rsidP="00C701F5">
            <w:pPr>
              <w:rPr>
                <w:b/>
                <w:bCs/>
                <w:sz w:val="20"/>
              </w:rPr>
            </w:pPr>
          </w:p>
          <w:p w:rsidR="009F6C07" w:rsidRDefault="009F6C07" w:rsidP="00C701F5">
            <w:pPr>
              <w:rPr>
                <w:b/>
                <w:bCs/>
                <w:sz w:val="20"/>
              </w:rPr>
            </w:pPr>
          </w:p>
          <w:p w:rsidR="00F91453" w:rsidRDefault="00F91453" w:rsidP="00C701F5">
            <w:pPr>
              <w:rPr>
                <w:b/>
                <w:bCs/>
                <w:sz w:val="20"/>
              </w:rPr>
            </w:pPr>
          </w:p>
          <w:p w:rsidR="00F91453" w:rsidRDefault="00F91453" w:rsidP="00C701F5">
            <w:pPr>
              <w:rPr>
                <w:b/>
                <w:bCs/>
                <w:sz w:val="20"/>
              </w:rPr>
            </w:pPr>
          </w:p>
          <w:p w:rsidR="002B6FA1" w:rsidRDefault="002B6FA1" w:rsidP="00C701F5">
            <w:pPr>
              <w:rPr>
                <w:b/>
                <w:bCs/>
                <w:sz w:val="20"/>
              </w:rPr>
            </w:pPr>
          </w:p>
          <w:p w:rsidR="00F91453" w:rsidRPr="006C2DDF" w:rsidRDefault="00F91453" w:rsidP="00C701F5">
            <w:pPr>
              <w:rPr>
                <w:b/>
                <w:bCs/>
                <w:sz w:val="20"/>
              </w:rPr>
            </w:pPr>
            <w:r>
              <w:rPr>
                <w:b/>
                <w:bCs/>
                <w:sz w:val="20"/>
              </w:rPr>
              <w:t>RES 21</w:t>
            </w:r>
          </w:p>
        </w:tc>
      </w:tr>
      <w:tr w:rsidR="006E01EF" w:rsidTr="00E07F31">
        <w:trPr>
          <w:cantSplit/>
          <w:trHeight w:val="359"/>
        </w:trPr>
        <w:tc>
          <w:tcPr>
            <w:tcW w:w="11304" w:type="dxa"/>
            <w:gridSpan w:val="3"/>
            <w:vAlign w:val="center"/>
          </w:tcPr>
          <w:p w:rsidR="00440A7B" w:rsidRPr="00440A7B" w:rsidRDefault="006E01EF" w:rsidP="00C701F5">
            <w:pPr>
              <w:pStyle w:val="Heading1"/>
              <w:tabs>
                <w:tab w:val="left" w:pos="360"/>
              </w:tabs>
              <w:rPr>
                <w:rFonts w:cs="Arial"/>
                <w:bCs/>
              </w:rPr>
            </w:pPr>
            <w:r>
              <w:rPr>
                <w:rFonts w:cs="Arial"/>
                <w:bCs/>
              </w:rPr>
              <w:lastRenderedPageBreak/>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E07F31">
        <w:trPr>
          <w:trHeight w:val="575"/>
        </w:trPr>
        <w:tc>
          <w:tcPr>
            <w:tcW w:w="10170" w:type="dxa"/>
            <w:vAlign w:val="center"/>
          </w:tcPr>
          <w:p w:rsidR="00C701F5" w:rsidRDefault="00C701F5" w:rsidP="0076027E">
            <w:pPr>
              <w:tabs>
                <w:tab w:val="left" w:pos="360"/>
              </w:tabs>
              <w:rPr>
                <w:rFonts w:cs="Arial"/>
                <w:sz w:val="20"/>
              </w:rPr>
            </w:pPr>
            <w:r w:rsidRPr="00440A7B">
              <w:rPr>
                <w:rFonts w:cs="Arial"/>
                <w:sz w:val="20"/>
              </w:rPr>
              <w:t>●</w:t>
            </w:r>
            <w:r>
              <w:rPr>
                <w:rFonts w:cs="Arial"/>
                <w:sz w:val="20"/>
              </w:rPr>
              <w:t xml:space="preserve"> None Declared</w:t>
            </w:r>
          </w:p>
          <w:p w:rsidR="00030547" w:rsidRPr="006B662B" w:rsidRDefault="00030547" w:rsidP="00190F8D">
            <w:pPr>
              <w:tabs>
                <w:tab w:val="left" w:pos="360"/>
              </w:tabs>
              <w:rPr>
                <w:bCs/>
                <w:sz w:val="6"/>
                <w:szCs w:val="6"/>
              </w:rPr>
            </w:pPr>
          </w:p>
        </w:tc>
        <w:tc>
          <w:tcPr>
            <w:tcW w:w="1134" w:type="dxa"/>
            <w:gridSpan w:val="2"/>
          </w:tcPr>
          <w:p w:rsidR="00E22F01" w:rsidRPr="00B860A6" w:rsidRDefault="00E22F01" w:rsidP="00440A7B">
            <w:pPr>
              <w:rPr>
                <w:b/>
                <w:bCs/>
                <w:sz w:val="20"/>
              </w:rPr>
            </w:pPr>
          </w:p>
        </w:tc>
      </w:tr>
      <w:tr w:rsidR="006E01EF" w:rsidTr="00E07F31">
        <w:trPr>
          <w:cantSplit/>
          <w:trHeight w:val="400"/>
        </w:trPr>
        <w:tc>
          <w:tcPr>
            <w:tcW w:w="11304" w:type="dxa"/>
            <w:gridSpan w:val="3"/>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E07F31">
        <w:trPr>
          <w:trHeight w:val="458"/>
        </w:trPr>
        <w:tc>
          <w:tcPr>
            <w:tcW w:w="10170" w:type="dxa"/>
            <w:tcBorders>
              <w:bottom w:val="nil"/>
            </w:tcBorders>
            <w:vAlign w:val="center"/>
          </w:tcPr>
          <w:p w:rsidR="00C701F5" w:rsidRDefault="00C701F5" w:rsidP="00C701F5">
            <w:pPr>
              <w:tabs>
                <w:tab w:val="left" w:pos="360"/>
              </w:tabs>
              <w:rPr>
                <w:bCs/>
                <w:sz w:val="20"/>
              </w:rPr>
            </w:pPr>
            <w:r w:rsidRPr="00440A7B">
              <w:rPr>
                <w:rFonts w:cs="Arial"/>
                <w:sz w:val="20"/>
              </w:rPr>
              <w:t xml:space="preserve">● </w:t>
            </w:r>
            <w:r>
              <w:rPr>
                <w:rFonts w:cs="Arial"/>
                <w:sz w:val="20"/>
              </w:rPr>
              <w:t xml:space="preserve">J. McPherson </w:t>
            </w:r>
            <w:r w:rsidRPr="008C648B">
              <w:rPr>
                <w:bCs/>
                <w:sz w:val="20"/>
              </w:rPr>
              <w:t>asked</w:t>
            </w:r>
            <w:r>
              <w:rPr>
                <w:bCs/>
                <w:sz w:val="20"/>
              </w:rPr>
              <w:t xml:space="preserve"> if there were any amendments to the agenda.</w:t>
            </w:r>
          </w:p>
          <w:p w:rsidR="00C701F5" w:rsidRDefault="006B662B" w:rsidP="00727AD9">
            <w:pPr>
              <w:tabs>
                <w:tab w:val="left" w:pos="360"/>
              </w:tabs>
              <w:rPr>
                <w:rFonts w:cs="Arial"/>
                <w:b/>
                <w:sz w:val="20"/>
              </w:rPr>
            </w:pPr>
            <w:r w:rsidRPr="00F91453">
              <w:rPr>
                <w:rFonts w:cs="Arial"/>
                <w:b/>
                <w:sz w:val="20"/>
              </w:rPr>
              <w:t xml:space="preserve">It was moved by </w:t>
            </w:r>
            <w:r w:rsidR="00F91453" w:rsidRPr="00F91453">
              <w:rPr>
                <w:rFonts w:cs="Arial"/>
                <w:b/>
                <w:sz w:val="20"/>
              </w:rPr>
              <w:t>D. Boulanger</w:t>
            </w:r>
            <w:r w:rsidRPr="00F91453">
              <w:rPr>
                <w:rFonts w:cs="Arial"/>
                <w:b/>
                <w:sz w:val="20"/>
              </w:rPr>
              <w:t xml:space="preserve"> and seconded by </w:t>
            </w:r>
            <w:r w:rsidR="00F91453" w:rsidRPr="00F91453">
              <w:rPr>
                <w:rFonts w:cs="Arial"/>
                <w:b/>
                <w:sz w:val="20"/>
              </w:rPr>
              <w:t>M. Letourneau</w:t>
            </w:r>
            <w:r w:rsidRPr="00F91453">
              <w:rPr>
                <w:rFonts w:cs="Arial"/>
                <w:b/>
                <w:sz w:val="20"/>
              </w:rPr>
              <w:t xml:space="preserve"> that the agenda be approved as </w:t>
            </w:r>
            <w:r w:rsidR="00727AD9">
              <w:rPr>
                <w:rFonts w:cs="Arial"/>
                <w:b/>
                <w:sz w:val="20"/>
              </w:rPr>
              <w:t>presented</w:t>
            </w:r>
            <w:r w:rsidRPr="00F91453">
              <w:rPr>
                <w:rFonts w:cs="Arial"/>
                <w:b/>
                <w:sz w:val="20"/>
              </w:rPr>
              <w:t>.</w:t>
            </w:r>
          </w:p>
          <w:p w:rsidR="00727AD9" w:rsidRPr="00F91453" w:rsidRDefault="00727AD9" w:rsidP="00727AD9">
            <w:pPr>
              <w:tabs>
                <w:tab w:val="left" w:pos="360"/>
              </w:tabs>
              <w:rPr>
                <w:rFonts w:cs="Arial"/>
                <w:b/>
                <w:sz w:val="20"/>
              </w:rPr>
            </w:pPr>
            <w:r>
              <w:rPr>
                <w:rFonts w:cs="Arial"/>
                <w:b/>
                <w:sz w:val="20"/>
              </w:rPr>
              <w:t>CARRIED</w:t>
            </w:r>
          </w:p>
        </w:tc>
        <w:tc>
          <w:tcPr>
            <w:tcW w:w="1134" w:type="dxa"/>
            <w:gridSpan w:val="2"/>
            <w:tcBorders>
              <w:bottom w:val="nil"/>
            </w:tcBorders>
          </w:tcPr>
          <w:p w:rsidR="00C701F5" w:rsidRDefault="00C701F5" w:rsidP="009A3F1B">
            <w:pPr>
              <w:rPr>
                <w:b/>
                <w:bCs/>
                <w:sz w:val="20"/>
              </w:rPr>
            </w:pPr>
          </w:p>
          <w:p w:rsidR="00C701F5" w:rsidRDefault="00C701F5" w:rsidP="009A3F1B">
            <w:pPr>
              <w:rPr>
                <w:b/>
                <w:bCs/>
                <w:sz w:val="20"/>
              </w:rPr>
            </w:pPr>
          </w:p>
          <w:p w:rsidR="00C701F5" w:rsidRPr="00B860A6" w:rsidRDefault="00C701F5" w:rsidP="009A3F1B">
            <w:pPr>
              <w:rPr>
                <w:b/>
                <w:bCs/>
                <w:sz w:val="20"/>
              </w:rPr>
            </w:pPr>
            <w:r>
              <w:rPr>
                <w:b/>
                <w:bCs/>
                <w:sz w:val="20"/>
              </w:rPr>
              <w:t>RES 1</w:t>
            </w:r>
            <w:r w:rsidR="00D5576B">
              <w:rPr>
                <w:b/>
                <w:bCs/>
                <w:sz w:val="20"/>
              </w:rPr>
              <w:t>0</w:t>
            </w:r>
          </w:p>
        </w:tc>
      </w:tr>
      <w:tr w:rsidR="00C701F5" w:rsidTr="00E07F31">
        <w:trPr>
          <w:cantSplit/>
          <w:trHeight w:val="400"/>
        </w:trPr>
        <w:tc>
          <w:tcPr>
            <w:tcW w:w="11304" w:type="dxa"/>
            <w:gridSpan w:val="3"/>
            <w:tcBorders>
              <w:top w:val="nil"/>
            </w:tcBorders>
            <w:vAlign w:val="center"/>
          </w:tcPr>
          <w:tbl>
            <w:tblPr>
              <w:tblW w:w="21303" w:type="dxa"/>
              <w:tblBorders>
                <w:top w:val="single" w:sz="4" w:space="0" w:color="auto"/>
                <w:bottom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10062"/>
              <w:gridCol w:w="10116"/>
              <w:gridCol w:w="1125"/>
            </w:tblGrid>
            <w:tr w:rsidR="008B631A" w:rsidTr="006B662B">
              <w:trPr>
                <w:cantSplit/>
                <w:trHeight w:val="398"/>
              </w:trPr>
              <w:tc>
                <w:tcPr>
                  <w:tcW w:w="10062" w:type="dxa"/>
                  <w:tcBorders>
                    <w:top w:val="single" w:sz="4" w:space="0" w:color="auto"/>
                  </w:tcBorders>
                </w:tcPr>
                <w:p w:rsidR="008B631A" w:rsidRDefault="008B631A" w:rsidP="00C701F5">
                  <w:pPr>
                    <w:tabs>
                      <w:tab w:val="left" w:pos="360"/>
                    </w:tabs>
                    <w:rPr>
                      <w:rFonts w:cs="Arial"/>
                      <w:b/>
                      <w:sz w:val="20"/>
                    </w:rPr>
                  </w:pPr>
                  <w:r>
                    <w:rPr>
                      <w:rFonts w:cs="Arial"/>
                      <w:b/>
                      <w:sz w:val="20"/>
                    </w:rPr>
                    <w:t>4.0 PRESENTATIONS</w:t>
                  </w:r>
                </w:p>
              </w:tc>
              <w:tc>
                <w:tcPr>
                  <w:tcW w:w="11241" w:type="dxa"/>
                  <w:gridSpan w:val="2"/>
                  <w:vAlign w:val="center"/>
                </w:tcPr>
                <w:p w:rsidR="008B631A" w:rsidRDefault="008B631A" w:rsidP="00C701F5">
                  <w:pPr>
                    <w:tabs>
                      <w:tab w:val="left" w:pos="360"/>
                    </w:tabs>
                    <w:rPr>
                      <w:rFonts w:cs="Arial"/>
                      <w:sz w:val="20"/>
                    </w:rPr>
                  </w:pPr>
                </w:p>
              </w:tc>
            </w:tr>
            <w:tr w:rsidR="008B631A" w:rsidRPr="0066223D" w:rsidTr="006B662B">
              <w:trPr>
                <w:gridAfter w:val="1"/>
                <w:wAfter w:w="1125" w:type="dxa"/>
                <w:trHeight w:val="455"/>
              </w:trPr>
              <w:tc>
                <w:tcPr>
                  <w:tcW w:w="10062" w:type="dxa"/>
                  <w:tcBorders>
                    <w:bottom w:val="nil"/>
                  </w:tcBorders>
                  <w:vAlign w:val="center"/>
                </w:tcPr>
                <w:p w:rsidR="00D5576B" w:rsidRDefault="00D5576B" w:rsidP="00D5576B">
                  <w:pPr>
                    <w:tabs>
                      <w:tab w:val="left" w:pos="360"/>
                    </w:tabs>
                    <w:rPr>
                      <w:rFonts w:cs="Arial"/>
                      <w:b/>
                      <w:sz w:val="20"/>
                    </w:rPr>
                  </w:pPr>
                  <w:r w:rsidRPr="00D5576B">
                    <w:rPr>
                      <w:rFonts w:cs="Arial"/>
                      <w:b/>
                      <w:sz w:val="20"/>
                    </w:rPr>
                    <w:t xml:space="preserve">4.1 </w:t>
                  </w:r>
                  <w:r>
                    <w:rPr>
                      <w:rFonts w:cs="Arial"/>
                      <w:b/>
                      <w:sz w:val="20"/>
                    </w:rPr>
                    <w:t>Investors Group</w:t>
                  </w:r>
                </w:p>
                <w:p w:rsidR="00D5576B" w:rsidRDefault="00D5576B" w:rsidP="00827009">
                  <w:pPr>
                    <w:tabs>
                      <w:tab w:val="left" w:pos="360"/>
                    </w:tabs>
                    <w:rPr>
                      <w:rFonts w:cs="Arial"/>
                      <w:b/>
                      <w:sz w:val="20"/>
                    </w:rPr>
                  </w:pPr>
                  <w:r w:rsidRPr="00440A7B">
                    <w:rPr>
                      <w:rFonts w:cs="Arial"/>
                      <w:sz w:val="20"/>
                    </w:rPr>
                    <w:t>●</w:t>
                  </w:r>
                  <w:r>
                    <w:rPr>
                      <w:rFonts w:cs="Arial"/>
                      <w:sz w:val="20"/>
                    </w:rPr>
                    <w:t xml:space="preserve"> </w:t>
                  </w:r>
                  <w:r w:rsidR="00B578AF">
                    <w:rPr>
                      <w:rFonts w:cs="Arial"/>
                      <w:sz w:val="20"/>
                    </w:rPr>
                    <w:t xml:space="preserve">Scott from Investors Group presented the Hospitals Financial </w:t>
                  </w:r>
                  <w:r w:rsidR="00F91453">
                    <w:rPr>
                      <w:rFonts w:cs="Arial"/>
                      <w:sz w:val="20"/>
                    </w:rPr>
                    <w:t xml:space="preserve">Investment </w:t>
                  </w:r>
                  <w:r w:rsidR="00B578AF">
                    <w:rPr>
                      <w:rFonts w:cs="Arial"/>
                      <w:sz w:val="20"/>
                    </w:rPr>
                    <w:t>reports to the members.</w:t>
                  </w:r>
                </w:p>
                <w:p w:rsidR="00D5576B" w:rsidRDefault="00D5576B" w:rsidP="00827009">
                  <w:pPr>
                    <w:tabs>
                      <w:tab w:val="left" w:pos="360"/>
                    </w:tabs>
                    <w:rPr>
                      <w:rFonts w:cs="Arial"/>
                      <w:b/>
                      <w:sz w:val="20"/>
                    </w:rPr>
                  </w:pPr>
                </w:p>
                <w:p w:rsidR="00287263" w:rsidRPr="0070687C" w:rsidRDefault="0070687C" w:rsidP="00827009">
                  <w:pPr>
                    <w:tabs>
                      <w:tab w:val="left" w:pos="360"/>
                    </w:tabs>
                    <w:rPr>
                      <w:rFonts w:cs="Arial"/>
                      <w:b/>
                      <w:sz w:val="20"/>
                    </w:rPr>
                  </w:pPr>
                  <w:r w:rsidRPr="0070687C">
                    <w:rPr>
                      <w:rFonts w:cs="Arial"/>
                      <w:b/>
                      <w:sz w:val="20"/>
                    </w:rPr>
                    <w:t>4.1 Patient Stories</w:t>
                  </w:r>
                </w:p>
                <w:p w:rsidR="0070687C" w:rsidRPr="00287263" w:rsidRDefault="0070687C" w:rsidP="0070687C">
                  <w:pPr>
                    <w:tabs>
                      <w:tab w:val="left" w:pos="360"/>
                    </w:tabs>
                    <w:rPr>
                      <w:rFonts w:cs="Arial"/>
                      <w:sz w:val="6"/>
                      <w:szCs w:val="6"/>
                    </w:rPr>
                  </w:pPr>
                </w:p>
                <w:p w:rsidR="00B53281" w:rsidRDefault="0070687C" w:rsidP="00D5576B">
                  <w:pPr>
                    <w:tabs>
                      <w:tab w:val="left" w:pos="360"/>
                    </w:tabs>
                    <w:rPr>
                      <w:rFonts w:cs="Arial"/>
                      <w:sz w:val="20"/>
                    </w:rPr>
                  </w:pPr>
                  <w:r w:rsidRPr="00440A7B">
                    <w:rPr>
                      <w:rFonts w:cs="Arial"/>
                      <w:sz w:val="20"/>
                    </w:rPr>
                    <w:t>●</w:t>
                  </w:r>
                  <w:r>
                    <w:rPr>
                      <w:rFonts w:cs="Arial"/>
                      <w:sz w:val="20"/>
                    </w:rPr>
                    <w:t xml:space="preserve"> </w:t>
                  </w:r>
                  <w:r w:rsidR="00B53281">
                    <w:rPr>
                      <w:rFonts w:cs="Arial"/>
                      <w:sz w:val="20"/>
                    </w:rPr>
                    <w:t xml:space="preserve">None for this month.  </w:t>
                  </w:r>
                </w:p>
                <w:p w:rsidR="00F91453" w:rsidRDefault="00F91453" w:rsidP="00D5576B">
                  <w:pPr>
                    <w:tabs>
                      <w:tab w:val="left" w:pos="360"/>
                    </w:tabs>
                    <w:rPr>
                      <w:rFonts w:cs="Arial"/>
                      <w:sz w:val="20"/>
                    </w:rPr>
                  </w:pPr>
                  <w:r w:rsidRPr="00440A7B">
                    <w:rPr>
                      <w:rFonts w:cs="Arial"/>
                      <w:sz w:val="20"/>
                    </w:rPr>
                    <w:t>●</w:t>
                  </w:r>
                  <w:r>
                    <w:rPr>
                      <w:rFonts w:cs="Arial"/>
                      <w:sz w:val="20"/>
                    </w:rPr>
                    <w:t xml:space="preserve"> L. Heerema reported that Victor Chapai</w:t>
                  </w:r>
                  <w:r w:rsidR="008A7EEB">
                    <w:rPr>
                      <w:rFonts w:cs="Arial"/>
                      <w:sz w:val="20"/>
                    </w:rPr>
                    <w:t>s</w:t>
                  </w:r>
                  <w:r>
                    <w:rPr>
                      <w:rFonts w:cs="Arial"/>
                      <w:sz w:val="20"/>
                    </w:rPr>
                    <w:t xml:space="preserve"> will be joining the Board of Directors as the PFA representative in April 2018</w:t>
                  </w:r>
                </w:p>
                <w:p w:rsidR="00D5576B" w:rsidRPr="009F6C07" w:rsidRDefault="00F91453" w:rsidP="00D5576B">
                  <w:pPr>
                    <w:tabs>
                      <w:tab w:val="left" w:pos="360"/>
                    </w:tabs>
                    <w:rPr>
                      <w:rFonts w:cs="Arial"/>
                      <w:b/>
                      <w:sz w:val="20"/>
                    </w:rPr>
                  </w:pPr>
                  <w:r w:rsidRPr="00440A7B">
                    <w:rPr>
                      <w:rFonts w:cs="Arial"/>
                      <w:sz w:val="20"/>
                    </w:rPr>
                    <w:t>●</w:t>
                  </w:r>
                  <w:r>
                    <w:rPr>
                      <w:rFonts w:cs="Arial"/>
                      <w:sz w:val="20"/>
                    </w:rPr>
                    <w:t xml:space="preserve"> </w:t>
                  </w:r>
                  <w:r w:rsidRPr="00F91453">
                    <w:rPr>
                      <w:rFonts w:cs="Arial"/>
                      <w:b/>
                      <w:sz w:val="20"/>
                    </w:rPr>
                    <w:t xml:space="preserve">It was requested </w:t>
                  </w:r>
                  <w:r w:rsidR="00B53281" w:rsidRPr="00F91453">
                    <w:rPr>
                      <w:rFonts w:cs="Arial"/>
                      <w:b/>
                      <w:sz w:val="20"/>
                    </w:rPr>
                    <w:t>S</w:t>
                  </w:r>
                  <w:r w:rsidRPr="00F91453">
                    <w:rPr>
                      <w:rFonts w:cs="Arial"/>
                      <w:b/>
                      <w:sz w:val="20"/>
                    </w:rPr>
                    <w:t>. Penner</w:t>
                  </w:r>
                  <w:r w:rsidR="00B53281" w:rsidRPr="00B53281">
                    <w:rPr>
                      <w:rFonts w:cs="Arial"/>
                      <w:b/>
                      <w:sz w:val="20"/>
                    </w:rPr>
                    <w:t xml:space="preserve"> clarify if Victor Chapais will be a voting member.</w:t>
                  </w:r>
                </w:p>
              </w:tc>
              <w:tc>
                <w:tcPr>
                  <w:tcW w:w="10116" w:type="dxa"/>
                  <w:tcBorders>
                    <w:bottom w:val="nil"/>
                  </w:tcBorders>
                </w:tcPr>
                <w:p w:rsidR="008B631A" w:rsidRDefault="008B631A" w:rsidP="009A3F1B">
                  <w:pPr>
                    <w:tabs>
                      <w:tab w:val="left" w:pos="360"/>
                    </w:tabs>
                    <w:rPr>
                      <w:rFonts w:cs="Arial"/>
                      <w:sz w:val="20"/>
                    </w:rPr>
                  </w:pPr>
                </w:p>
              </w:tc>
            </w:tr>
          </w:tbl>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E07F31">
        <w:trPr>
          <w:trHeight w:val="413"/>
        </w:trPr>
        <w:tc>
          <w:tcPr>
            <w:tcW w:w="10170" w:type="dxa"/>
            <w:vAlign w:val="center"/>
          </w:tcPr>
          <w:p w:rsidR="00287263" w:rsidRPr="00287263" w:rsidRDefault="00287263" w:rsidP="006F0619">
            <w:pPr>
              <w:pStyle w:val="BodyText"/>
              <w:rPr>
                <w:b/>
                <w:iCs/>
                <w:sz w:val="6"/>
                <w:szCs w:val="6"/>
              </w:rPr>
            </w:pPr>
          </w:p>
          <w:p w:rsidR="00C701F5" w:rsidRDefault="008B631A" w:rsidP="006F0619">
            <w:pPr>
              <w:pStyle w:val="BodyText"/>
              <w:rPr>
                <w:b/>
                <w:iCs/>
              </w:rPr>
            </w:pPr>
            <w:r>
              <w:rPr>
                <w:b/>
                <w:iCs/>
              </w:rPr>
              <w:t>5</w:t>
            </w:r>
            <w:r w:rsidR="00C701F5" w:rsidRPr="00811FE7">
              <w:rPr>
                <w:b/>
                <w:iCs/>
              </w:rPr>
              <w:t xml:space="preserve">.1 </w:t>
            </w:r>
            <w:r w:rsidR="00D5576B">
              <w:rPr>
                <w:b/>
                <w:iCs/>
              </w:rPr>
              <w:t>Transfer of District Pharmacy Program Funding</w:t>
            </w:r>
            <w:r w:rsidR="00C701F5" w:rsidRPr="00811FE7">
              <w:rPr>
                <w:b/>
                <w:iCs/>
              </w:rPr>
              <w:t>:</w:t>
            </w:r>
          </w:p>
          <w:p w:rsidR="00421A3A" w:rsidRPr="00811FE7" w:rsidRDefault="0067534E" w:rsidP="006F0619">
            <w:pPr>
              <w:pStyle w:val="BodyText"/>
              <w:rPr>
                <w:b/>
                <w:iCs/>
              </w:rPr>
            </w:pPr>
            <w:r w:rsidRPr="00440A7B">
              <w:rPr>
                <w:rFonts w:cs="Arial"/>
              </w:rPr>
              <w:t>●</w:t>
            </w:r>
            <w:r>
              <w:rPr>
                <w:rFonts w:cs="Arial"/>
              </w:rPr>
              <w:t xml:space="preserve"> </w:t>
            </w:r>
            <w:r w:rsidR="008A7EEB">
              <w:rPr>
                <w:rFonts w:cs="Arial"/>
              </w:rPr>
              <w:t>The correspondence was presented.</w:t>
            </w:r>
          </w:p>
          <w:p w:rsidR="00C701F5" w:rsidRDefault="00C701F5" w:rsidP="006F0619">
            <w:pPr>
              <w:pStyle w:val="BodyText"/>
              <w:rPr>
                <w:rFonts w:cs="Arial"/>
              </w:rPr>
            </w:pPr>
          </w:p>
          <w:p w:rsidR="00C701F5" w:rsidRDefault="008B631A" w:rsidP="006F0619">
            <w:pPr>
              <w:pStyle w:val="BodyText"/>
              <w:rPr>
                <w:rFonts w:cs="Arial"/>
                <w:b/>
              </w:rPr>
            </w:pPr>
            <w:r>
              <w:rPr>
                <w:rFonts w:cs="Arial"/>
                <w:b/>
              </w:rPr>
              <w:t>5</w:t>
            </w:r>
            <w:r w:rsidR="00C701F5" w:rsidRPr="0024552E">
              <w:rPr>
                <w:rFonts w:cs="Arial"/>
                <w:b/>
              </w:rPr>
              <w:t>.</w:t>
            </w:r>
            <w:r w:rsidR="00C701F5">
              <w:rPr>
                <w:rFonts w:cs="Arial"/>
                <w:b/>
              </w:rPr>
              <w:t xml:space="preserve">2 </w:t>
            </w:r>
            <w:r w:rsidR="00D5576B">
              <w:rPr>
                <w:rFonts w:cs="Arial"/>
                <w:b/>
              </w:rPr>
              <w:t xml:space="preserve">Thank you Note – Tiffany </w:t>
            </w:r>
            <w:proofErr w:type="spellStart"/>
            <w:r w:rsidR="00D5576B">
              <w:rPr>
                <w:rFonts w:cs="Arial"/>
                <w:b/>
              </w:rPr>
              <w:t>Desruisseaux</w:t>
            </w:r>
            <w:proofErr w:type="spellEnd"/>
            <w:r w:rsidR="00C701F5" w:rsidRPr="0024552E">
              <w:rPr>
                <w:rFonts w:cs="Arial"/>
                <w:b/>
              </w:rPr>
              <w:t>:</w:t>
            </w:r>
          </w:p>
          <w:p w:rsidR="00421A3A" w:rsidRPr="0057445E" w:rsidRDefault="0067534E" w:rsidP="00D5576B">
            <w:pPr>
              <w:pStyle w:val="BodyText"/>
              <w:rPr>
                <w:rFonts w:cs="Arial"/>
              </w:rPr>
            </w:pPr>
            <w:r w:rsidRPr="00440A7B">
              <w:rPr>
                <w:rFonts w:cs="Arial"/>
              </w:rPr>
              <w:t>●</w:t>
            </w:r>
            <w:r>
              <w:rPr>
                <w:rFonts w:cs="Arial"/>
              </w:rPr>
              <w:t xml:space="preserve"> </w:t>
            </w:r>
            <w:r w:rsidR="008A7EEB">
              <w:rPr>
                <w:rFonts w:cs="Arial"/>
              </w:rPr>
              <w:t>The correspondence was presented.</w:t>
            </w:r>
          </w:p>
          <w:p w:rsidR="00C701F5" w:rsidRDefault="00C701F5" w:rsidP="006F0619">
            <w:pPr>
              <w:pStyle w:val="BodyText"/>
              <w:rPr>
                <w:rFonts w:cs="Arial"/>
                <w:b/>
              </w:rPr>
            </w:pPr>
          </w:p>
          <w:p w:rsidR="00C701F5" w:rsidRDefault="008B631A" w:rsidP="006F0619">
            <w:pPr>
              <w:pStyle w:val="BodyText"/>
              <w:rPr>
                <w:rFonts w:cs="Arial"/>
                <w:b/>
              </w:rPr>
            </w:pPr>
            <w:r>
              <w:rPr>
                <w:rFonts w:cs="Arial"/>
                <w:b/>
              </w:rPr>
              <w:t>5</w:t>
            </w:r>
            <w:r w:rsidR="00C701F5" w:rsidRPr="008257FC">
              <w:rPr>
                <w:rFonts w:cs="Arial"/>
                <w:b/>
              </w:rPr>
              <w:t>.</w:t>
            </w:r>
            <w:r w:rsidR="00C701F5">
              <w:rPr>
                <w:rFonts w:cs="Arial"/>
                <w:b/>
              </w:rPr>
              <w:t xml:space="preserve">3 </w:t>
            </w:r>
            <w:r>
              <w:rPr>
                <w:b/>
              </w:rPr>
              <w:t>Behavioural Supports Program</w:t>
            </w:r>
            <w:r w:rsidR="00D5576B">
              <w:rPr>
                <w:b/>
              </w:rPr>
              <w:t xml:space="preserve"> – Full Document</w:t>
            </w:r>
            <w:r w:rsidR="00C701F5" w:rsidRPr="0003394F">
              <w:rPr>
                <w:rFonts w:cs="Arial"/>
                <w:b/>
              </w:rPr>
              <w:t>:</w:t>
            </w:r>
          </w:p>
          <w:p w:rsidR="00D5576B" w:rsidRDefault="0067534E" w:rsidP="00D5576B">
            <w:pPr>
              <w:pStyle w:val="BodyText"/>
              <w:rPr>
                <w:rFonts w:cs="Arial"/>
              </w:rPr>
            </w:pPr>
            <w:r w:rsidRPr="00440A7B">
              <w:rPr>
                <w:rFonts w:cs="Arial"/>
              </w:rPr>
              <w:t>●</w:t>
            </w:r>
            <w:r>
              <w:rPr>
                <w:rFonts w:cs="Arial"/>
              </w:rPr>
              <w:t xml:space="preserve"> </w:t>
            </w:r>
            <w:r w:rsidR="008A7EEB">
              <w:rPr>
                <w:rFonts w:cs="Arial"/>
              </w:rPr>
              <w:t>It was report t</w:t>
            </w:r>
            <w:r w:rsidR="00B53281">
              <w:rPr>
                <w:rFonts w:cs="Arial"/>
              </w:rPr>
              <w:t>he</w:t>
            </w:r>
            <w:r w:rsidR="008A7EEB">
              <w:rPr>
                <w:rFonts w:cs="Arial"/>
              </w:rPr>
              <w:t xml:space="preserve"> PRC</w:t>
            </w:r>
            <w:r w:rsidR="00B53281">
              <w:rPr>
                <w:rFonts w:cs="Arial"/>
              </w:rPr>
              <w:t xml:space="preserve"> position has been filled by a Therapeutic Recreationist Aide. </w:t>
            </w:r>
          </w:p>
          <w:p w:rsidR="00D5576B" w:rsidRPr="00C273CD" w:rsidRDefault="00D5576B" w:rsidP="00D5576B">
            <w:pPr>
              <w:pStyle w:val="BodyText"/>
              <w:rPr>
                <w:rFonts w:cs="Arial"/>
              </w:rPr>
            </w:pPr>
          </w:p>
        </w:tc>
        <w:tc>
          <w:tcPr>
            <w:tcW w:w="1134" w:type="dxa"/>
            <w:gridSpan w:val="2"/>
          </w:tcPr>
          <w:p w:rsidR="00C701F5" w:rsidRDefault="00C701F5" w:rsidP="001C3D84">
            <w:pPr>
              <w:rPr>
                <w:b/>
                <w:bCs/>
                <w:sz w:val="20"/>
              </w:rPr>
            </w:pPr>
          </w:p>
          <w:p w:rsidR="00C701F5" w:rsidRPr="0052186A" w:rsidRDefault="00C701F5" w:rsidP="001C3D84">
            <w:pPr>
              <w:rPr>
                <w:b/>
                <w:bCs/>
                <w:sz w:val="20"/>
              </w:rPr>
            </w:pPr>
          </w:p>
        </w:tc>
      </w:tr>
      <w:tr w:rsidR="00C701F5" w:rsidTr="00E07F31">
        <w:trPr>
          <w:trHeight w:val="413"/>
        </w:trPr>
        <w:tc>
          <w:tcPr>
            <w:tcW w:w="11304" w:type="dxa"/>
            <w:gridSpan w:val="3"/>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E07F31">
        <w:trPr>
          <w:trHeight w:val="386"/>
        </w:trPr>
        <w:tc>
          <w:tcPr>
            <w:tcW w:w="10170" w:type="dxa"/>
            <w:vAlign w:val="center"/>
          </w:tcPr>
          <w:p w:rsidR="00E03FD1" w:rsidRPr="00E03FD1" w:rsidRDefault="00E03FD1" w:rsidP="009320B6">
            <w:pPr>
              <w:pStyle w:val="BodyText"/>
              <w:rPr>
                <w:rFonts w:cs="Arial"/>
                <w:b/>
                <w:sz w:val="6"/>
                <w:szCs w:val="6"/>
              </w:rPr>
            </w:pPr>
          </w:p>
          <w:p w:rsidR="00C701F5" w:rsidRPr="00817093" w:rsidRDefault="008B631A" w:rsidP="009320B6">
            <w:pPr>
              <w:pStyle w:val="BodyText"/>
              <w:rPr>
                <w:rFonts w:cs="Arial"/>
                <w:b/>
              </w:rPr>
            </w:pPr>
            <w:r>
              <w:rPr>
                <w:rFonts w:cs="Arial"/>
                <w:b/>
              </w:rPr>
              <w:t>6</w:t>
            </w:r>
            <w:r w:rsidR="00C701F5" w:rsidRPr="00817093">
              <w:rPr>
                <w:rFonts w:cs="Arial"/>
                <w:b/>
              </w:rPr>
              <w:t xml:space="preserve">.1 </w:t>
            </w:r>
            <w:r w:rsidR="00D5576B">
              <w:rPr>
                <w:rFonts w:cs="Arial"/>
                <w:b/>
              </w:rPr>
              <w:t>OHA Correspondence</w:t>
            </w:r>
            <w:r w:rsidR="00C701F5" w:rsidRPr="00817093">
              <w:rPr>
                <w:rFonts w:cs="Arial"/>
                <w:b/>
              </w:rPr>
              <w:t>:</w:t>
            </w:r>
          </w:p>
          <w:p w:rsidR="00C701F5" w:rsidRDefault="00C701F5" w:rsidP="00D5576B">
            <w:pPr>
              <w:pStyle w:val="BodyText"/>
              <w:rPr>
                <w:rFonts w:cs="Arial"/>
              </w:rPr>
            </w:pPr>
            <w:r w:rsidRPr="005169D4">
              <w:rPr>
                <w:rFonts w:cs="Arial"/>
              </w:rPr>
              <w:t>●</w:t>
            </w:r>
            <w:r>
              <w:rPr>
                <w:rFonts w:cs="Arial"/>
              </w:rPr>
              <w:t xml:space="preserve"> </w:t>
            </w:r>
            <w:r w:rsidR="00B53281">
              <w:rPr>
                <w:rFonts w:cs="Arial"/>
              </w:rPr>
              <w:t>FYI</w:t>
            </w:r>
          </w:p>
          <w:p w:rsidR="00D5576B" w:rsidRDefault="00D5576B" w:rsidP="00D5576B">
            <w:pPr>
              <w:pStyle w:val="BodyText"/>
              <w:rPr>
                <w:rFonts w:cs="Arial"/>
              </w:rPr>
            </w:pPr>
          </w:p>
          <w:p w:rsidR="00D5576B" w:rsidRPr="00817093" w:rsidRDefault="00D5576B" w:rsidP="00D5576B">
            <w:pPr>
              <w:pStyle w:val="BodyText"/>
              <w:rPr>
                <w:rFonts w:cs="Arial"/>
                <w:b/>
              </w:rPr>
            </w:pPr>
            <w:r>
              <w:rPr>
                <w:rFonts w:cs="Arial"/>
                <w:b/>
              </w:rPr>
              <w:t>6</w:t>
            </w:r>
            <w:r w:rsidRPr="00817093">
              <w:rPr>
                <w:rFonts w:cs="Arial"/>
                <w:b/>
              </w:rPr>
              <w:t>.</w:t>
            </w:r>
            <w:r>
              <w:rPr>
                <w:rFonts w:cs="Arial"/>
                <w:b/>
              </w:rPr>
              <w:t>2 OHA Ontario Indigenous Health Care Correspondence</w:t>
            </w:r>
            <w:r w:rsidRPr="00817093">
              <w:rPr>
                <w:rFonts w:cs="Arial"/>
                <w:b/>
              </w:rPr>
              <w:t>:</w:t>
            </w:r>
          </w:p>
          <w:p w:rsidR="008A7EEB" w:rsidRDefault="00D5576B" w:rsidP="00D5576B">
            <w:pPr>
              <w:pStyle w:val="BodyText"/>
              <w:rPr>
                <w:rFonts w:cs="Arial"/>
              </w:rPr>
            </w:pPr>
            <w:r w:rsidRPr="005169D4">
              <w:rPr>
                <w:rFonts w:cs="Arial"/>
              </w:rPr>
              <w:t>●</w:t>
            </w:r>
            <w:r>
              <w:rPr>
                <w:rFonts w:cs="Arial"/>
              </w:rPr>
              <w:t xml:space="preserve"> </w:t>
            </w:r>
            <w:r w:rsidR="00B53281">
              <w:rPr>
                <w:rFonts w:cs="Arial"/>
              </w:rPr>
              <w:t xml:space="preserve">FYI </w:t>
            </w:r>
          </w:p>
          <w:p w:rsidR="00D5576B" w:rsidRDefault="008A7EEB" w:rsidP="00D5576B">
            <w:pPr>
              <w:pStyle w:val="BodyText"/>
              <w:rPr>
                <w:rFonts w:cs="Arial"/>
              </w:rPr>
            </w:pPr>
            <w:r w:rsidRPr="005169D4">
              <w:rPr>
                <w:rFonts w:cs="Arial"/>
              </w:rPr>
              <w:t>●</w:t>
            </w:r>
            <w:r>
              <w:rPr>
                <w:rFonts w:cs="Arial"/>
              </w:rPr>
              <w:t xml:space="preserve"> Dr. Zufelt</w:t>
            </w:r>
            <w:r w:rsidR="00B53281">
              <w:rPr>
                <w:rFonts w:cs="Arial"/>
              </w:rPr>
              <w:t xml:space="preserve"> noted the first resident trained through NOSM signed a permanent </w:t>
            </w:r>
            <w:r w:rsidR="00B53281" w:rsidRPr="00AB06F1">
              <w:rPr>
                <w:rFonts w:cs="Arial"/>
                <w:strike/>
              </w:rPr>
              <w:t>fly in</w:t>
            </w:r>
            <w:r w:rsidR="00B53281">
              <w:rPr>
                <w:rFonts w:cs="Arial"/>
              </w:rPr>
              <w:t xml:space="preserve"> physician</w:t>
            </w:r>
            <w:r>
              <w:rPr>
                <w:rFonts w:cs="Arial"/>
              </w:rPr>
              <w:t xml:space="preserve"> contract a</w:t>
            </w:r>
            <w:r w:rsidR="00B53281">
              <w:rPr>
                <w:rFonts w:cs="Arial"/>
              </w:rPr>
              <w:t>nd note</w:t>
            </w:r>
            <w:r>
              <w:rPr>
                <w:rFonts w:cs="Arial"/>
              </w:rPr>
              <w:t>d</w:t>
            </w:r>
            <w:r w:rsidR="00B53281">
              <w:rPr>
                <w:rFonts w:cs="Arial"/>
              </w:rPr>
              <w:t xml:space="preserve"> this is an amazing thing to happen.  </w:t>
            </w:r>
          </w:p>
          <w:p w:rsidR="00D5576B" w:rsidRDefault="00D5576B" w:rsidP="00D5576B">
            <w:pPr>
              <w:pStyle w:val="BodyText"/>
              <w:rPr>
                <w:rFonts w:cs="Arial"/>
              </w:rPr>
            </w:pPr>
          </w:p>
          <w:p w:rsidR="00D5576B" w:rsidRPr="00817093" w:rsidRDefault="00D5576B" w:rsidP="00D5576B">
            <w:pPr>
              <w:pStyle w:val="BodyText"/>
              <w:rPr>
                <w:rFonts w:cs="Arial"/>
                <w:b/>
              </w:rPr>
            </w:pPr>
            <w:r>
              <w:rPr>
                <w:rFonts w:cs="Arial"/>
                <w:b/>
              </w:rPr>
              <w:t>6</w:t>
            </w:r>
            <w:r w:rsidRPr="00817093">
              <w:rPr>
                <w:rFonts w:cs="Arial"/>
                <w:b/>
              </w:rPr>
              <w:t>.</w:t>
            </w:r>
            <w:r>
              <w:rPr>
                <w:rFonts w:cs="Arial"/>
                <w:b/>
              </w:rPr>
              <w:t>3</w:t>
            </w:r>
            <w:r w:rsidRPr="00817093">
              <w:rPr>
                <w:rFonts w:cs="Arial"/>
                <w:b/>
              </w:rPr>
              <w:t xml:space="preserve"> </w:t>
            </w:r>
            <w:r>
              <w:rPr>
                <w:rFonts w:cs="Arial"/>
                <w:b/>
              </w:rPr>
              <w:t>OHA Pre-Budget Advocacy Report</w:t>
            </w:r>
            <w:r w:rsidRPr="00817093">
              <w:rPr>
                <w:rFonts w:cs="Arial"/>
                <w:b/>
              </w:rPr>
              <w:t>:</w:t>
            </w:r>
          </w:p>
          <w:p w:rsidR="00D5576B" w:rsidRDefault="00D5576B" w:rsidP="00D5576B">
            <w:pPr>
              <w:pStyle w:val="BodyText"/>
              <w:rPr>
                <w:rFonts w:cs="Arial"/>
              </w:rPr>
            </w:pPr>
            <w:r w:rsidRPr="005169D4">
              <w:rPr>
                <w:rFonts w:cs="Arial"/>
              </w:rPr>
              <w:t>●</w:t>
            </w:r>
            <w:r>
              <w:rPr>
                <w:rFonts w:cs="Arial"/>
              </w:rPr>
              <w:t xml:space="preserve"> </w:t>
            </w:r>
            <w:r w:rsidR="00665D20">
              <w:rPr>
                <w:rFonts w:cs="Arial"/>
              </w:rPr>
              <w:t>J</w:t>
            </w:r>
            <w:r w:rsidR="008A7EEB">
              <w:rPr>
                <w:rFonts w:cs="Arial"/>
              </w:rPr>
              <w:t>. McPherson</w:t>
            </w:r>
            <w:r w:rsidR="00665D20">
              <w:rPr>
                <w:rFonts w:cs="Arial"/>
              </w:rPr>
              <w:t xml:space="preserve"> noted Mr. Gravel promised us a new ER in the last election.  </w:t>
            </w:r>
          </w:p>
          <w:p w:rsidR="006219BA" w:rsidRDefault="006219BA" w:rsidP="00D5576B">
            <w:pPr>
              <w:pStyle w:val="BodyText"/>
              <w:rPr>
                <w:rFonts w:cs="Arial"/>
              </w:rPr>
            </w:pPr>
          </w:p>
          <w:p w:rsidR="006219BA" w:rsidRDefault="006219BA" w:rsidP="00D5576B">
            <w:pPr>
              <w:pStyle w:val="BodyText"/>
              <w:rPr>
                <w:rFonts w:cs="Arial"/>
              </w:rPr>
            </w:pPr>
          </w:p>
          <w:p w:rsidR="00D5576B" w:rsidRDefault="00D5576B" w:rsidP="00D5576B">
            <w:pPr>
              <w:pStyle w:val="BodyText"/>
              <w:rPr>
                <w:rFonts w:cs="Arial"/>
              </w:rPr>
            </w:pPr>
          </w:p>
          <w:p w:rsidR="009F6C07" w:rsidRDefault="009F6C07" w:rsidP="00D5576B">
            <w:pPr>
              <w:pStyle w:val="BodyText"/>
              <w:rPr>
                <w:rFonts w:cs="Arial"/>
              </w:rPr>
            </w:pPr>
          </w:p>
          <w:p w:rsidR="00D5576B" w:rsidRPr="00E03FD1" w:rsidRDefault="00D5576B" w:rsidP="00D5576B">
            <w:pPr>
              <w:pStyle w:val="BodyText"/>
              <w:rPr>
                <w:rFonts w:cs="Arial"/>
                <w:b/>
                <w:sz w:val="6"/>
                <w:szCs w:val="6"/>
              </w:rPr>
            </w:pPr>
          </w:p>
        </w:tc>
        <w:tc>
          <w:tcPr>
            <w:tcW w:w="1134" w:type="dxa"/>
            <w:gridSpan w:val="2"/>
          </w:tcPr>
          <w:p w:rsidR="00C701F5" w:rsidRDefault="00C701F5" w:rsidP="0022318A">
            <w:pPr>
              <w:rPr>
                <w:b/>
                <w:bCs/>
                <w:sz w:val="20"/>
              </w:rPr>
            </w:pPr>
          </w:p>
          <w:p w:rsidR="00C701F5" w:rsidRDefault="00C701F5" w:rsidP="0022318A">
            <w:pPr>
              <w:rPr>
                <w:b/>
                <w:bCs/>
                <w:sz w:val="20"/>
              </w:rPr>
            </w:pPr>
          </w:p>
          <w:p w:rsidR="00C701F5" w:rsidRPr="0052186A" w:rsidRDefault="00C701F5" w:rsidP="0022318A">
            <w:pPr>
              <w:rPr>
                <w:b/>
                <w:bCs/>
                <w:sz w:val="20"/>
              </w:rPr>
            </w:pPr>
          </w:p>
        </w:tc>
      </w:tr>
      <w:tr w:rsidR="00C701F5" w:rsidTr="00E07F31">
        <w:trPr>
          <w:cantSplit/>
          <w:trHeight w:val="400"/>
        </w:trPr>
        <w:tc>
          <w:tcPr>
            <w:tcW w:w="11304" w:type="dxa"/>
            <w:gridSpan w:val="3"/>
            <w:vAlign w:val="center"/>
          </w:tcPr>
          <w:p w:rsidR="00C701F5" w:rsidRDefault="00C701F5" w:rsidP="008B631A">
            <w:pPr>
              <w:tabs>
                <w:tab w:val="left" w:pos="360"/>
              </w:tabs>
              <w:rPr>
                <w:rFonts w:cs="Arial"/>
                <w:b/>
                <w:sz w:val="20"/>
              </w:rPr>
            </w:pPr>
            <w:r>
              <w:rPr>
                <w:rFonts w:cs="Arial"/>
                <w:b/>
                <w:sz w:val="20"/>
              </w:rPr>
              <w:lastRenderedPageBreak/>
              <w:t xml:space="preserve">7.0 </w:t>
            </w:r>
            <w:r w:rsidR="008B631A">
              <w:rPr>
                <w:rFonts w:cs="Arial"/>
                <w:b/>
                <w:sz w:val="20"/>
              </w:rPr>
              <w:t>CONSENT AGENDA</w:t>
            </w:r>
          </w:p>
        </w:tc>
      </w:tr>
      <w:tr w:rsidR="00C701F5" w:rsidTr="00E07F31">
        <w:trPr>
          <w:trHeight w:val="476"/>
        </w:trPr>
        <w:tc>
          <w:tcPr>
            <w:tcW w:w="10170" w:type="dxa"/>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D5576B">
              <w:rPr>
                <w:b/>
                <w:iCs/>
              </w:rPr>
              <w:t>February 6</w:t>
            </w:r>
            <w:r w:rsidR="00287263">
              <w:rPr>
                <w:b/>
                <w:iCs/>
              </w:rPr>
              <w:t>, 2018</w:t>
            </w:r>
            <w:r w:rsidRPr="00811FE7">
              <w:rPr>
                <w:b/>
                <w:iCs/>
              </w:rPr>
              <w:t>:</w:t>
            </w:r>
          </w:p>
          <w:p w:rsidR="008B631A" w:rsidRDefault="008B631A" w:rsidP="008B631A">
            <w:pPr>
              <w:pStyle w:val="BodyText"/>
              <w:rPr>
                <w:rFonts w:cs="Arial"/>
              </w:rPr>
            </w:pPr>
          </w:p>
          <w:p w:rsidR="008B631A" w:rsidRPr="0024552E" w:rsidRDefault="008B631A" w:rsidP="008B631A">
            <w:pPr>
              <w:pStyle w:val="BodyText"/>
              <w:rPr>
                <w:rFonts w:cs="Arial"/>
                <w:b/>
              </w:rPr>
            </w:pPr>
            <w:r>
              <w:rPr>
                <w:rFonts w:cs="Arial"/>
                <w:b/>
              </w:rPr>
              <w:t>7</w:t>
            </w:r>
            <w:r w:rsidRPr="0024552E">
              <w:rPr>
                <w:rFonts w:cs="Arial"/>
                <w:b/>
              </w:rPr>
              <w:t>.</w:t>
            </w:r>
            <w:r>
              <w:rPr>
                <w:rFonts w:cs="Arial"/>
                <w:b/>
              </w:rPr>
              <w:t xml:space="preserve">2 </w:t>
            </w:r>
            <w:r w:rsidR="00287263">
              <w:rPr>
                <w:rFonts w:cs="Arial"/>
                <w:b/>
              </w:rPr>
              <w:t xml:space="preserve">MAC Meeting Minutes </w:t>
            </w:r>
            <w:r w:rsidR="00D5576B">
              <w:rPr>
                <w:rFonts w:cs="Arial"/>
                <w:b/>
              </w:rPr>
              <w:t>–</w:t>
            </w:r>
            <w:r w:rsidR="00287263">
              <w:rPr>
                <w:rFonts w:cs="Arial"/>
                <w:b/>
              </w:rPr>
              <w:t xml:space="preserve"> </w:t>
            </w:r>
            <w:r w:rsidR="00D5576B">
              <w:rPr>
                <w:rFonts w:cs="Arial"/>
                <w:b/>
              </w:rPr>
              <w:t>February 22</w:t>
            </w:r>
            <w:r w:rsidR="00287263">
              <w:rPr>
                <w:rFonts w:cs="Arial"/>
                <w:b/>
              </w:rPr>
              <w:t>, 2018</w:t>
            </w:r>
            <w:r w:rsidRPr="0024552E">
              <w:rPr>
                <w:rFonts w:cs="Arial"/>
                <w:b/>
              </w:rPr>
              <w:t>:</w:t>
            </w:r>
          </w:p>
          <w:p w:rsidR="008B631A" w:rsidRDefault="008B631A" w:rsidP="008B631A">
            <w:pPr>
              <w:pStyle w:val="BodyText"/>
              <w:rPr>
                <w:rFonts w:cs="Arial"/>
                <w:b/>
              </w:rPr>
            </w:pPr>
          </w:p>
          <w:p w:rsidR="008B631A" w:rsidRDefault="008B631A" w:rsidP="008B631A">
            <w:pPr>
              <w:pStyle w:val="BodyText"/>
              <w:rPr>
                <w:rFonts w:cs="Arial"/>
                <w:b/>
                <w:bCs/>
              </w:rPr>
            </w:pPr>
            <w:r>
              <w:rPr>
                <w:rFonts w:cs="Arial"/>
                <w:b/>
              </w:rPr>
              <w:t>7.</w:t>
            </w:r>
            <w:r w:rsidR="00D5576B">
              <w:rPr>
                <w:rFonts w:cs="Arial"/>
                <w:b/>
              </w:rPr>
              <w:t>3</w:t>
            </w:r>
            <w:r>
              <w:rPr>
                <w:rFonts w:cs="Arial"/>
                <w:b/>
              </w:rPr>
              <w:t xml:space="preserve"> </w:t>
            </w:r>
            <w:r>
              <w:rPr>
                <w:rFonts w:cs="Arial"/>
                <w:b/>
                <w:bCs/>
              </w:rPr>
              <w:t>CCS</w:t>
            </w:r>
            <w:r w:rsidRPr="00AE067E">
              <w:rPr>
                <w:rFonts w:cs="Arial"/>
                <w:b/>
                <w:bCs/>
              </w:rPr>
              <w:t xml:space="preserve"> Report:</w:t>
            </w:r>
          </w:p>
          <w:p w:rsidR="008B631A" w:rsidRPr="00AE067E" w:rsidRDefault="008B631A" w:rsidP="008B631A">
            <w:pPr>
              <w:pStyle w:val="BodyText"/>
              <w:rPr>
                <w:rFonts w:cs="Arial"/>
                <w:b/>
                <w:bCs/>
              </w:rPr>
            </w:pPr>
          </w:p>
          <w:p w:rsidR="008B631A" w:rsidRDefault="008B631A" w:rsidP="008B631A">
            <w:pPr>
              <w:pStyle w:val="BodyText"/>
              <w:rPr>
                <w:rFonts w:cs="Arial"/>
                <w:b/>
              </w:rPr>
            </w:pPr>
            <w:r>
              <w:rPr>
                <w:rFonts w:cs="Arial"/>
                <w:b/>
              </w:rPr>
              <w:t>7.</w:t>
            </w:r>
            <w:r w:rsidR="00D5576B">
              <w:rPr>
                <w:rFonts w:cs="Arial"/>
                <w:b/>
              </w:rPr>
              <w:t>4</w:t>
            </w:r>
            <w:r>
              <w:rPr>
                <w:rFonts w:cs="Arial"/>
                <w:b/>
              </w:rPr>
              <w:t xml:space="preserve"> </w:t>
            </w:r>
            <w:r w:rsidRPr="00D53603">
              <w:rPr>
                <w:rFonts w:cs="Arial"/>
                <w:b/>
              </w:rPr>
              <w:t>CN</w:t>
            </w:r>
            <w:r>
              <w:rPr>
                <w:rFonts w:cs="Arial"/>
                <w:b/>
              </w:rPr>
              <w:t>E</w:t>
            </w:r>
            <w:r w:rsidRPr="00D53603">
              <w:rPr>
                <w:rFonts w:cs="Arial"/>
                <w:b/>
              </w:rPr>
              <w:t xml:space="preserve"> Report:</w:t>
            </w:r>
          </w:p>
          <w:p w:rsidR="00923B3D" w:rsidRPr="00D53603" w:rsidRDefault="00923B3D" w:rsidP="008B631A">
            <w:pPr>
              <w:pStyle w:val="BodyText"/>
              <w:rPr>
                <w:rFonts w:cs="Arial"/>
                <w:b/>
              </w:rPr>
            </w:pPr>
          </w:p>
          <w:p w:rsidR="00C701F5" w:rsidRDefault="00923B3D" w:rsidP="00923B3D">
            <w:pPr>
              <w:tabs>
                <w:tab w:val="left" w:pos="360"/>
              </w:tabs>
              <w:rPr>
                <w:rFonts w:cs="Arial"/>
                <w:b/>
                <w:sz w:val="20"/>
              </w:rPr>
            </w:pPr>
            <w:r w:rsidRPr="00923B3D">
              <w:rPr>
                <w:rFonts w:cs="Arial"/>
                <w:b/>
                <w:sz w:val="20"/>
              </w:rPr>
              <w:t xml:space="preserve">It was moved by </w:t>
            </w:r>
            <w:r>
              <w:rPr>
                <w:rFonts w:cs="Arial"/>
                <w:b/>
                <w:sz w:val="20"/>
              </w:rPr>
              <w:t>K. Legault</w:t>
            </w:r>
            <w:r w:rsidRPr="00923B3D">
              <w:rPr>
                <w:rFonts w:cs="Arial"/>
                <w:b/>
                <w:sz w:val="20"/>
              </w:rPr>
              <w:t xml:space="preserve"> and seconded by </w:t>
            </w:r>
            <w:r>
              <w:rPr>
                <w:rFonts w:cs="Arial"/>
                <w:b/>
                <w:sz w:val="20"/>
              </w:rPr>
              <w:t>W. Anton</w:t>
            </w:r>
            <w:r w:rsidRPr="00923B3D">
              <w:rPr>
                <w:rFonts w:cs="Arial"/>
                <w:b/>
                <w:sz w:val="20"/>
              </w:rPr>
              <w:t xml:space="preserve"> to accept the Consent Agenda as </w:t>
            </w:r>
            <w:r>
              <w:rPr>
                <w:rFonts w:cs="Arial"/>
                <w:b/>
                <w:sz w:val="20"/>
              </w:rPr>
              <w:t>amended</w:t>
            </w:r>
            <w:r w:rsidRPr="00923B3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gridSpan w:val="2"/>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E03FD1" w:rsidRDefault="00E03FD1" w:rsidP="00754108">
            <w:pPr>
              <w:rPr>
                <w:b/>
                <w:sz w:val="20"/>
              </w:rPr>
            </w:pPr>
          </w:p>
          <w:p w:rsidR="00E03FD1" w:rsidRDefault="00E03FD1" w:rsidP="00754108">
            <w:pPr>
              <w:rPr>
                <w:b/>
                <w:sz w:val="20"/>
              </w:rPr>
            </w:pPr>
          </w:p>
          <w:p w:rsidR="00923B3D" w:rsidRDefault="00923B3D" w:rsidP="00754108">
            <w:pPr>
              <w:rPr>
                <w:b/>
                <w:sz w:val="20"/>
              </w:rPr>
            </w:pPr>
          </w:p>
          <w:p w:rsidR="002A2B35" w:rsidRDefault="002A2B35" w:rsidP="00754108">
            <w:pPr>
              <w:rPr>
                <w:b/>
                <w:sz w:val="20"/>
              </w:rPr>
            </w:pPr>
          </w:p>
          <w:p w:rsidR="002A2B35" w:rsidRDefault="002A2B35" w:rsidP="00754108">
            <w:pPr>
              <w:rPr>
                <w:b/>
                <w:sz w:val="20"/>
              </w:rPr>
            </w:pPr>
          </w:p>
          <w:p w:rsidR="002A2B35" w:rsidRDefault="002A2B35" w:rsidP="00754108">
            <w:pPr>
              <w:rPr>
                <w:b/>
                <w:sz w:val="20"/>
              </w:rPr>
            </w:pPr>
          </w:p>
          <w:p w:rsidR="00D22D0A" w:rsidRDefault="00287263" w:rsidP="00754108">
            <w:pPr>
              <w:rPr>
                <w:b/>
                <w:sz w:val="20"/>
              </w:rPr>
            </w:pPr>
            <w:r>
              <w:rPr>
                <w:b/>
                <w:sz w:val="20"/>
              </w:rPr>
              <w:t xml:space="preserve">RES </w:t>
            </w:r>
            <w:r w:rsidR="00923B3D">
              <w:rPr>
                <w:b/>
                <w:sz w:val="20"/>
              </w:rPr>
              <w:t>11</w:t>
            </w:r>
          </w:p>
          <w:p w:rsidR="00D22D0A" w:rsidRPr="002D4FB2" w:rsidRDefault="00D22D0A" w:rsidP="00754108">
            <w:pPr>
              <w:rPr>
                <w:b/>
                <w:sz w:val="20"/>
              </w:rPr>
            </w:pPr>
          </w:p>
        </w:tc>
      </w:tr>
      <w:tr w:rsidR="00C701F5" w:rsidTr="00E07F31">
        <w:trPr>
          <w:cantSplit/>
          <w:trHeight w:val="400"/>
        </w:trPr>
        <w:tc>
          <w:tcPr>
            <w:tcW w:w="11304" w:type="dxa"/>
            <w:gridSpan w:val="3"/>
            <w:vAlign w:val="center"/>
          </w:tcPr>
          <w:p w:rsidR="00C701F5" w:rsidRDefault="00C701F5" w:rsidP="008B631A">
            <w:pPr>
              <w:rPr>
                <w:rFonts w:cs="Arial"/>
                <w:b/>
                <w:sz w:val="20"/>
              </w:rPr>
            </w:pPr>
            <w:r>
              <w:rPr>
                <w:rFonts w:cs="Arial"/>
                <w:b/>
                <w:sz w:val="20"/>
              </w:rPr>
              <w:t xml:space="preserve">8.0 </w:t>
            </w:r>
            <w:r w:rsidR="008B631A">
              <w:rPr>
                <w:rFonts w:cs="Arial"/>
                <w:b/>
                <w:sz w:val="20"/>
              </w:rPr>
              <w:t>ITEMS LIFTED FROM CONSENT AGENDA</w:t>
            </w:r>
          </w:p>
        </w:tc>
      </w:tr>
      <w:tr w:rsidR="00C701F5" w:rsidTr="00E07F31">
        <w:trPr>
          <w:trHeight w:val="557"/>
        </w:trPr>
        <w:tc>
          <w:tcPr>
            <w:tcW w:w="10170" w:type="dxa"/>
            <w:vAlign w:val="center"/>
          </w:tcPr>
          <w:p w:rsidR="00C701F5" w:rsidRPr="002327FB" w:rsidRDefault="00C701F5" w:rsidP="006B1C57">
            <w:pPr>
              <w:pStyle w:val="BodyText2"/>
              <w:tabs>
                <w:tab w:val="left" w:pos="360"/>
              </w:tabs>
              <w:rPr>
                <w:rFonts w:cs="Arial"/>
              </w:rPr>
            </w:pPr>
            <w:r>
              <w:rPr>
                <w:rFonts w:cs="Arial"/>
              </w:rPr>
              <w:t>8</w:t>
            </w:r>
            <w:r w:rsidRPr="002327FB">
              <w:rPr>
                <w:rFonts w:cs="Arial"/>
              </w:rPr>
              <w:t xml:space="preserve">.1 </w:t>
            </w:r>
            <w:r w:rsidR="008B631A">
              <w:rPr>
                <w:rFonts w:cs="Arial"/>
              </w:rPr>
              <w:t xml:space="preserve">  </w:t>
            </w:r>
            <w:r w:rsidR="0057445E">
              <w:rPr>
                <w:rFonts w:cs="Arial"/>
              </w:rPr>
              <w:t>Regular Meeting Minutes</w:t>
            </w:r>
            <w:r w:rsidR="00923B3D">
              <w:rPr>
                <w:rFonts w:cs="Arial"/>
              </w:rPr>
              <w:t xml:space="preserve"> – February 6, 2018</w:t>
            </w:r>
          </w:p>
          <w:p w:rsidR="00C701F5" w:rsidRDefault="00C701F5" w:rsidP="008B631A">
            <w:pPr>
              <w:pStyle w:val="BodyText2"/>
              <w:tabs>
                <w:tab w:val="left" w:pos="360"/>
              </w:tabs>
              <w:rPr>
                <w:rFonts w:cs="Arial"/>
                <w:b w:val="0"/>
              </w:rPr>
            </w:pPr>
            <w:r w:rsidRPr="00D80D65">
              <w:rPr>
                <w:rFonts w:cs="Arial"/>
                <w:b w:val="0"/>
              </w:rPr>
              <w:t>●</w:t>
            </w:r>
            <w:r w:rsidR="00E4289F">
              <w:rPr>
                <w:rFonts w:cs="Arial"/>
                <w:b w:val="0"/>
              </w:rPr>
              <w:t xml:space="preserve"> </w:t>
            </w:r>
            <w:r w:rsidR="00E4289F" w:rsidRPr="00E07F31">
              <w:rPr>
                <w:rFonts w:cs="Arial"/>
                <w:b w:val="0"/>
              </w:rPr>
              <w:t>M.</w:t>
            </w:r>
            <w:r w:rsidR="00923B3D">
              <w:rPr>
                <w:rFonts w:cs="Arial"/>
                <w:b w:val="0"/>
              </w:rPr>
              <w:t xml:space="preserve"> Letourneau noted on</w:t>
            </w:r>
            <w:r>
              <w:rPr>
                <w:rFonts w:cs="Arial"/>
                <w:b w:val="0"/>
              </w:rPr>
              <w:t xml:space="preserve"> </w:t>
            </w:r>
            <w:proofErr w:type="spellStart"/>
            <w:r w:rsidR="006219BA">
              <w:rPr>
                <w:rFonts w:cs="Arial"/>
                <w:b w:val="0"/>
              </w:rPr>
              <w:t>Pg</w:t>
            </w:r>
            <w:proofErr w:type="spellEnd"/>
            <w:r w:rsidR="006219BA">
              <w:rPr>
                <w:rFonts w:cs="Arial"/>
                <w:b w:val="0"/>
              </w:rPr>
              <w:t xml:space="preserve"> 5 under </w:t>
            </w:r>
            <w:r w:rsidR="00923B3D">
              <w:rPr>
                <w:rFonts w:cs="Arial"/>
                <w:b w:val="0"/>
              </w:rPr>
              <w:t xml:space="preserve">the </w:t>
            </w:r>
            <w:r w:rsidR="006219BA">
              <w:rPr>
                <w:rFonts w:cs="Arial"/>
                <w:b w:val="0"/>
              </w:rPr>
              <w:t>Auxiliary</w:t>
            </w:r>
            <w:r w:rsidR="00923B3D">
              <w:rPr>
                <w:rFonts w:cs="Arial"/>
                <w:b w:val="0"/>
              </w:rPr>
              <w:t xml:space="preserve"> report</w:t>
            </w:r>
            <w:r w:rsidR="006219BA">
              <w:rPr>
                <w:rFonts w:cs="Arial"/>
                <w:b w:val="0"/>
              </w:rPr>
              <w:t xml:space="preserve"> </w:t>
            </w:r>
            <w:r w:rsidR="00923B3D">
              <w:rPr>
                <w:rFonts w:cs="Arial"/>
                <w:b w:val="0"/>
              </w:rPr>
              <w:t xml:space="preserve">it should have been reported </w:t>
            </w:r>
            <w:r w:rsidR="006219BA">
              <w:rPr>
                <w:rFonts w:cs="Arial"/>
                <w:b w:val="0"/>
              </w:rPr>
              <w:t>there is a new treasurer</w:t>
            </w:r>
            <w:r w:rsidR="00923B3D">
              <w:rPr>
                <w:rFonts w:cs="Arial"/>
                <w:b w:val="0"/>
              </w:rPr>
              <w:t>, Sonia Belisle.</w:t>
            </w:r>
          </w:p>
          <w:p w:rsidR="00923B3D" w:rsidRDefault="00923B3D" w:rsidP="008B631A">
            <w:pPr>
              <w:pStyle w:val="BodyText2"/>
              <w:tabs>
                <w:tab w:val="left" w:pos="360"/>
              </w:tabs>
              <w:rPr>
                <w:rFonts w:cs="Arial"/>
                <w:b w:val="0"/>
              </w:rPr>
            </w:pPr>
          </w:p>
          <w:p w:rsidR="00923B3D" w:rsidRPr="00923B3D" w:rsidRDefault="00923B3D" w:rsidP="008B631A">
            <w:pPr>
              <w:pStyle w:val="BodyText2"/>
              <w:tabs>
                <w:tab w:val="left" w:pos="360"/>
              </w:tabs>
              <w:rPr>
                <w:rFonts w:cs="Arial"/>
              </w:rPr>
            </w:pPr>
            <w:r w:rsidRPr="00923B3D">
              <w:rPr>
                <w:rFonts w:cs="Arial"/>
              </w:rPr>
              <w:t>It was moved my M. Letourneau and seconded by D. Boulanger that the items lifted from the Consent Agenda be approved as amended.</w:t>
            </w:r>
          </w:p>
          <w:p w:rsidR="00C701F5" w:rsidRPr="0072098A" w:rsidRDefault="00923B3D" w:rsidP="00923B3D">
            <w:pPr>
              <w:pStyle w:val="BodyText2"/>
              <w:tabs>
                <w:tab w:val="left" w:pos="360"/>
              </w:tabs>
              <w:rPr>
                <w:rFonts w:cs="Arial"/>
                <w:b w:val="0"/>
              </w:rPr>
            </w:pPr>
            <w:r w:rsidRPr="00923B3D">
              <w:rPr>
                <w:rFonts w:cs="Arial"/>
              </w:rPr>
              <w:t>CARRIED</w:t>
            </w:r>
          </w:p>
        </w:tc>
        <w:tc>
          <w:tcPr>
            <w:tcW w:w="1134" w:type="dxa"/>
            <w:gridSpan w:val="2"/>
          </w:tcPr>
          <w:p w:rsidR="00D22D0A" w:rsidRDefault="00C701F5" w:rsidP="00D72CCF">
            <w:pPr>
              <w:rPr>
                <w:b/>
                <w:bCs/>
                <w:sz w:val="20"/>
              </w:rPr>
            </w:pPr>
            <w:r>
              <w:rPr>
                <w:b/>
                <w:bCs/>
                <w:sz w:val="20"/>
              </w:rPr>
              <w:t xml:space="preserve">   </w:t>
            </w:r>
          </w:p>
          <w:p w:rsidR="00923B3D" w:rsidRDefault="00923B3D" w:rsidP="00D72CCF">
            <w:pPr>
              <w:rPr>
                <w:b/>
                <w:bCs/>
                <w:sz w:val="20"/>
              </w:rPr>
            </w:pPr>
          </w:p>
          <w:p w:rsidR="00923B3D" w:rsidRDefault="00923B3D" w:rsidP="00D72CCF">
            <w:pPr>
              <w:rPr>
                <w:b/>
                <w:bCs/>
                <w:sz w:val="20"/>
              </w:rPr>
            </w:pPr>
          </w:p>
          <w:p w:rsidR="00923B3D" w:rsidRDefault="00923B3D" w:rsidP="00D72CCF">
            <w:pPr>
              <w:rPr>
                <w:b/>
                <w:bCs/>
                <w:sz w:val="20"/>
              </w:rPr>
            </w:pPr>
          </w:p>
          <w:p w:rsidR="00C701F5" w:rsidRPr="00FD03D9" w:rsidRDefault="00D22D0A" w:rsidP="00D72CCF">
            <w:pPr>
              <w:rPr>
                <w:b/>
                <w:bCs/>
                <w:sz w:val="20"/>
              </w:rPr>
            </w:pPr>
            <w:r>
              <w:rPr>
                <w:b/>
                <w:bCs/>
                <w:sz w:val="20"/>
              </w:rPr>
              <w:t xml:space="preserve">RES </w:t>
            </w:r>
            <w:r w:rsidR="00923B3D">
              <w:rPr>
                <w:b/>
                <w:bCs/>
                <w:sz w:val="20"/>
              </w:rPr>
              <w:t>12</w:t>
            </w:r>
          </w:p>
        </w:tc>
      </w:tr>
      <w:tr w:rsidR="00C701F5" w:rsidTr="00E07F31">
        <w:trPr>
          <w:trHeight w:val="359"/>
        </w:trPr>
        <w:tc>
          <w:tcPr>
            <w:tcW w:w="11304" w:type="dxa"/>
            <w:gridSpan w:val="3"/>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E07F31">
        <w:trPr>
          <w:trHeight w:val="1628"/>
        </w:trPr>
        <w:tc>
          <w:tcPr>
            <w:tcW w:w="10170" w:type="dxa"/>
          </w:tcPr>
          <w:p w:rsidR="00287263" w:rsidRDefault="00C701F5" w:rsidP="00287263">
            <w:pPr>
              <w:pStyle w:val="ListParagraph"/>
              <w:ind w:left="-18"/>
              <w:rPr>
                <w:b/>
                <w:bCs/>
                <w:iCs/>
                <w:sz w:val="20"/>
              </w:rPr>
            </w:pPr>
            <w:r w:rsidRPr="00287263">
              <w:rPr>
                <w:b/>
                <w:bCs/>
                <w:iCs/>
                <w:sz w:val="20"/>
              </w:rPr>
              <w:t xml:space="preserve">9.1 </w:t>
            </w:r>
            <w:r w:rsidR="00287263" w:rsidRPr="00287263">
              <w:rPr>
                <w:b/>
                <w:bCs/>
                <w:iCs/>
                <w:sz w:val="20"/>
              </w:rPr>
              <w:t>Executive Limitation Policies (BOD-EXL</w:t>
            </w:r>
            <w:r w:rsidR="00D5576B">
              <w:rPr>
                <w:b/>
                <w:bCs/>
                <w:iCs/>
                <w:sz w:val="20"/>
              </w:rPr>
              <w:t>5</w:t>
            </w:r>
            <w:r w:rsidR="00287263" w:rsidRPr="00287263">
              <w:rPr>
                <w:b/>
                <w:bCs/>
                <w:iCs/>
                <w:sz w:val="20"/>
              </w:rPr>
              <w:t xml:space="preserve"> &amp; </w:t>
            </w:r>
            <w:r w:rsidR="00D5576B">
              <w:rPr>
                <w:b/>
                <w:bCs/>
                <w:iCs/>
                <w:sz w:val="20"/>
              </w:rPr>
              <w:t>BOD-EXL9</w:t>
            </w:r>
            <w:r w:rsidR="00287263" w:rsidRPr="00287263">
              <w:rPr>
                <w:b/>
                <w:bCs/>
                <w:iCs/>
                <w:sz w:val="20"/>
              </w:rPr>
              <w:t>)</w:t>
            </w:r>
            <w:r w:rsidR="00287263" w:rsidRPr="00287263">
              <w:rPr>
                <w:b/>
                <w:bCs/>
                <w:iCs/>
                <w:sz w:val="20"/>
              </w:rPr>
              <w:tab/>
            </w:r>
            <w:r w:rsidR="00287263" w:rsidRPr="00287263">
              <w:rPr>
                <w:b/>
                <w:bCs/>
                <w:iCs/>
                <w:sz w:val="20"/>
              </w:rPr>
              <w:tab/>
            </w:r>
            <w:r w:rsidR="00287263" w:rsidRPr="00287263">
              <w:rPr>
                <w:b/>
                <w:bCs/>
                <w:iCs/>
                <w:sz w:val="20"/>
              </w:rPr>
              <w:tab/>
            </w:r>
          </w:p>
          <w:p w:rsidR="00B6120A" w:rsidRPr="002A2B35" w:rsidRDefault="00287263" w:rsidP="002A2B35">
            <w:pPr>
              <w:pStyle w:val="ListParagraph"/>
              <w:ind w:left="-18"/>
              <w:rPr>
                <w:bCs/>
                <w:iCs/>
              </w:rPr>
            </w:pPr>
            <w:r>
              <w:rPr>
                <w:b/>
                <w:bCs/>
                <w:iCs/>
                <w:sz w:val="20"/>
              </w:rPr>
              <w:t xml:space="preserve">     </w:t>
            </w:r>
            <w:r w:rsidRPr="00287263">
              <w:rPr>
                <w:b/>
                <w:bCs/>
                <w:iCs/>
                <w:sz w:val="20"/>
              </w:rPr>
              <w:t xml:space="preserve">(Updated </w:t>
            </w:r>
            <w:r w:rsidR="002A2B35">
              <w:rPr>
                <w:b/>
                <w:bCs/>
                <w:iCs/>
                <w:sz w:val="20"/>
              </w:rPr>
              <w:t xml:space="preserve">copies provided </w:t>
            </w:r>
            <w:r w:rsidRPr="00287263">
              <w:rPr>
                <w:b/>
                <w:bCs/>
                <w:iCs/>
                <w:sz w:val="20"/>
              </w:rPr>
              <w:t>for inclusion in your Board of Directors Binders)</w:t>
            </w:r>
          </w:p>
          <w:p w:rsidR="00C701F5" w:rsidRDefault="00C701F5" w:rsidP="00FF1F3B">
            <w:pPr>
              <w:pStyle w:val="BodyText2"/>
              <w:tabs>
                <w:tab w:val="left" w:pos="360"/>
              </w:tabs>
              <w:rPr>
                <w:rFonts w:cs="Arial"/>
                <w:b w:val="0"/>
              </w:rPr>
            </w:pPr>
          </w:p>
          <w:p w:rsidR="00C701F5" w:rsidRPr="00287263" w:rsidRDefault="00C701F5" w:rsidP="00FF1F3B">
            <w:pPr>
              <w:pStyle w:val="BodyText2"/>
              <w:tabs>
                <w:tab w:val="left" w:pos="360"/>
              </w:tabs>
              <w:rPr>
                <w:bCs/>
                <w:iCs/>
              </w:rPr>
            </w:pPr>
            <w:r w:rsidRPr="00287263">
              <w:rPr>
                <w:bCs/>
                <w:iCs/>
              </w:rPr>
              <w:t xml:space="preserve">9.2 </w:t>
            </w:r>
            <w:r w:rsidR="00287263" w:rsidRPr="00287263">
              <w:t>Executive Limitation Polic</w:t>
            </w:r>
            <w:r w:rsidR="004E44A9">
              <w:t>i</w:t>
            </w:r>
            <w:r w:rsidR="00287263" w:rsidRPr="00287263">
              <w:t>es (BOD-</w:t>
            </w:r>
            <w:r w:rsidR="00D5576B">
              <w:t>EXL10 Investment</w:t>
            </w:r>
            <w:r w:rsidR="00287263" w:rsidRPr="00287263">
              <w:t>)</w:t>
            </w:r>
            <w:r w:rsidRPr="00287263">
              <w:rPr>
                <w:bCs/>
                <w:iCs/>
              </w:rPr>
              <w:t>:</w:t>
            </w:r>
          </w:p>
          <w:p w:rsidR="00995773" w:rsidRDefault="00C701F5" w:rsidP="00F41B9F">
            <w:pPr>
              <w:pStyle w:val="BodyText2"/>
              <w:tabs>
                <w:tab w:val="left" w:pos="360"/>
              </w:tabs>
              <w:rPr>
                <w:rFonts w:cs="Arial"/>
                <w:b w:val="0"/>
              </w:rPr>
            </w:pPr>
            <w:r w:rsidRPr="00D80D65">
              <w:rPr>
                <w:rFonts w:cs="Arial"/>
                <w:b w:val="0"/>
              </w:rPr>
              <w:t>●</w:t>
            </w:r>
            <w:r>
              <w:rPr>
                <w:rFonts w:cs="Arial"/>
                <w:b w:val="0"/>
              </w:rPr>
              <w:t xml:space="preserve"> </w:t>
            </w:r>
            <w:r w:rsidR="00000B4D">
              <w:rPr>
                <w:rFonts w:cs="Arial"/>
                <w:b w:val="0"/>
              </w:rPr>
              <w:t>A</w:t>
            </w:r>
            <w:r w:rsidR="002A2B35">
              <w:rPr>
                <w:rFonts w:cs="Arial"/>
                <w:b w:val="0"/>
              </w:rPr>
              <w:t>. Kolisnyk</w:t>
            </w:r>
            <w:r w:rsidR="00000B4D">
              <w:rPr>
                <w:rFonts w:cs="Arial"/>
                <w:b w:val="0"/>
              </w:rPr>
              <w:t xml:space="preserve"> suggested whomever we go with for investment</w:t>
            </w:r>
            <w:r w:rsidR="002A2B35">
              <w:rPr>
                <w:rFonts w:cs="Arial"/>
                <w:b w:val="0"/>
              </w:rPr>
              <w:t>s to</w:t>
            </w:r>
            <w:r w:rsidR="00000B4D">
              <w:rPr>
                <w:rFonts w:cs="Arial"/>
                <w:b w:val="0"/>
              </w:rPr>
              <w:t xml:space="preserve"> have them review this policy.</w:t>
            </w:r>
          </w:p>
          <w:p w:rsidR="00000B4D" w:rsidRDefault="00000B4D" w:rsidP="00F41B9F">
            <w:pPr>
              <w:pStyle w:val="BodyText2"/>
              <w:tabs>
                <w:tab w:val="left" w:pos="360"/>
              </w:tabs>
              <w:rPr>
                <w:rFonts w:cs="Arial"/>
                <w:b w:val="0"/>
              </w:rPr>
            </w:pPr>
            <w:r w:rsidRPr="002A2B35">
              <w:rPr>
                <w:rFonts w:cs="Arial"/>
              </w:rPr>
              <w:t>Th</w:t>
            </w:r>
            <w:r w:rsidR="002A2B35" w:rsidRPr="002A2B35">
              <w:rPr>
                <w:rFonts w:cs="Arial"/>
              </w:rPr>
              <w:t xml:space="preserve">e policy </w:t>
            </w:r>
            <w:r w:rsidRPr="002A2B35">
              <w:rPr>
                <w:rFonts w:cs="Arial"/>
              </w:rPr>
              <w:t xml:space="preserve">has been reviewed </w:t>
            </w:r>
            <w:r w:rsidR="002A2B35" w:rsidRPr="002A2B35">
              <w:rPr>
                <w:rFonts w:cs="Arial"/>
              </w:rPr>
              <w:t xml:space="preserve">by the Board </w:t>
            </w:r>
            <w:r w:rsidRPr="002A2B35">
              <w:rPr>
                <w:rFonts w:cs="Arial"/>
              </w:rPr>
              <w:t xml:space="preserve">and shall be returned to the agenda when an investment company is </w:t>
            </w:r>
            <w:r w:rsidR="002A2B35" w:rsidRPr="002A2B35">
              <w:rPr>
                <w:rFonts w:cs="Arial"/>
              </w:rPr>
              <w:t>chosen</w:t>
            </w:r>
            <w:r w:rsidR="002A2B35">
              <w:rPr>
                <w:rFonts w:cs="Arial"/>
                <w:b w:val="0"/>
              </w:rPr>
              <w:t>.</w:t>
            </w:r>
          </w:p>
          <w:p w:rsidR="00C701F5" w:rsidRDefault="00C701F5" w:rsidP="004B67E3">
            <w:pPr>
              <w:pStyle w:val="BodyText2"/>
              <w:tabs>
                <w:tab w:val="left" w:pos="360"/>
              </w:tabs>
              <w:rPr>
                <w:rFonts w:cs="Arial"/>
              </w:rPr>
            </w:pPr>
          </w:p>
          <w:p w:rsidR="00C701F5" w:rsidRPr="00287263" w:rsidRDefault="00C701F5" w:rsidP="004B67E3">
            <w:pPr>
              <w:pStyle w:val="BodyText2"/>
              <w:tabs>
                <w:tab w:val="left" w:pos="360"/>
              </w:tabs>
              <w:rPr>
                <w:rFonts w:cs="Arial"/>
              </w:rPr>
            </w:pPr>
            <w:r w:rsidRPr="00287263">
              <w:rPr>
                <w:rFonts w:cs="Arial"/>
              </w:rPr>
              <w:t xml:space="preserve">9.3 </w:t>
            </w:r>
            <w:r w:rsidR="00287263" w:rsidRPr="00287263">
              <w:t>Executive Limitation Polic</w:t>
            </w:r>
            <w:r w:rsidR="004E44A9">
              <w:t>y</w:t>
            </w:r>
            <w:r w:rsidR="00287263" w:rsidRPr="00287263">
              <w:t xml:space="preserve"> (BOD-EXL1</w:t>
            </w:r>
            <w:r w:rsidR="00F41B9F">
              <w:t>1 Whistle Blower</w:t>
            </w:r>
            <w:r w:rsidR="00287263" w:rsidRPr="00287263">
              <w:t>)</w:t>
            </w:r>
          </w:p>
          <w:p w:rsidR="00287263" w:rsidRPr="002A2B35" w:rsidRDefault="00C701F5" w:rsidP="004B67E3">
            <w:pPr>
              <w:pStyle w:val="BodyText2"/>
              <w:tabs>
                <w:tab w:val="left" w:pos="360"/>
              </w:tabs>
              <w:rPr>
                <w:rFonts w:cs="Arial"/>
                <w:b w:val="0"/>
              </w:rPr>
            </w:pPr>
            <w:r w:rsidRPr="00D41AF2">
              <w:rPr>
                <w:rFonts w:cs="Arial"/>
              </w:rPr>
              <w:t>●</w:t>
            </w:r>
            <w:r w:rsidR="00D41AF2" w:rsidRPr="00D41AF2">
              <w:rPr>
                <w:rFonts w:cs="Arial"/>
              </w:rPr>
              <w:t xml:space="preserve"> </w:t>
            </w:r>
            <w:r w:rsidR="00000B4D" w:rsidRPr="002A2B35">
              <w:rPr>
                <w:rFonts w:cs="Arial"/>
                <w:b w:val="0"/>
              </w:rPr>
              <w:t>A</w:t>
            </w:r>
            <w:r w:rsidR="002A2B35">
              <w:rPr>
                <w:rFonts w:cs="Arial"/>
                <w:b w:val="0"/>
              </w:rPr>
              <w:t>. Kolisnyk</w:t>
            </w:r>
            <w:r w:rsidR="00000B4D" w:rsidRPr="002A2B35">
              <w:rPr>
                <w:rFonts w:cs="Arial"/>
                <w:b w:val="0"/>
              </w:rPr>
              <w:t xml:space="preserve"> added the sentence at the bottom of the first page.  Anthony Rossi </w:t>
            </w:r>
            <w:r w:rsidR="002A2B35">
              <w:rPr>
                <w:rFonts w:cs="Arial"/>
                <w:b w:val="0"/>
              </w:rPr>
              <w:t xml:space="preserve">of our Auditing firm </w:t>
            </w:r>
            <w:r w:rsidR="00000B4D" w:rsidRPr="002A2B35">
              <w:rPr>
                <w:rFonts w:cs="Arial"/>
                <w:b w:val="0"/>
              </w:rPr>
              <w:t xml:space="preserve">reviewed </w:t>
            </w:r>
            <w:r w:rsidR="002A2B35">
              <w:rPr>
                <w:rFonts w:cs="Arial"/>
                <w:b w:val="0"/>
              </w:rPr>
              <w:t xml:space="preserve">the policy </w:t>
            </w:r>
            <w:r w:rsidR="00000B4D" w:rsidRPr="002A2B35">
              <w:rPr>
                <w:rFonts w:cs="Arial"/>
                <w:b w:val="0"/>
              </w:rPr>
              <w:t>and this was his only recommendation.</w:t>
            </w:r>
          </w:p>
          <w:p w:rsidR="00000B4D" w:rsidRPr="00D41AF2" w:rsidRDefault="002A2B35" w:rsidP="004B67E3">
            <w:pPr>
              <w:pStyle w:val="BodyText2"/>
              <w:tabs>
                <w:tab w:val="left" w:pos="360"/>
              </w:tabs>
              <w:rPr>
                <w:rFonts w:cs="Arial"/>
              </w:rPr>
            </w:pPr>
            <w:r>
              <w:rPr>
                <w:rFonts w:cs="Arial"/>
              </w:rPr>
              <w:t>The policy to be r</w:t>
            </w:r>
            <w:r w:rsidR="00000B4D">
              <w:rPr>
                <w:rFonts w:cs="Arial"/>
              </w:rPr>
              <w:t xml:space="preserve">eturn to </w:t>
            </w:r>
            <w:r>
              <w:rPr>
                <w:rFonts w:cs="Arial"/>
              </w:rPr>
              <w:t>the A</w:t>
            </w:r>
            <w:r w:rsidR="00000B4D">
              <w:rPr>
                <w:rFonts w:cs="Arial"/>
              </w:rPr>
              <w:t xml:space="preserve">pril meeting package as amended. </w:t>
            </w:r>
          </w:p>
          <w:p w:rsidR="00287263" w:rsidRDefault="00287263" w:rsidP="004B67E3">
            <w:pPr>
              <w:pStyle w:val="BodyText2"/>
              <w:tabs>
                <w:tab w:val="left" w:pos="360"/>
              </w:tabs>
              <w:rPr>
                <w:rFonts w:cs="Arial"/>
                <w:b w:val="0"/>
              </w:rPr>
            </w:pPr>
          </w:p>
          <w:p w:rsidR="00C701F5" w:rsidRDefault="00287263" w:rsidP="004B67E3">
            <w:pPr>
              <w:pStyle w:val="BodyText2"/>
              <w:tabs>
                <w:tab w:val="left" w:pos="360"/>
              </w:tabs>
            </w:pPr>
            <w:r w:rsidRPr="00287263">
              <w:t xml:space="preserve">9.4 </w:t>
            </w:r>
            <w:r w:rsidR="00F41B9F">
              <w:t xml:space="preserve">Strategic Plan – </w:t>
            </w:r>
            <w:proofErr w:type="spellStart"/>
            <w:r w:rsidR="00F41B9F">
              <w:t>Pg</w:t>
            </w:r>
            <w:proofErr w:type="spellEnd"/>
            <w:r w:rsidR="00F41B9F">
              <w:t xml:space="preserve"> 3 &amp; 7</w:t>
            </w:r>
          </w:p>
          <w:p w:rsidR="00287263" w:rsidRDefault="00287263" w:rsidP="00F41B9F">
            <w:pPr>
              <w:pStyle w:val="BodyText2"/>
              <w:tabs>
                <w:tab w:val="left" w:pos="360"/>
              </w:tabs>
              <w:rPr>
                <w:rFonts w:cs="Arial"/>
                <w:b w:val="0"/>
              </w:rPr>
            </w:pPr>
            <w:r w:rsidRPr="00D80D65">
              <w:rPr>
                <w:rFonts w:cs="Arial"/>
                <w:b w:val="0"/>
              </w:rPr>
              <w:t>●</w:t>
            </w:r>
            <w:r>
              <w:rPr>
                <w:rFonts w:cs="Arial"/>
                <w:b w:val="0"/>
              </w:rPr>
              <w:t xml:space="preserve"> </w:t>
            </w:r>
            <w:r w:rsidR="00F41B9F">
              <w:rPr>
                <w:rFonts w:cs="Arial"/>
                <w:b w:val="0"/>
              </w:rPr>
              <w:t xml:space="preserve">Enclosed to update </w:t>
            </w:r>
            <w:r w:rsidR="002A2B35">
              <w:rPr>
                <w:rFonts w:cs="Arial"/>
                <w:b w:val="0"/>
              </w:rPr>
              <w:t xml:space="preserve">the Strategic Plan package </w:t>
            </w:r>
            <w:r w:rsidR="00F41B9F">
              <w:rPr>
                <w:rFonts w:cs="Arial"/>
                <w:b w:val="0"/>
              </w:rPr>
              <w:t>per</w:t>
            </w:r>
            <w:r w:rsidR="002A2B35">
              <w:rPr>
                <w:rFonts w:cs="Arial"/>
                <w:b w:val="0"/>
              </w:rPr>
              <w:t xml:space="preserve"> the</w:t>
            </w:r>
            <w:r w:rsidR="00F41B9F">
              <w:rPr>
                <w:rFonts w:cs="Arial"/>
                <w:b w:val="0"/>
              </w:rPr>
              <w:t xml:space="preserve"> February 6 Board Meeting Minutes – Item 11.1</w:t>
            </w:r>
          </w:p>
          <w:p w:rsidR="00C701F5" w:rsidRPr="00025C9E" w:rsidRDefault="00C701F5" w:rsidP="00581638">
            <w:pPr>
              <w:pStyle w:val="BodyText2"/>
              <w:tabs>
                <w:tab w:val="left" w:pos="360"/>
              </w:tabs>
              <w:rPr>
                <w:rFonts w:cs="Arial"/>
                <w:b w:val="0"/>
              </w:rPr>
            </w:pPr>
          </w:p>
        </w:tc>
        <w:tc>
          <w:tcPr>
            <w:tcW w:w="1134" w:type="dxa"/>
            <w:gridSpan w:val="2"/>
          </w:tcPr>
          <w:p w:rsidR="00C701F5" w:rsidRDefault="00C701F5" w:rsidP="008F019C">
            <w:pPr>
              <w:rPr>
                <w:b/>
                <w:bCs/>
                <w:sz w:val="20"/>
              </w:rPr>
            </w:pPr>
          </w:p>
          <w:p w:rsidR="00C701F5" w:rsidRDefault="00C701F5" w:rsidP="008F019C">
            <w:pPr>
              <w:rPr>
                <w:b/>
                <w:bCs/>
                <w:sz w:val="20"/>
              </w:rPr>
            </w:pPr>
          </w:p>
          <w:p w:rsidR="00C701F5" w:rsidRDefault="00C701F5" w:rsidP="008F019C">
            <w:pPr>
              <w:rPr>
                <w:b/>
                <w:bCs/>
                <w:sz w:val="20"/>
              </w:rPr>
            </w:pPr>
          </w:p>
          <w:p w:rsidR="00C701F5" w:rsidRDefault="00C701F5" w:rsidP="008F019C">
            <w:pPr>
              <w:rPr>
                <w:b/>
                <w:bCs/>
                <w:sz w:val="20"/>
              </w:rPr>
            </w:pPr>
          </w:p>
          <w:p w:rsidR="00C701F5" w:rsidRDefault="00C701F5" w:rsidP="008F019C">
            <w:pPr>
              <w:rPr>
                <w:b/>
                <w:bCs/>
                <w:sz w:val="20"/>
              </w:rPr>
            </w:pPr>
          </w:p>
          <w:p w:rsidR="00C701F5" w:rsidRDefault="00C701F5" w:rsidP="008F019C">
            <w:pPr>
              <w:rPr>
                <w:b/>
                <w:bCs/>
                <w:sz w:val="20"/>
              </w:rPr>
            </w:pPr>
          </w:p>
          <w:p w:rsidR="00995773" w:rsidRDefault="00995773" w:rsidP="008F019C">
            <w:pPr>
              <w:rPr>
                <w:b/>
                <w:bCs/>
                <w:sz w:val="20"/>
              </w:rPr>
            </w:pPr>
          </w:p>
          <w:p w:rsidR="00995773" w:rsidRDefault="00995773" w:rsidP="008F019C">
            <w:pPr>
              <w:rPr>
                <w:b/>
                <w:bCs/>
                <w:sz w:val="20"/>
              </w:rPr>
            </w:pPr>
          </w:p>
          <w:p w:rsidR="00995773" w:rsidRDefault="00995773" w:rsidP="008F019C">
            <w:pPr>
              <w:rPr>
                <w:b/>
                <w:bCs/>
                <w:sz w:val="20"/>
              </w:rPr>
            </w:pPr>
          </w:p>
          <w:p w:rsidR="00995773" w:rsidRDefault="00995773" w:rsidP="008F019C">
            <w:pPr>
              <w:rPr>
                <w:b/>
                <w:bCs/>
                <w:sz w:val="20"/>
              </w:rPr>
            </w:pPr>
          </w:p>
          <w:p w:rsidR="00995773" w:rsidRDefault="00995773" w:rsidP="008F019C">
            <w:pPr>
              <w:rPr>
                <w:b/>
                <w:bCs/>
                <w:sz w:val="20"/>
              </w:rPr>
            </w:pPr>
          </w:p>
          <w:p w:rsidR="00995773" w:rsidRDefault="00995773" w:rsidP="008F019C">
            <w:pPr>
              <w:rPr>
                <w:b/>
                <w:bCs/>
                <w:sz w:val="20"/>
              </w:rPr>
            </w:pPr>
          </w:p>
          <w:p w:rsidR="00995773" w:rsidRDefault="00995773" w:rsidP="008F019C">
            <w:pPr>
              <w:rPr>
                <w:b/>
                <w:bCs/>
                <w:sz w:val="20"/>
              </w:rPr>
            </w:pPr>
          </w:p>
          <w:p w:rsidR="00C701F5" w:rsidRDefault="00C701F5" w:rsidP="002A2B35">
            <w:pPr>
              <w:rPr>
                <w:b/>
                <w:bCs/>
                <w:sz w:val="20"/>
              </w:rPr>
            </w:pPr>
          </w:p>
        </w:tc>
      </w:tr>
      <w:tr w:rsidR="00C701F5" w:rsidTr="00E07F31">
        <w:trPr>
          <w:trHeight w:val="467"/>
        </w:trPr>
        <w:tc>
          <w:tcPr>
            <w:tcW w:w="11304" w:type="dxa"/>
            <w:gridSpan w:val="3"/>
            <w:vAlign w:val="center"/>
          </w:tcPr>
          <w:p w:rsidR="00C701F5" w:rsidRPr="009C6E8C" w:rsidRDefault="00287263" w:rsidP="009C6E8C">
            <w:pPr>
              <w:pStyle w:val="ListParagraph"/>
              <w:numPr>
                <w:ilvl w:val="0"/>
                <w:numId w:val="12"/>
              </w:numPr>
              <w:rPr>
                <w:b/>
                <w:bCs/>
                <w:sz w:val="20"/>
              </w:rPr>
            </w:pPr>
            <w:r w:rsidRPr="009C6E8C">
              <w:rPr>
                <w:rFonts w:cs="Arial"/>
                <w:b/>
                <w:sz w:val="20"/>
              </w:rPr>
              <w:t>CAPITAL PLAN / CFO REPORT</w:t>
            </w:r>
          </w:p>
        </w:tc>
      </w:tr>
      <w:tr w:rsidR="00C701F5" w:rsidTr="00E07F31">
        <w:trPr>
          <w:trHeight w:val="530"/>
        </w:trPr>
        <w:tc>
          <w:tcPr>
            <w:tcW w:w="10170" w:type="dxa"/>
            <w:vAlign w:val="center"/>
          </w:tcPr>
          <w:p w:rsidR="009C6E8C" w:rsidRPr="00287263" w:rsidRDefault="009C6E8C" w:rsidP="009C6E8C">
            <w:pPr>
              <w:tabs>
                <w:tab w:val="left" w:pos="360"/>
              </w:tabs>
              <w:rPr>
                <w:rFonts w:cs="Arial"/>
                <w:sz w:val="6"/>
                <w:szCs w:val="6"/>
              </w:rPr>
            </w:pPr>
          </w:p>
          <w:p w:rsidR="00DA1F93" w:rsidRDefault="009C6E8C" w:rsidP="00F41B9F">
            <w:pPr>
              <w:pStyle w:val="ListParagraph"/>
              <w:tabs>
                <w:tab w:val="left" w:pos="6"/>
              </w:tabs>
              <w:ind w:left="6"/>
              <w:rPr>
                <w:rFonts w:cs="Arial"/>
                <w:sz w:val="20"/>
              </w:rPr>
            </w:pPr>
            <w:r w:rsidRPr="00440A7B">
              <w:rPr>
                <w:rFonts w:cs="Arial"/>
                <w:sz w:val="20"/>
              </w:rPr>
              <w:t>●</w:t>
            </w:r>
            <w:r>
              <w:rPr>
                <w:rFonts w:cs="Arial"/>
                <w:sz w:val="20"/>
              </w:rPr>
              <w:t xml:space="preserve"> A. Kolisnyk </w:t>
            </w:r>
            <w:r w:rsidR="00000B4D">
              <w:rPr>
                <w:rFonts w:cs="Arial"/>
                <w:sz w:val="20"/>
              </w:rPr>
              <w:t>reviewed his capital plan for fiscal 2019.</w:t>
            </w:r>
          </w:p>
          <w:p w:rsidR="002F3564" w:rsidRDefault="00DA1F93" w:rsidP="00F41B9F">
            <w:pPr>
              <w:tabs>
                <w:tab w:val="left" w:pos="6"/>
              </w:tabs>
              <w:rPr>
                <w:rFonts w:cs="Arial"/>
                <w:sz w:val="20"/>
              </w:rPr>
            </w:pPr>
            <w:r w:rsidRPr="00901045">
              <w:rPr>
                <w:rFonts w:cs="Arial"/>
                <w:sz w:val="20"/>
              </w:rPr>
              <w:t xml:space="preserve">● </w:t>
            </w:r>
            <w:r w:rsidR="00000B4D">
              <w:rPr>
                <w:rFonts w:cs="Arial"/>
                <w:sz w:val="20"/>
              </w:rPr>
              <w:t>J</w:t>
            </w:r>
            <w:r w:rsidR="002A2B35">
              <w:rPr>
                <w:rFonts w:cs="Arial"/>
                <w:sz w:val="20"/>
              </w:rPr>
              <w:t>. McPherson</w:t>
            </w:r>
            <w:r w:rsidR="00000B4D">
              <w:rPr>
                <w:rFonts w:cs="Arial"/>
                <w:sz w:val="20"/>
              </w:rPr>
              <w:t xml:space="preserve"> noted the LHIN has already indicated we will be receiving </w:t>
            </w:r>
            <w:proofErr w:type="gramStart"/>
            <w:r w:rsidR="00000B4D">
              <w:rPr>
                <w:rFonts w:cs="Arial"/>
                <w:sz w:val="20"/>
              </w:rPr>
              <w:t>less</w:t>
            </w:r>
            <w:proofErr w:type="gramEnd"/>
            <w:r w:rsidR="00000B4D">
              <w:rPr>
                <w:rFonts w:cs="Arial"/>
                <w:sz w:val="20"/>
              </w:rPr>
              <w:t xml:space="preserve"> funds this year.  </w:t>
            </w:r>
          </w:p>
          <w:p w:rsidR="00F41B9F" w:rsidRDefault="002A2B35" w:rsidP="00E07F31">
            <w:pPr>
              <w:tabs>
                <w:tab w:val="left" w:pos="6"/>
              </w:tabs>
              <w:rPr>
                <w:rFonts w:cs="Arial"/>
                <w:b/>
                <w:sz w:val="20"/>
              </w:rPr>
            </w:pPr>
            <w:r w:rsidRPr="00901045">
              <w:rPr>
                <w:rFonts w:cs="Arial"/>
                <w:sz w:val="20"/>
              </w:rPr>
              <w:t xml:space="preserve">● </w:t>
            </w:r>
            <w:r w:rsidRPr="002A2B35">
              <w:rPr>
                <w:rFonts w:cs="Arial"/>
                <w:b/>
                <w:sz w:val="20"/>
              </w:rPr>
              <w:t>J. McPherson</w:t>
            </w:r>
            <w:r w:rsidR="00000B4D" w:rsidRPr="002A2B35">
              <w:rPr>
                <w:rFonts w:cs="Arial"/>
                <w:b/>
                <w:sz w:val="20"/>
              </w:rPr>
              <w:t xml:space="preserve"> requested the 5 year forecast for the next board package taking into consideration the future updates to imaging and lab</w:t>
            </w:r>
            <w:r>
              <w:rPr>
                <w:rFonts w:cs="Arial"/>
                <w:b/>
                <w:sz w:val="20"/>
              </w:rPr>
              <w:t>oratory</w:t>
            </w:r>
            <w:r w:rsidR="00000B4D" w:rsidRPr="002A2B35">
              <w:rPr>
                <w:rFonts w:cs="Arial"/>
                <w:b/>
                <w:sz w:val="20"/>
              </w:rPr>
              <w:t>.</w:t>
            </w:r>
          </w:p>
          <w:p w:rsidR="00E07F31" w:rsidRPr="009C6E8C" w:rsidRDefault="00E07F31" w:rsidP="00E07F31">
            <w:pPr>
              <w:tabs>
                <w:tab w:val="left" w:pos="-108"/>
              </w:tabs>
              <w:ind w:left="-18" w:hanging="108"/>
              <w:rPr>
                <w:rFonts w:cs="Arial"/>
                <w:b/>
                <w:sz w:val="20"/>
              </w:rPr>
            </w:pPr>
          </w:p>
        </w:tc>
        <w:tc>
          <w:tcPr>
            <w:tcW w:w="1134" w:type="dxa"/>
            <w:gridSpan w:val="2"/>
          </w:tcPr>
          <w:p w:rsidR="00C701F5" w:rsidRDefault="00C701F5" w:rsidP="00C452AD">
            <w:pPr>
              <w:rPr>
                <w:b/>
                <w:bCs/>
                <w:sz w:val="20"/>
              </w:rPr>
            </w:pPr>
          </w:p>
          <w:p w:rsidR="00C701F5" w:rsidRPr="00527860" w:rsidRDefault="00C701F5" w:rsidP="00287263">
            <w:pPr>
              <w:rPr>
                <w:b/>
                <w:bCs/>
                <w:sz w:val="20"/>
              </w:rPr>
            </w:pPr>
          </w:p>
        </w:tc>
      </w:tr>
      <w:tr w:rsidR="00C701F5" w:rsidRPr="00AB5B56" w:rsidTr="00E07F31">
        <w:trPr>
          <w:trHeight w:val="404"/>
        </w:trPr>
        <w:tc>
          <w:tcPr>
            <w:tcW w:w="11304" w:type="dxa"/>
            <w:gridSpan w:val="3"/>
            <w:vAlign w:val="center"/>
          </w:tcPr>
          <w:tbl>
            <w:tblPr>
              <w:tblW w:w="1134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
              <w:gridCol w:w="9874"/>
              <w:gridCol w:w="1142"/>
              <w:gridCol w:w="198"/>
            </w:tblGrid>
            <w:tr w:rsidR="00AB5B56" w:rsidRPr="00AB5B56" w:rsidTr="00B57532">
              <w:trPr>
                <w:gridBefore w:val="1"/>
                <w:wBefore w:w="126" w:type="dxa"/>
                <w:trHeight w:val="429"/>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t>11.0 NEW BUSINESS</w:t>
                  </w:r>
                </w:p>
              </w:tc>
            </w:tr>
            <w:tr w:rsidR="00AB5B56" w:rsidRPr="00AB5B56" w:rsidTr="00B57532">
              <w:trPr>
                <w:gridAfter w:val="1"/>
                <w:wAfter w:w="198" w:type="dxa"/>
                <w:trHeight w:val="401"/>
              </w:trPr>
              <w:tc>
                <w:tcPr>
                  <w:tcW w:w="10000" w:type="dxa"/>
                  <w:gridSpan w:val="2"/>
                  <w:vAlign w:val="center"/>
                </w:tcPr>
                <w:p w:rsidR="005D3641" w:rsidRPr="005D3641" w:rsidRDefault="005D3641" w:rsidP="00E07F31">
                  <w:pPr>
                    <w:ind w:left="-36"/>
                    <w:rPr>
                      <w:rFonts w:cs="Arial"/>
                      <w:b/>
                      <w:sz w:val="20"/>
                    </w:rPr>
                  </w:pPr>
                  <w:r w:rsidRPr="005D3641">
                    <w:rPr>
                      <w:rFonts w:cs="Arial"/>
                      <w:b/>
                      <w:sz w:val="20"/>
                    </w:rPr>
                    <w:t xml:space="preserve">11.1 </w:t>
                  </w:r>
                  <w:r w:rsidR="00F41B9F">
                    <w:rPr>
                      <w:rFonts w:cs="Arial"/>
                      <w:b/>
                      <w:sz w:val="20"/>
                    </w:rPr>
                    <w:t>Executive Agenda Web Posting</w:t>
                  </w:r>
                </w:p>
                <w:p w:rsidR="002A2B35" w:rsidRDefault="005D3641" w:rsidP="00E07F31">
                  <w:pPr>
                    <w:ind w:left="-36"/>
                    <w:rPr>
                      <w:rFonts w:cs="Arial"/>
                      <w:sz w:val="20"/>
                    </w:rPr>
                  </w:pPr>
                  <w:r w:rsidRPr="005D3641">
                    <w:rPr>
                      <w:rFonts w:cs="Arial"/>
                      <w:b/>
                      <w:sz w:val="20"/>
                    </w:rPr>
                    <w:t>●</w:t>
                  </w:r>
                  <w:r w:rsidR="0023073A">
                    <w:rPr>
                      <w:rFonts w:cs="Arial"/>
                      <w:b/>
                      <w:sz w:val="20"/>
                    </w:rPr>
                    <w:t xml:space="preserve"> </w:t>
                  </w:r>
                  <w:r w:rsidR="006C4054" w:rsidRPr="006C4054">
                    <w:rPr>
                      <w:rFonts w:cs="Arial"/>
                      <w:sz w:val="20"/>
                    </w:rPr>
                    <w:t>J</w:t>
                  </w:r>
                  <w:r w:rsidR="002A2B35">
                    <w:rPr>
                      <w:rFonts w:cs="Arial"/>
                      <w:sz w:val="20"/>
                    </w:rPr>
                    <w:t>. McPherson</w:t>
                  </w:r>
                  <w:r w:rsidR="006C4054" w:rsidRPr="006C4054">
                    <w:rPr>
                      <w:rFonts w:cs="Arial"/>
                      <w:sz w:val="20"/>
                    </w:rPr>
                    <w:t xml:space="preserve"> noted </w:t>
                  </w:r>
                  <w:r w:rsidR="002A2B35">
                    <w:rPr>
                      <w:rFonts w:cs="Arial"/>
                      <w:sz w:val="20"/>
                    </w:rPr>
                    <w:t>the comment included in the package in relation to the Executive Compensation website posting</w:t>
                  </w:r>
                  <w:r w:rsidR="006C4054" w:rsidRPr="006C4054">
                    <w:rPr>
                      <w:rFonts w:cs="Arial"/>
                      <w:sz w:val="20"/>
                    </w:rPr>
                    <w:t xml:space="preserve"> was the only comment received.  </w:t>
                  </w:r>
                </w:p>
                <w:p w:rsidR="002A2B35" w:rsidRDefault="002A2B35" w:rsidP="00E07F31">
                  <w:pPr>
                    <w:ind w:left="-36"/>
                    <w:rPr>
                      <w:rFonts w:cs="Arial"/>
                      <w:sz w:val="20"/>
                    </w:rPr>
                  </w:pPr>
                  <w:r w:rsidRPr="005D3641">
                    <w:rPr>
                      <w:rFonts w:cs="Arial"/>
                      <w:b/>
                      <w:sz w:val="20"/>
                    </w:rPr>
                    <w:t>●</w:t>
                  </w:r>
                  <w:r>
                    <w:rPr>
                      <w:rFonts w:cs="Arial"/>
                      <w:b/>
                      <w:sz w:val="20"/>
                    </w:rPr>
                    <w:t xml:space="preserve"> </w:t>
                  </w:r>
                  <w:r w:rsidR="006C4054" w:rsidRPr="006C4054">
                    <w:rPr>
                      <w:rFonts w:cs="Arial"/>
                      <w:sz w:val="20"/>
                    </w:rPr>
                    <w:t xml:space="preserve">With the </w:t>
                  </w:r>
                  <w:r w:rsidR="00B57532">
                    <w:rPr>
                      <w:rFonts w:cs="Arial"/>
                      <w:sz w:val="20"/>
                    </w:rPr>
                    <w:t>B</w:t>
                  </w:r>
                  <w:r w:rsidR="006C4054" w:rsidRPr="006C4054">
                    <w:rPr>
                      <w:rFonts w:cs="Arial"/>
                      <w:sz w:val="20"/>
                    </w:rPr>
                    <w:t>oard</w:t>
                  </w:r>
                  <w:r w:rsidR="00B57532">
                    <w:rPr>
                      <w:rFonts w:cs="Arial"/>
                      <w:sz w:val="20"/>
                    </w:rPr>
                    <w:t>’s</w:t>
                  </w:r>
                  <w:r w:rsidR="006C4054" w:rsidRPr="006C4054">
                    <w:rPr>
                      <w:rFonts w:cs="Arial"/>
                      <w:sz w:val="20"/>
                    </w:rPr>
                    <w:t xml:space="preserve"> permission J</w:t>
                  </w:r>
                  <w:r>
                    <w:rPr>
                      <w:rFonts w:cs="Arial"/>
                      <w:sz w:val="20"/>
                    </w:rPr>
                    <w:t>. McPherson</w:t>
                  </w:r>
                  <w:r w:rsidR="006C4054" w:rsidRPr="006C4054">
                    <w:rPr>
                      <w:rFonts w:cs="Arial"/>
                      <w:sz w:val="20"/>
                    </w:rPr>
                    <w:t xml:space="preserve"> </w:t>
                  </w:r>
                  <w:r w:rsidRPr="002A2B35">
                    <w:rPr>
                      <w:rFonts w:cs="Arial"/>
                      <w:sz w:val="20"/>
                    </w:rPr>
                    <w:t>requested L</w:t>
                  </w:r>
                  <w:r>
                    <w:rPr>
                      <w:rFonts w:cs="Arial"/>
                      <w:sz w:val="20"/>
                    </w:rPr>
                    <w:t xml:space="preserve">. Bonanno </w:t>
                  </w:r>
                  <w:r w:rsidRPr="002A2B35">
                    <w:rPr>
                      <w:rFonts w:cs="Arial"/>
                      <w:sz w:val="20"/>
                    </w:rPr>
                    <w:t xml:space="preserve">respond </w:t>
                  </w:r>
                  <w:r>
                    <w:rPr>
                      <w:rFonts w:cs="Arial"/>
                      <w:sz w:val="20"/>
                    </w:rPr>
                    <w:t xml:space="preserve">to this letter </w:t>
                  </w:r>
                  <w:r w:rsidRPr="002A2B35">
                    <w:rPr>
                      <w:rFonts w:cs="Arial"/>
                      <w:sz w:val="20"/>
                    </w:rPr>
                    <w:t>on behalf of the board.</w:t>
                  </w:r>
                </w:p>
                <w:p w:rsidR="003B398F" w:rsidRPr="006C4054" w:rsidRDefault="002A2B35" w:rsidP="00E07F31">
                  <w:pPr>
                    <w:ind w:left="-36"/>
                    <w:rPr>
                      <w:rFonts w:cs="Arial"/>
                      <w:sz w:val="20"/>
                      <w:lang w:val="en-CA"/>
                    </w:rPr>
                  </w:pPr>
                  <w:r w:rsidRPr="005D3641">
                    <w:rPr>
                      <w:rFonts w:cs="Arial"/>
                      <w:b/>
                      <w:sz w:val="20"/>
                    </w:rPr>
                    <w:t>●</w:t>
                  </w:r>
                  <w:r w:rsidR="006C4054" w:rsidRPr="006C4054">
                    <w:rPr>
                      <w:rFonts w:cs="Arial"/>
                      <w:sz w:val="20"/>
                      <w:lang w:val="en-CA"/>
                    </w:rPr>
                    <w:t>The Board concurred.</w:t>
                  </w:r>
                </w:p>
                <w:p w:rsidR="00F41B9F" w:rsidRDefault="00B57532" w:rsidP="00E07F31">
                  <w:pPr>
                    <w:ind w:left="-36"/>
                    <w:rPr>
                      <w:rFonts w:cs="Arial"/>
                      <w:sz w:val="20"/>
                    </w:rPr>
                  </w:pPr>
                  <w:r w:rsidRPr="005D3641">
                    <w:rPr>
                      <w:rFonts w:cs="Arial"/>
                      <w:b/>
                      <w:sz w:val="20"/>
                    </w:rPr>
                    <w:t>●</w:t>
                  </w:r>
                  <w:r>
                    <w:rPr>
                      <w:rFonts w:cs="Arial"/>
                      <w:b/>
                      <w:sz w:val="20"/>
                    </w:rPr>
                    <w:t xml:space="preserve"> </w:t>
                  </w:r>
                  <w:r w:rsidRPr="006C4054">
                    <w:rPr>
                      <w:rFonts w:cs="Arial"/>
                      <w:sz w:val="20"/>
                    </w:rPr>
                    <w:t>J</w:t>
                  </w:r>
                  <w:r>
                    <w:rPr>
                      <w:rFonts w:cs="Arial"/>
                      <w:sz w:val="20"/>
                    </w:rPr>
                    <w:t>. McPherson</w:t>
                  </w:r>
                  <w:r w:rsidRPr="006C4054">
                    <w:rPr>
                      <w:rFonts w:cs="Arial"/>
                      <w:sz w:val="20"/>
                    </w:rPr>
                    <w:t xml:space="preserve"> </w:t>
                  </w:r>
                  <w:r w:rsidR="006C4054">
                    <w:rPr>
                      <w:rFonts w:cs="Arial"/>
                      <w:sz w:val="20"/>
                    </w:rPr>
                    <w:t>noted we need to find out if there is anything additional we need to sen</w:t>
                  </w:r>
                  <w:r>
                    <w:rPr>
                      <w:rFonts w:cs="Arial"/>
                      <w:sz w:val="20"/>
                    </w:rPr>
                    <w:t>d</w:t>
                  </w:r>
                  <w:r w:rsidR="006C4054">
                    <w:rPr>
                      <w:rFonts w:cs="Arial"/>
                      <w:sz w:val="20"/>
                    </w:rPr>
                    <w:t xml:space="preserve"> to the MOLTC.</w:t>
                  </w:r>
                </w:p>
                <w:p w:rsidR="005D3641" w:rsidRPr="005D3641" w:rsidRDefault="005D3641" w:rsidP="00E07F31">
                  <w:pPr>
                    <w:ind w:left="-36"/>
                    <w:rPr>
                      <w:rFonts w:cs="Arial"/>
                      <w:sz w:val="20"/>
                    </w:rPr>
                  </w:pPr>
                  <w:r w:rsidRPr="005D3641">
                    <w:rPr>
                      <w:rFonts w:cs="Arial"/>
                      <w:sz w:val="20"/>
                    </w:rPr>
                    <w:tab/>
                  </w:r>
                  <w:r w:rsidRPr="005D3641">
                    <w:rPr>
                      <w:rFonts w:cs="Arial"/>
                      <w:sz w:val="20"/>
                    </w:rPr>
                    <w:tab/>
                  </w:r>
                  <w:r w:rsidRPr="005D3641">
                    <w:rPr>
                      <w:rFonts w:cs="Arial"/>
                      <w:sz w:val="20"/>
                    </w:rPr>
                    <w:tab/>
                    <w:t xml:space="preserve"> </w:t>
                  </w:r>
                </w:p>
                <w:p w:rsidR="005D3641" w:rsidRPr="005D3641" w:rsidRDefault="005D3641" w:rsidP="00E07F31">
                  <w:pPr>
                    <w:rPr>
                      <w:rFonts w:cs="Arial"/>
                      <w:b/>
                      <w:sz w:val="20"/>
                    </w:rPr>
                  </w:pPr>
                  <w:r w:rsidRPr="005D3641">
                    <w:rPr>
                      <w:rFonts w:cs="Arial"/>
                      <w:b/>
                      <w:sz w:val="20"/>
                    </w:rPr>
                    <w:lastRenderedPageBreak/>
                    <w:t xml:space="preserve">11.2 </w:t>
                  </w:r>
                  <w:r w:rsidR="00F41B9F">
                    <w:rPr>
                      <w:rFonts w:cs="Arial"/>
                      <w:b/>
                      <w:sz w:val="20"/>
                    </w:rPr>
                    <w:t>Executive Positions in June</w:t>
                  </w:r>
                </w:p>
                <w:p w:rsidR="003B398F" w:rsidRDefault="007802E5" w:rsidP="00E07F31">
                  <w:pPr>
                    <w:tabs>
                      <w:tab w:val="left" w:pos="-108"/>
                    </w:tabs>
                    <w:rPr>
                      <w:rFonts w:cs="Arial"/>
                      <w:sz w:val="20"/>
                    </w:rPr>
                  </w:pPr>
                  <w:r w:rsidRPr="00901045">
                    <w:rPr>
                      <w:rFonts w:cs="Arial"/>
                      <w:sz w:val="20"/>
                    </w:rPr>
                    <w:t>●</w:t>
                  </w:r>
                  <w:r w:rsidRPr="003B398F">
                    <w:rPr>
                      <w:rFonts w:cs="Arial"/>
                      <w:sz w:val="20"/>
                    </w:rPr>
                    <w:t xml:space="preserve"> </w:t>
                  </w:r>
                  <w:r w:rsidR="00B57532">
                    <w:rPr>
                      <w:rFonts w:cs="Arial"/>
                      <w:sz w:val="20"/>
                    </w:rPr>
                    <w:t xml:space="preserve">J. McPherson </w:t>
                  </w:r>
                  <w:r w:rsidR="002A098A">
                    <w:rPr>
                      <w:rFonts w:cs="Arial"/>
                      <w:sz w:val="20"/>
                    </w:rPr>
                    <w:t>noted this will be his last term as chair</w:t>
                  </w:r>
                  <w:r w:rsidR="00B57532">
                    <w:rPr>
                      <w:rFonts w:cs="Arial"/>
                      <w:sz w:val="20"/>
                    </w:rPr>
                    <w:t xml:space="preserve"> and he announced If anyone is interested in any of the positions on the Board of Directors</w:t>
                  </w:r>
                  <w:r w:rsidR="002A098A">
                    <w:rPr>
                      <w:rFonts w:cs="Arial"/>
                      <w:sz w:val="20"/>
                    </w:rPr>
                    <w:t xml:space="preserve"> let M</w:t>
                  </w:r>
                  <w:r w:rsidR="00B57532">
                    <w:rPr>
                      <w:rFonts w:cs="Arial"/>
                      <w:sz w:val="20"/>
                    </w:rPr>
                    <w:t>. Letourneau know</w:t>
                  </w:r>
                  <w:r w:rsidR="002A098A">
                    <w:rPr>
                      <w:rFonts w:cs="Arial"/>
                      <w:sz w:val="20"/>
                    </w:rPr>
                    <w:t>.</w:t>
                  </w:r>
                </w:p>
                <w:p w:rsidR="005D3641" w:rsidRPr="005D3641" w:rsidRDefault="005D3641" w:rsidP="00E07F31">
                  <w:pPr>
                    <w:rPr>
                      <w:rFonts w:cs="Arial"/>
                      <w:sz w:val="20"/>
                    </w:rPr>
                  </w:pPr>
                  <w:r w:rsidRPr="005D3641">
                    <w:rPr>
                      <w:rFonts w:cs="Arial"/>
                      <w:sz w:val="20"/>
                    </w:rPr>
                    <w:tab/>
                  </w:r>
                  <w:r w:rsidRPr="005D3641">
                    <w:rPr>
                      <w:rFonts w:cs="Arial"/>
                      <w:sz w:val="20"/>
                    </w:rPr>
                    <w:tab/>
                  </w:r>
                  <w:r w:rsidRPr="005D3641">
                    <w:rPr>
                      <w:rFonts w:cs="Arial"/>
                      <w:sz w:val="20"/>
                    </w:rPr>
                    <w:tab/>
                    <w:t xml:space="preserve"> </w:t>
                  </w:r>
                </w:p>
                <w:p w:rsidR="00AB5B56" w:rsidRPr="005D3641" w:rsidRDefault="005D3641" w:rsidP="00E07F31">
                  <w:pPr>
                    <w:tabs>
                      <w:tab w:val="left" w:pos="-108"/>
                    </w:tabs>
                    <w:rPr>
                      <w:rFonts w:cs="Arial"/>
                      <w:b/>
                      <w:sz w:val="20"/>
                    </w:rPr>
                  </w:pPr>
                  <w:r w:rsidRPr="005D3641">
                    <w:rPr>
                      <w:rFonts w:cs="Arial"/>
                      <w:b/>
                      <w:sz w:val="20"/>
                    </w:rPr>
                    <w:t xml:space="preserve">11.3 </w:t>
                  </w:r>
                  <w:r w:rsidR="00F41B9F">
                    <w:rPr>
                      <w:rFonts w:cs="Arial"/>
                      <w:b/>
                      <w:sz w:val="20"/>
                    </w:rPr>
                    <w:t>LTC Beds</w:t>
                  </w:r>
                  <w:r w:rsidRPr="005D3641">
                    <w:rPr>
                      <w:rFonts w:cs="Arial"/>
                      <w:b/>
                      <w:sz w:val="20"/>
                    </w:rPr>
                    <w:tab/>
                  </w:r>
                  <w:r w:rsidRPr="005D3641">
                    <w:rPr>
                      <w:rFonts w:cs="Arial"/>
                      <w:b/>
                      <w:sz w:val="20"/>
                    </w:rPr>
                    <w:tab/>
                  </w:r>
                  <w:r w:rsidR="00AB5B56" w:rsidRPr="005D3641">
                    <w:rPr>
                      <w:rFonts w:cs="Arial"/>
                      <w:b/>
                      <w:sz w:val="20"/>
                    </w:rPr>
                    <w:t xml:space="preserve"> </w:t>
                  </w:r>
                </w:p>
                <w:p w:rsidR="00F41B9F" w:rsidRDefault="00AB5B56" w:rsidP="00E07F31">
                  <w:pPr>
                    <w:tabs>
                      <w:tab w:val="left" w:pos="-108"/>
                    </w:tabs>
                    <w:rPr>
                      <w:rFonts w:cs="Arial"/>
                      <w:sz w:val="20"/>
                    </w:rPr>
                  </w:pPr>
                  <w:r w:rsidRPr="005D3641">
                    <w:rPr>
                      <w:rFonts w:cs="Arial"/>
                      <w:b/>
                      <w:sz w:val="20"/>
                    </w:rPr>
                    <w:t>●</w:t>
                  </w:r>
                  <w:r w:rsidR="00755EFB">
                    <w:rPr>
                      <w:rFonts w:cs="Arial"/>
                      <w:b/>
                      <w:sz w:val="20"/>
                    </w:rPr>
                    <w:t xml:space="preserve"> </w:t>
                  </w:r>
                  <w:r w:rsidR="006C4054" w:rsidRPr="006C4054">
                    <w:rPr>
                      <w:rFonts w:cs="Arial"/>
                      <w:sz w:val="20"/>
                    </w:rPr>
                    <w:t>L</w:t>
                  </w:r>
                  <w:r w:rsidR="00B57532">
                    <w:rPr>
                      <w:rFonts w:cs="Arial"/>
                      <w:sz w:val="20"/>
                    </w:rPr>
                    <w:t>. Bonanno</w:t>
                  </w:r>
                  <w:r w:rsidR="006C4054" w:rsidRPr="006C4054">
                    <w:rPr>
                      <w:rFonts w:cs="Arial"/>
                      <w:sz w:val="20"/>
                    </w:rPr>
                    <w:t xml:space="preserve"> noted</w:t>
                  </w:r>
                  <w:r w:rsidR="006C4054">
                    <w:rPr>
                      <w:rFonts w:cs="Arial"/>
                      <w:sz w:val="20"/>
                    </w:rPr>
                    <w:t xml:space="preserve"> a package was received regarding the additional 5000 LTC beds.  She has contacted the LHIN and had a meeting with Kevin Holder.  If we were to add beds we would have to take out a mortgage</w:t>
                  </w:r>
                  <w:r w:rsidR="00B57532">
                    <w:rPr>
                      <w:rFonts w:cs="Arial"/>
                      <w:sz w:val="20"/>
                    </w:rPr>
                    <w:t xml:space="preserve"> and a</w:t>
                  </w:r>
                  <w:r w:rsidR="006C4054">
                    <w:rPr>
                      <w:rFonts w:cs="Arial"/>
                      <w:sz w:val="20"/>
                    </w:rPr>
                    <w:t xml:space="preserve">ll needs would be out of our funds.  The funding </w:t>
                  </w:r>
                  <w:r w:rsidR="00B57532">
                    <w:rPr>
                      <w:rFonts w:cs="Arial"/>
                      <w:sz w:val="20"/>
                    </w:rPr>
                    <w:t xml:space="preserve">from the Ministry </w:t>
                  </w:r>
                  <w:r w:rsidR="006C4054">
                    <w:rPr>
                      <w:rFonts w:cs="Arial"/>
                      <w:sz w:val="20"/>
                    </w:rPr>
                    <w:t xml:space="preserve">would then be </w:t>
                  </w:r>
                  <w:r w:rsidR="00B937AC">
                    <w:rPr>
                      <w:rFonts w:cs="Arial"/>
                      <w:sz w:val="20"/>
                    </w:rPr>
                    <w:t xml:space="preserve">based </w:t>
                  </w:r>
                  <w:r w:rsidR="006C4054">
                    <w:rPr>
                      <w:rFonts w:cs="Arial"/>
                      <w:sz w:val="20"/>
                    </w:rPr>
                    <w:t xml:space="preserve">on </w:t>
                  </w:r>
                  <w:proofErr w:type="gramStart"/>
                  <w:r w:rsidR="00B937AC">
                    <w:rPr>
                      <w:rFonts w:cs="Arial"/>
                      <w:sz w:val="20"/>
                    </w:rPr>
                    <w:t xml:space="preserve">a </w:t>
                  </w:r>
                  <w:r w:rsidR="006C4054">
                    <w:rPr>
                      <w:rFonts w:cs="Arial"/>
                      <w:sz w:val="20"/>
                    </w:rPr>
                    <w:t>per</w:t>
                  </w:r>
                  <w:proofErr w:type="gramEnd"/>
                  <w:r w:rsidR="006C4054">
                    <w:rPr>
                      <w:rFonts w:cs="Arial"/>
                      <w:sz w:val="20"/>
                    </w:rPr>
                    <w:t xml:space="preserve"> person </w:t>
                  </w:r>
                  <w:r w:rsidR="00B57532">
                    <w:rPr>
                      <w:rFonts w:cs="Arial"/>
                      <w:sz w:val="20"/>
                    </w:rPr>
                    <w:t xml:space="preserve">/ per day </w:t>
                  </w:r>
                  <w:r w:rsidR="006C4054">
                    <w:rPr>
                      <w:rFonts w:cs="Arial"/>
                      <w:sz w:val="20"/>
                    </w:rPr>
                    <w:t>acuity</w:t>
                  </w:r>
                  <w:r w:rsidR="00B937AC">
                    <w:rPr>
                      <w:rFonts w:cs="Arial"/>
                      <w:sz w:val="20"/>
                    </w:rPr>
                    <w:t xml:space="preserve"> level</w:t>
                  </w:r>
                  <w:r w:rsidR="006C4054">
                    <w:rPr>
                      <w:rFonts w:cs="Arial"/>
                      <w:sz w:val="20"/>
                    </w:rPr>
                    <w:t xml:space="preserve">.  </w:t>
                  </w:r>
                </w:p>
                <w:p w:rsidR="00D239D2" w:rsidRPr="005D3641" w:rsidRDefault="00D239D2" w:rsidP="00E07F31">
                  <w:pPr>
                    <w:tabs>
                      <w:tab w:val="left" w:pos="-108"/>
                    </w:tabs>
                    <w:rPr>
                      <w:rFonts w:cs="Arial"/>
                      <w:b/>
                      <w:sz w:val="20"/>
                    </w:rPr>
                  </w:pPr>
                  <w:bookmarkStart w:id="0" w:name="_GoBack"/>
                  <w:bookmarkEnd w:id="0"/>
                </w:p>
                <w:p w:rsidR="00AB5B56" w:rsidRDefault="00103AAC" w:rsidP="00E07F31">
                  <w:pPr>
                    <w:tabs>
                      <w:tab w:val="left" w:pos="-108"/>
                    </w:tabs>
                    <w:rPr>
                      <w:rFonts w:cs="Arial"/>
                      <w:b/>
                      <w:sz w:val="20"/>
                    </w:rPr>
                  </w:pPr>
                  <w:r>
                    <w:rPr>
                      <w:rFonts w:cs="Arial"/>
                      <w:b/>
                      <w:sz w:val="20"/>
                    </w:rPr>
                    <w:t xml:space="preserve">11.4 </w:t>
                  </w:r>
                  <w:r w:rsidR="00F41B9F">
                    <w:rPr>
                      <w:rFonts w:cs="Arial"/>
                      <w:b/>
                      <w:sz w:val="20"/>
                    </w:rPr>
                    <w:t>Evaluations – Individual Assessment</w:t>
                  </w:r>
                </w:p>
                <w:p w:rsidR="00AB5B56" w:rsidRDefault="007802E5" w:rsidP="00E07F31">
                  <w:pPr>
                    <w:tabs>
                      <w:tab w:val="left" w:pos="-108"/>
                    </w:tabs>
                    <w:rPr>
                      <w:rFonts w:cs="Arial"/>
                      <w:sz w:val="20"/>
                    </w:rPr>
                  </w:pPr>
                  <w:r w:rsidRPr="00901045">
                    <w:rPr>
                      <w:rFonts w:cs="Arial"/>
                      <w:sz w:val="20"/>
                    </w:rPr>
                    <w:t>●</w:t>
                  </w:r>
                  <w:r w:rsidRPr="003B398F">
                    <w:rPr>
                      <w:rFonts w:cs="Arial"/>
                      <w:sz w:val="20"/>
                    </w:rPr>
                    <w:t xml:space="preserve"> </w:t>
                  </w:r>
                  <w:r w:rsidR="008E5FD8">
                    <w:rPr>
                      <w:rFonts w:cs="Arial"/>
                      <w:sz w:val="20"/>
                    </w:rPr>
                    <w:t>J</w:t>
                  </w:r>
                  <w:r w:rsidR="00B937AC">
                    <w:rPr>
                      <w:rFonts w:cs="Arial"/>
                      <w:sz w:val="20"/>
                    </w:rPr>
                    <w:t>. McPherson</w:t>
                  </w:r>
                  <w:r w:rsidR="008E5FD8">
                    <w:rPr>
                      <w:rFonts w:cs="Arial"/>
                      <w:sz w:val="20"/>
                    </w:rPr>
                    <w:t xml:space="preserve"> reviewed the document and requested members complete and return to S</w:t>
                  </w:r>
                  <w:r w:rsidR="00B937AC">
                    <w:rPr>
                      <w:rFonts w:cs="Arial"/>
                      <w:sz w:val="20"/>
                    </w:rPr>
                    <w:t>. Penner</w:t>
                  </w:r>
                  <w:r w:rsidR="008E5FD8">
                    <w:rPr>
                      <w:rFonts w:cs="Arial"/>
                      <w:sz w:val="20"/>
                    </w:rPr>
                    <w:t xml:space="preserve">.  </w:t>
                  </w:r>
                  <w:r w:rsidR="00B937AC">
                    <w:rPr>
                      <w:rFonts w:cs="Arial"/>
                      <w:sz w:val="20"/>
                    </w:rPr>
                    <w:t xml:space="preserve">He noted </w:t>
                  </w:r>
                  <w:proofErr w:type="gramStart"/>
                  <w:r w:rsidR="00B937AC">
                    <w:rPr>
                      <w:rFonts w:cs="Arial"/>
                      <w:sz w:val="20"/>
                    </w:rPr>
                    <w:t xml:space="preserve">in </w:t>
                  </w:r>
                  <w:r w:rsidR="008E5FD8">
                    <w:rPr>
                      <w:rFonts w:cs="Arial"/>
                      <w:sz w:val="20"/>
                    </w:rPr>
                    <w:t xml:space="preserve"> May</w:t>
                  </w:r>
                  <w:proofErr w:type="gramEnd"/>
                  <w:r w:rsidR="008E5FD8">
                    <w:rPr>
                      <w:rFonts w:cs="Arial"/>
                      <w:sz w:val="20"/>
                    </w:rPr>
                    <w:t xml:space="preserve"> we will be completing the Board Assessment.</w:t>
                  </w:r>
                </w:p>
                <w:p w:rsidR="00F41B9F" w:rsidRPr="00B937AC" w:rsidRDefault="00B937AC" w:rsidP="00E07F31">
                  <w:pPr>
                    <w:tabs>
                      <w:tab w:val="left" w:pos="-108"/>
                    </w:tabs>
                    <w:rPr>
                      <w:rFonts w:cs="Arial"/>
                      <w:b/>
                      <w:sz w:val="20"/>
                    </w:rPr>
                  </w:pPr>
                  <w:r w:rsidRPr="00B937AC">
                    <w:rPr>
                      <w:rFonts w:cs="Arial"/>
                      <w:b/>
                      <w:sz w:val="20"/>
                    </w:rPr>
                    <w:t xml:space="preserve">● </w:t>
                  </w:r>
                  <w:r w:rsidR="008E5FD8" w:rsidRPr="00B937AC">
                    <w:rPr>
                      <w:rFonts w:cs="Arial"/>
                      <w:b/>
                      <w:sz w:val="20"/>
                    </w:rPr>
                    <w:t>Return to agenda for next meeting.</w:t>
                  </w:r>
                </w:p>
                <w:p w:rsidR="00F41B9F" w:rsidRDefault="00F41B9F" w:rsidP="00E07F31">
                  <w:pPr>
                    <w:tabs>
                      <w:tab w:val="left" w:pos="-108"/>
                    </w:tabs>
                    <w:rPr>
                      <w:rFonts w:cs="Arial"/>
                      <w:sz w:val="20"/>
                    </w:rPr>
                  </w:pPr>
                </w:p>
                <w:p w:rsidR="00F41B9F" w:rsidRDefault="00F41B9F" w:rsidP="00E07F31">
                  <w:pPr>
                    <w:tabs>
                      <w:tab w:val="left" w:pos="-108"/>
                    </w:tabs>
                    <w:rPr>
                      <w:rFonts w:cs="Arial"/>
                      <w:b/>
                      <w:sz w:val="20"/>
                    </w:rPr>
                  </w:pPr>
                  <w:r>
                    <w:rPr>
                      <w:rFonts w:cs="Arial"/>
                      <w:b/>
                      <w:sz w:val="20"/>
                    </w:rPr>
                    <w:t>11.5 CEO Relationship BOD-BC 1-6 Policy Review</w:t>
                  </w:r>
                </w:p>
                <w:p w:rsidR="00B937AC" w:rsidRDefault="00F41B9F" w:rsidP="00E07F31">
                  <w:pPr>
                    <w:tabs>
                      <w:tab w:val="left" w:pos="-108"/>
                    </w:tabs>
                    <w:rPr>
                      <w:rFonts w:cs="Arial"/>
                      <w:sz w:val="20"/>
                    </w:rPr>
                  </w:pPr>
                  <w:r w:rsidRPr="00901045">
                    <w:rPr>
                      <w:rFonts w:cs="Arial"/>
                      <w:sz w:val="20"/>
                    </w:rPr>
                    <w:t>●</w:t>
                  </w:r>
                  <w:r w:rsidRPr="003B398F">
                    <w:rPr>
                      <w:rFonts w:cs="Arial"/>
                      <w:sz w:val="20"/>
                    </w:rPr>
                    <w:t xml:space="preserve"> </w:t>
                  </w:r>
                  <w:r w:rsidR="008E5FD8">
                    <w:rPr>
                      <w:rFonts w:cs="Arial"/>
                      <w:sz w:val="20"/>
                    </w:rPr>
                    <w:t>M</w:t>
                  </w:r>
                  <w:r w:rsidR="00B937AC">
                    <w:rPr>
                      <w:rFonts w:cs="Arial"/>
                      <w:sz w:val="20"/>
                    </w:rPr>
                    <w:t xml:space="preserve">. Letourneau inquired for Policy BOD-BC6 </w:t>
                  </w:r>
                  <w:r w:rsidR="008E5FD8">
                    <w:rPr>
                      <w:rFonts w:cs="Arial"/>
                      <w:sz w:val="20"/>
                    </w:rPr>
                    <w:t xml:space="preserve">can the physician do a </w:t>
                  </w:r>
                  <w:r w:rsidR="00B937AC">
                    <w:rPr>
                      <w:rFonts w:cs="Arial"/>
                      <w:sz w:val="20"/>
                    </w:rPr>
                    <w:t>self-assessment</w:t>
                  </w:r>
                  <w:r w:rsidR="008E5FD8">
                    <w:rPr>
                      <w:rFonts w:cs="Arial"/>
                      <w:sz w:val="20"/>
                    </w:rPr>
                    <w:t xml:space="preserve">?  </w:t>
                  </w:r>
                </w:p>
                <w:p w:rsidR="00B937AC" w:rsidRDefault="00B937AC" w:rsidP="00E07F31">
                  <w:pPr>
                    <w:tabs>
                      <w:tab w:val="left" w:pos="-108"/>
                    </w:tabs>
                    <w:rPr>
                      <w:rFonts w:cs="Arial"/>
                      <w:sz w:val="20"/>
                    </w:rPr>
                  </w:pPr>
                  <w:r w:rsidRPr="00901045">
                    <w:rPr>
                      <w:rFonts w:cs="Arial"/>
                      <w:sz w:val="20"/>
                    </w:rPr>
                    <w:t>●</w:t>
                  </w:r>
                  <w:r w:rsidRPr="003B398F">
                    <w:rPr>
                      <w:rFonts w:cs="Arial"/>
                      <w:sz w:val="20"/>
                    </w:rPr>
                    <w:t xml:space="preserve"> </w:t>
                  </w:r>
                  <w:r w:rsidR="008E5FD8">
                    <w:rPr>
                      <w:rFonts w:cs="Arial"/>
                      <w:sz w:val="20"/>
                    </w:rPr>
                    <w:t xml:space="preserve">Dr. Zufelt suggested </w:t>
                  </w:r>
                  <w:r>
                    <w:rPr>
                      <w:rFonts w:cs="Arial"/>
                      <w:sz w:val="20"/>
                    </w:rPr>
                    <w:t xml:space="preserve">he will have </w:t>
                  </w:r>
                  <w:r w:rsidR="008E5FD8">
                    <w:rPr>
                      <w:rFonts w:cs="Arial"/>
                      <w:sz w:val="20"/>
                    </w:rPr>
                    <w:t xml:space="preserve">another </w:t>
                  </w:r>
                  <w:r>
                    <w:rPr>
                      <w:rFonts w:cs="Arial"/>
                      <w:sz w:val="20"/>
                    </w:rPr>
                    <w:t>C</w:t>
                  </w:r>
                  <w:r w:rsidR="008E5FD8">
                    <w:rPr>
                      <w:rFonts w:cs="Arial"/>
                      <w:sz w:val="20"/>
                    </w:rPr>
                    <w:t xml:space="preserve">hief of </w:t>
                  </w:r>
                  <w:r>
                    <w:rPr>
                      <w:rFonts w:cs="Arial"/>
                      <w:sz w:val="20"/>
                    </w:rPr>
                    <w:t>S</w:t>
                  </w:r>
                  <w:r w:rsidR="008E5FD8">
                    <w:rPr>
                      <w:rFonts w:cs="Arial"/>
                      <w:sz w:val="20"/>
                    </w:rPr>
                    <w:t>taff from a similar hospital</w:t>
                  </w:r>
                  <w:r>
                    <w:rPr>
                      <w:rFonts w:cs="Arial"/>
                      <w:sz w:val="20"/>
                    </w:rPr>
                    <w:t xml:space="preserve"> to</w:t>
                  </w:r>
                  <w:r w:rsidR="008E5FD8">
                    <w:rPr>
                      <w:rFonts w:cs="Arial"/>
                      <w:sz w:val="20"/>
                    </w:rPr>
                    <w:t xml:space="preserve"> </w:t>
                  </w:r>
                  <w:r>
                    <w:rPr>
                      <w:rFonts w:cs="Arial"/>
                      <w:sz w:val="20"/>
                    </w:rPr>
                    <w:t>do the Evaluation.</w:t>
                  </w:r>
                </w:p>
                <w:p w:rsidR="00F41B9F" w:rsidRDefault="00B937AC" w:rsidP="00E07F31">
                  <w:pPr>
                    <w:tabs>
                      <w:tab w:val="left" w:pos="-108"/>
                    </w:tabs>
                    <w:rPr>
                      <w:rFonts w:cs="Arial"/>
                      <w:sz w:val="20"/>
                    </w:rPr>
                  </w:pPr>
                  <w:r w:rsidRPr="00901045">
                    <w:rPr>
                      <w:rFonts w:cs="Arial"/>
                      <w:sz w:val="20"/>
                    </w:rPr>
                    <w:t>●</w:t>
                  </w:r>
                  <w:r w:rsidRPr="003B398F">
                    <w:rPr>
                      <w:rFonts w:cs="Arial"/>
                      <w:sz w:val="20"/>
                    </w:rPr>
                    <w:t xml:space="preserve"> </w:t>
                  </w:r>
                  <w:r w:rsidR="008E5FD8">
                    <w:rPr>
                      <w:rFonts w:cs="Arial"/>
                      <w:sz w:val="20"/>
                    </w:rPr>
                    <w:t>J</w:t>
                  </w:r>
                  <w:r>
                    <w:rPr>
                      <w:rFonts w:cs="Arial"/>
                      <w:sz w:val="20"/>
                    </w:rPr>
                    <w:t>. McPherson</w:t>
                  </w:r>
                  <w:r w:rsidR="008E5FD8">
                    <w:rPr>
                      <w:rFonts w:cs="Arial"/>
                      <w:sz w:val="20"/>
                    </w:rPr>
                    <w:t xml:space="preserve"> noted this would satisfy the requirement.</w:t>
                  </w:r>
                </w:p>
                <w:p w:rsidR="00B937AC" w:rsidRDefault="008E5FD8" w:rsidP="00E07F31">
                  <w:pPr>
                    <w:tabs>
                      <w:tab w:val="left" w:pos="-108"/>
                    </w:tabs>
                    <w:rPr>
                      <w:rFonts w:cs="Arial"/>
                      <w:sz w:val="20"/>
                    </w:rPr>
                  </w:pPr>
                  <w:r w:rsidRPr="00837AFD">
                    <w:rPr>
                      <w:rFonts w:cs="Arial"/>
                      <w:b/>
                      <w:sz w:val="20"/>
                    </w:rPr>
                    <w:t>Dr. Zufelt to report back on this item.</w:t>
                  </w:r>
                  <w:r w:rsidR="00837AFD">
                    <w:rPr>
                      <w:rFonts w:cs="Arial"/>
                      <w:sz w:val="20"/>
                    </w:rPr>
                    <w:t xml:space="preserve">  </w:t>
                  </w:r>
                  <w:r>
                    <w:rPr>
                      <w:rFonts w:cs="Arial"/>
                      <w:sz w:val="20"/>
                    </w:rPr>
                    <w:t>Dr. Laine noted most of his work load is clinical</w:t>
                  </w:r>
                  <w:r w:rsidR="00B937AC">
                    <w:rPr>
                      <w:rFonts w:cs="Arial"/>
                      <w:sz w:val="20"/>
                    </w:rPr>
                    <w:t xml:space="preserve"> and t</w:t>
                  </w:r>
                  <w:r>
                    <w:rPr>
                      <w:rFonts w:cs="Arial"/>
                      <w:sz w:val="20"/>
                    </w:rPr>
                    <w:t xml:space="preserve">here </w:t>
                  </w:r>
                  <w:proofErr w:type="gramStart"/>
                  <w:r>
                    <w:rPr>
                      <w:rFonts w:cs="Arial"/>
                      <w:sz w:val="20"/>
                    </w:rPr>
                    <w:t>is</w:t>
                  </w:r>
                  <w:proofErr w:type="gramEnd"/>
                  <w:r>
                    <w:rPr>
                      <w:rFonts w:cs="Arial"/>
                      <w:sz w:val="20"/>
                    </w:rPr>
                    <w:t xml:space="preserve"> very little administrative duties here.  </w:t>
                  </w:r>
                </w:p>
                <w:p w:rsidR="00F41B9F" w:rsidRDefault="00B937AC" w:rsidP="00E07F31">
                  <w:pPr>
                    <w:tabs>
                      <w:tab w:val="left" w:pos="-108"/>
                    </w:tabs>
                    <w:rPr>
                      <w:rFonts w:cs="Arial"/>
                      <w:sz w:val="20"/>
                    </w:rPr>
                  </w:pPr>
                  <w:r w:rsidRPr="00901045">
                    <w:rPr>
                      <w:rFonts w:cs="Arial"/>
                      <w:sz w:val="20"/>
                    </w:rPr>
                    <w:t>●</w:t>
                  </w:r>
                  <w:r w:rsidRPr="003B398F">
                    <w:rPr>
                      <w:rFonts w:cs="Arial"/>
                      <w:sz w:val="20"/>
                    </w:rPr>
                    <w:t xml:space="preserve"> </w:t>
                  </w:r>
                  <w:r w:rsidR="00837AFD">
                    <w:rPr>
                      <w:rFonts w:cs="Arial"/>
                      <w:sz w:val="20"/>
                    </w:rPr>
                    <w:t>S</w:t>
                  </w:r>
                  <w:r>
                    <w:rPr>
                      <w:rFonts w:cs="Arial"/>
                      <w:sz w:val="20"/>
                    </w:rPr>
                    <w:t>. Duranceau</w:t>
                  </w:r>
                  <w:r w:rsidR="00837AFD">
                    <w:rPr>
                      <w:rFonts w:cs="Arial"/>
                      <w:sz w:val="20"/>
                    </w:rPr>
                    <w:t xml:space="preserve"> noted that if there anything in the bylaws we are not doing then we would could check it off and satisfy the requirement.</w:t>
                  </w:r>
                </w:p>
                <w:p w:rsidR="00504FBB" w:rsidRDefault="00E52E6F" w:rsidP="00E07F31">
                  <w:pPr>
                    <w:tabs>
                      <w:tab w:val="left" w:pos="-108"/>
                    </w:tabs>
                    <w:rPr>
                      <w:rFonts w:cs="Arial"/>
                      <w:b/>
                      <w:sz w:val="20"/>
                    </w:rPr>
                  </w:pPr>
                  <w:r w:rsidRPr="00901045">
                    <w:rPr>
                      <w:rFonts w:cs="Arial"/>
                      <w:sz w:val="20"/>
                    </w:rPr>
                    <w:t>●</w:t>
                  </w:r>
                  <w:r w:rsidRPr="003B398F">
                    <w:rPr>
                      <w:rFonts w:cs="Arial"/>
                      <w:sz w:val="20"/>
                    </w:rPr>
                    <w:t xml:space="preserve"> </w:t>
                  </w:r>
                  <w:r w:rsidR="00504FBB" w:rsidRPr="00504FBB">
                    <w:rPr>
                      <w:rFonts w:cs="Arial"/>
                      <w:b/>
                      <w:sz w:val="20"/>
                    </w:rPr>
                    <w:t xml:space="preserve">Dr. Zufelt requested a copy of Dr. Laine’s </w:t>
                  </w:r>
                  <w:r>
                    <w:rPr>
                      <w:rFonts w:cs="Arial"/>
                      <w:b/>
                      <w:sz w:val="20"/>
                    </w:rPr>
                    <w:t xml:space="preserve">self-assessment </w:t>
                  </w:r>
                  <w:r w:rsidR="00504FBB" w:rsidRPr="00504FBB">
                    <w:rPr>
                      <w:rFonts w:cs="Arial"/>
                      <w:b/>
                      <w:sz w:val="20"/>
                    </w:rPr>
                    <w:t xml:space="preserve">list – </w:t>
                  </w:r>
                  <w:r>
                    <w:rPr>
                      <w:rFonts w:cs="Arial"/>
                      <w:b/>
                      <w:sz w:val="20"/>
                    </w:rPr>
                    <w:t>S. Penner</w:t>
                  </w:r>
                  <w:r w:rsidR="00504FBB" w:rsidRPr="00504FBB">
                    <w:rPr>
                      <w:rFonts w:cs="Arial"/>
                      <w:b/>
                      <w:sz w:val="20"/>
                    </w:rPr>
                    <w:t xml:space="preserve"> to follow up.</w:t>
                  </w:r>
                  <w:r w:rsidR="00504FBB">
                    <w:rPr>
                      <w:rFonts w:cs="Arial"/>
                      <w:b/>
                      <w:sz w:val="20"/>
                    </w:rPr>
                    <w:t xml:space="preserve"> Follow up through MAC,</w:t>
                  </w:r>
                </w:p>
                <w:p w:rsidR="00885AA8" w:rsidRDefault="00E52E6F" w:rsidP="00E07F31">
                  <w:pPr>
                    <w:tabs>
                      <w:tab w:val="left" w:pos="-108"/>
                    </w:tabs>
                    <w:rPr>
                      <w:rFonts w:cs="Arial"/>
                      <w:b/>
                      <w:sz w:val="20"/>
                    </w:rPr>
                  </w:pPr>
                  <w:r w:rsidRPr="00901045">
                    <w:rPr>
                      <w:rFonts w:cs="Arial"/>
                      <w:sz w:val="20"/>
                    </w:rPr>
                    <w:t>●</w:t>
                  </w:r>
                  <w:r w:rsidRPr="003B398F">
                    <w:rPr>
                      <w:rFonts w:cs="Arial"/>
                      <w:sz w:val="20"/>
                    </w:rPr>
                    <w:t xml:space="preserve"> </w:t>
                  </w:r>
                  <w:r w:rsidR="00504FBB">
                    <w:rPr>
                      <w:rFonts w:cs="Arial"/>
                      <w:b/>
                      <w:sz w:val="20"/>
                    </w:rPr>
                    <w:t xml:space="preserve">Upon completion of the review return policy </w:t>
                  </w:r>
                  <w:r>
                    <w:rPr>
                      <w:rFonts w:cs="Arial"/>
                      <w:b/>
                      <w:sz w:val="20"/>
                    </w:rPr>
                    <w:t xml:space="preserve">BOD-BC6 </w:t>
                  </w:r>
                  <w:r w:rsidR="00504FBB">
                    <w:rPr>
                      <w:rFonts w:cs="Arial"/>
                      <w:b/>
                      <w:sz w:val="20"/>
                    </w:rPr>
                    <w:t xml:space="preserve">to the Board </w:t>
                  </w:r>
                  <w:r>
                    <w:rPr>
                      <w:rFonts w:cs="Arial"/>
                      <w:b/>
                      <w:sz w:val="20"/>
                    </w:rPr>
                    <w:t xml:space="preserve">Meeting </w:t>
                  </w:r>
                  <w:r w:rsidR="00504FBB">
                    <w:rPr>
                      <w:rFonts w:cs="Arial"/>
                      <w:b/>
                      <w:sz w:val="20"/>
                    </w:rPr>
                    <w:t>in September</w:t>
                  </w:r>
                </w:p>
                <w:p w:rsidR="00F41B9F" w:rsidRPr="00AB5B56" w:rsidRDefault="00885AA8" w:rsidP="00885AA8">
                  <w:pPr>
                    <w:tabs>
                      <w:tab w:val="left" w:pos="-108"/>
                    </w:tabs>
                    <w:rPr>
                      <w:rFonts w:cs="Arial"/>
                      <w:b/>
                      <w:sz w:val="20"/>
                    </w:rPr>
                  </w:pPr>
                  <w:r w:rsidRPr="00901045">
                    <w:rPr>
                      <w:rFonts w:cs="Arial"/>
                      <w:sz w:val="20"/>
                    </w:rPr>
                    <w:t>●</w:t>
                  </w:r>
                  <w:r>
                    <w:rPr>
                      <w:rFonts w:cs="Arial"/>
                      <w:sz w:val="20"/>
                    </w:rPr>
                    <w:t xml:space="preserve"> BOD-BC 1-5 Required no revisions, to be returned to the April Board package in inclusion in members binders.</w:t>
                  </w: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755EFB" w:rsidRDefault="00755EFB"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E07F31">
        <w:trPr>
          <w:trHeight w:val="400"/>
        </w:trPr>
        <w:tc>
          <w:tcPr>
            <w:tcW w:w="10170" w:type="dxa"/>
          </w:tcPr>
          <w:p w:rsidR="00AB5B56" w:rsidRPr="00AB5B56" w:rsidRDefault="00AB5B56" w:rsidP="00AB5B56">
            <w:pPr>
              <w:ind w:hanging="18"/>
              <w:contextualSpacing/>
              <w:rPr>
                <w:rFonts w:cs="Arial"/>
                <w:b/>
                <w:sz w:val="20"/>
              </w:rPr>
            </w:pPr>
            <w:r w:rsidRPr="00AB5B56">
              <w:rPr>
                <w:rFonts w:cs="Arial"/>
                <w:b/>
                <w:sz w:val="20"/>
              </w:rPr>
              <w:lastRenderedPageBreak/>
              <w:t xml:space="preserve">12.1 QIC Meeting Minutes and Score Card – </w:t>
            </w:r>
            <w:r w:rsidR="00F41B9F">
              <w:rPr>
                <w:rFonts w:cs="Arial"/>
                <w:b/>
                <w:sz w:val="20"/>
              </w:rPr>
              <w:t>February 15</w:t>
            </w:r>
            <w:r w:rsidRPr="00AB5B56">
              <w:rPr>
                <w:rFonts w:cs="Arial"/>
                <w:b/>
                <w:sz w:val="20"/>
              </w:rPr>
              <w:t>, 2018</w:t>
            </w:r>
            <w:r w:rsidRPr="00AB5B56">
              <w:rPr>
                <w:rFonts w:cs="Arial"/>
                <w:b/>
                <w:sz w:val="20"/>
              </w:rPr>
              <w:tab/>
            </w:r>
          </w:p>
          <w:p w:rsidR="00F41B9F" w:rsidRDefault="00AB5B56" w:rsidP="00F41B9F">
            <w:pPr>
              <w:pStyle w:val="BodyText2"/>
              <w:tabs>
                <w:tab w:val="left" w:pos="-18"/>
              </w:tabs>
              <w:rPr>
                <w:rFonts w:cs="Arial"/>
                <w:b w:val="0"/>
              </w:rPr>
            </w:pPr>
            <w:r w:rsidRPr="00D80D65">
              <w:rPr>
                <w:rFonts w:cs="Arial"/>
                <w:b w:val="0"/>
              </w:rPr>
              <w:t>●</w:t>
            </w:r>
            <w:r>
              <w:rPr>
                <w:rFonts w:cs="Arial"/>
                <w:b w:val="0"/>
              </w:rPr>
              <w:t xml:space="preserve"> </w:t>
            </w:r>
            <w:r w:rsidR="00913122">
              <w:rPr>
                <w:rFonts w:cs="Arial"/>
                <w:b w:val="0"/>
              </w:rPr>
              <w:t>The minutes were reviewed, nothing noted.</w:t>
            </w:r>
          </w:p>
          <w:p w:rsidR="00AB5B56" w:rsidRDefault="00AB5B56" w:rsidP="00AB5B56">
            <w:pPr>
              <w:tabs>
                <w:tab w:val="left" w:pos="360"/>
              </w:tabs>
              <w:ind w:hanging="18"/>
              <w:rPr>
                <w:rFonts w:cs="Arial"/>
                <w:sz w:val="20"/>
              </w:rPr>
            </w:pPr>
            <w:r w:rsidRPr="00AB5B56">
              <w:rPr>
                <w:rFonts w:cs="Arial"/>
                <w:b/>
                <w:sz w:val="20"/>
              </w:rPr>
              <w:tab/>
            </w:r>
            <w:r w:rsidRPr="00AB5B56">
              <w:rPr>
                <w:rFonts w:cs="Arial"/>
                <w:sz w:val="20"/>
              </w:rPr>
              <w:tab/>
            </w: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Geraldton Hospital Auxiliary Report </w:t>
            </w:r>
          </w:p>
          <w:p w:rsidR="00CD7A5C" w:rsidRDefault="00AB5B56" w:rsidP="00F41B9F">
            <w:pPr>
              <w:pStyle w:val="BodyText2"/>
              <w:tabs>
                <w:tab w:val="left" w:pos="360"/>
              </w:tabs>
              <w:rPr>
                <w:rFonts w:cs="Arial"/>
                <w:b w:val="0"/>
              </w:rPr>
            </w:pPr>
            <w:r w:rsidRPr="00D80D65">
              <w:rPr>
                <w:rFonts w:cs="Arial"/>
                <w:b w:val="0"/>
              </w:rPr>
              <w:t>●</w:t>
            </w:r>
            <w:r>
              <w:rPr>
                <w:rFonts w:cs="Arial"/>
                <w:b w:val="0"/>
              </w:rPr>
              <w:t xml:space="preserve"> </w:t>
            </w:r>
            <w:r w:rsidR="004B34E5">
              <w:rPr>
                <w:rFonts w:cs="Arial"/>
                <w:b w:val="0"/>
              </w:rPr>
              <w:t>M. Letourneau</w:t>
            </w:r>
            <w:r w:rsidR="00CD7A5C">
              <w:rPr>
                <w:rFonts w:cs="Arial"/>
                <w:b w:val="0"/>
              </w:rPr>
              <w:t xml:space="preserve"> </w:t>
            </w:r>
            <w:r w:rsidR="00867A6C">
              <w:rPr>
                <w:rFonts w:cs="Arial"/>
                <w:b w:val="0"/>
              </w:rPr>
              <w:t xml:space="preserve">noted they are working hard </w:t>
            </w:r>
            <w:r w:rsidR="00913122">
              <w:rPr>
                <w:rFonts w:cs="Arial"/>
                <w:b w:val="0"/>
              </w:rPr>
              <w:t xml:space="preserve">for the Penny Auction taking place this weekend.  If you would like to purchase tickets the prizes will be set up at Master Print from </w:t>
            </w:r>
            <w:r w:rsidR="00867A6C">
              <w:rPr>
                <w:rFonts w:cs="Arial"/>
                <w:b w:val="0"/>
              </w:rPr>
              <w:t xml:space="preserve">11 – 3 </w:t>
            </w:r>
            <w:r w:rsidR="00913122">
              <w:rPr>
                <w:rFonts w:cs="Arial"/>
                <w:b w:val="0"/>
              </w:rPr>
              <w:t>during the week</w:t>
            </w:r>
            <w:r w:rsidR="00867A6C">
              <w:rPr>
                <w:rFonts w:cs="Arial"/>
                <w:b w:val="0"/>
              </w:rPr>
              <w:t xml:space="preserve"> and the</w:t>
            </w:r>
            <w:r w:rsidR="00913122">
              <w:rPr>
                <w:rFonts w:cs="Arial"/>
                <w:b w:val="0"/>
              </w:rPr>
              <w:t xml:space="preserve"> Auction will be taking place a</w:t>
            </w:r>
            <w:r w:rsidR="00867A6C">
              <w:rPr>
                <w:rFonts w:cs="Arial"/>
                <w:b w:val="0"/>
              </w:rPr>
              <w:t xml:space="preserve">t </w:t>
            </w:r>
            <w:r w:rsidR="00913122">
              <w:rPr>
                <w:rFonts w:cs="Arial"/>
                <w:b w:val="0"/>
              </w:rPr>
              <w:t>the L</w:t>
            </w:r>
            <w:r w:rsidR="00867A6C">
              <w:rPr>
                <w:rFonts w:cs="Arial"/>
                <w:b w:val="0"/>
              </w:rPr>
              <w:t xml:space="preserve">egion </w:t>
            </w:r>
            <w:r w:rsidR="00913122">
              <w:rPr>
                <w:rFonts w:cs="Arial"/>
                <w:b w:val="0"/>
              </w:rPr>
              <w:t xml:space="preserve">from </w:t>
            </w:r>
            <w:r w:rsidR="00867A6C">
              <w:rPr>
                <w:rFonts w:cs="Arial"/>
                <w:b w:val="0"/>
              </w:rPr>
              <w:t>2 – 4</w:t>
            </w:r>
            <w:r w:rsidR="00913122">
              <w:rPr>
                <w:rFonts w:cs="Arial"/>
                <w:b w:val="0"/>
              </w:rPr>
              <w:t xml:space="preserve"> pm</w:t>
            </w:r>
            <w:r w:rsidR="00867A6C">
              <w:rPr>
                <w:rFonts w:cs="Arial"/>
                <w:b w:val="0"/>
              </w:rPr>
              <w:t xml:space="preserve"> on Saturday.  </w:t>
            </w:r>
          </w:p>
          <w:p w:rsidR="007F7415" w:rsidRDefault="007F7415" w:rsidP="00AB5B56">
            <w:pPr>
              <w:pStyle w:val="BodyText2"/>
              <w:tabs>
                <w:tab w:val="left" w:pos="360"/>
              </w:tabs>
              <w:rPr>
                <w:rFonts w:cs="Arial"/>
                <w:b w:val="0"/>
              </w:rPr>
            </w:pPr>
          </w:p>
          <w:p w:rsidR="00AB5B56" w:rsidRPr="00AB5B56" w:rsidRDefault="00205555" w:rsidP="00913122">
            <w:pPr>
              <w:pStyle w:val="BodyText2"/>
              <w:tabs>
                <w:tab w:val="left" w:pos="360"/>
              </w:tabs>
              <w:rPr>
                <w:rFonts w:cs="Arial"/>
                <w:b w:val="0"/>
              </w:rPr>
            </w:pPr>
            <w:r w:rsidRPr="00A4151B">
              <w:rPr>
                <w:rFonts w:cs="Arial"/>
              </w:rPr>
              <w:t xml:space="preserve">It was moved </w:t>
            </w:r>
            <w:r>
              <w:rPr>
                <w:rFonts w:cs="Arial"/>
              </w:rPr>
              <w:t xml:space="preserve">by </w:t>
            </w:r>
            <w:r w:rsidR="00867A6C">
              <w:rPr>
                <w:rFonts w:cs="Arial"/>
              </w:rPr>
              <w:t>C</w:t>
            </w:r>
            <w:r w:rsidR="00913122">
              <w:rPr>
                <w:rFonts w:cs="Arial"/>
              </w:rPr>
              <w:t>. Tschajka</w:t>
            </w:r>
            <w:r>
              <w:rPr>
                <w:rFonts w:cs="Arial"/>
              </w:rPr>
              <w:t xml:space="preserve"> and seconded by</w:t>
            </w:r>
            <w:r w:rsidR="00F41B9F">
              <w:rPr>
                <w:rFonts w:cs="Arial"/>
              </w:rPr>
              <w:t xml:space="preserve"> </w:t>
            </w:r>
            <w:r w:rsidR="00867A6C">
              <w:rPr>
                <w:rFonts w:cs="Arial"/>
              </w:rPr>
              <w:t>W</w:t>
            </w:r>
            <w:r w:rsidR="00913122">
              <w:rPr>
                <w:rFonts w:cs="Arial"/>
              </w:rPr>
              <w:t xml:space="preserve">. Anton </w:t>
            </w:r>
            <w:r>
              <w:rPr>
                <w:rFonts w:cs="Arial"/>
              </w:rPr>
              <w:t>that the report from the Auxiliary</w:t>
            </w:r>
            <w:r w:rsidRPr="00A4151B">
              <w:rPr>
                <w:rFonts w:cs="Arial"/>
              </w:rPr>
              <w:t xml:space="preserve"> be accepted</w:t>
            </w:r>
            <w:r>
              <w:rPr>
                <w:rFonts w:cs="Arial"/>
              </w:rPr>
              <w:t xml:space="preserve"> as presented</w:t>
            </w:r>
            <w:r w:rsidRPr="00A4151B">
              <w:rPr>
                <w:rFonts w:cs="Arial"/>
              </w:rPr>
              <w:t>.</w:t>
            </w:r>
          </w:p>
        </w:tc>
        <w:tc>
          <w:tcPr>
            <w:tcW w:w="1134" w:type="dxa"/>
            <w:gridSpan w:val="2"/>
          </w:tcPr>
          <w:p w:rsidR="00C701F5" w:rsidRDefault="00C701F5" w:rsidP="00E36A49">
            <w:pPr>
              <w:rPr>
                <w:b/>
                <w:sz w:val="20"/>
              </w:rPr>
            </w:pPr>
          </w:p>
          <w:p w:rsidR="00C701F5" w:rsidRDefault="00C701F5" w:rsidP="00E36A49">
            <w:pPr>
              <w:rPr>
                <w:b/>
                <w:sz w:val="20"/>
              </w:rPr>
            </w:pPr>
          </w:p>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913122" w:rsidRDefault="00913122" w:rsidP="00E36A49">
            <w:pPr>
              <w:rPr>
                <w:b/>
                <w:sz w:val="20"/>
              </w:rPr>
            </w:pPr>
          </w:p>
          <w:p w:rsidR="00913122" w:rsidRDefault="00913122" w:rsidP="00E36A49">
            <w:pPr>
              <w:rPr>
                <w:b/>
                <w:sz w:val="20"/>
              </w:rPr>
            </w:pPr>
          </w:p>
          <w:p w:rsidR="00C701F5" w:rsidRDefault="005D3641" w:rsidP="00E36A49">
            <w:pPr>
              <w:rPr>
                <w:b/>
                <w:sz w:val="20"/>
              </w:rPr>
            </w:pPr>
            <w:r>
              <w:rPr>
                <w:b/>
                <w:sz w:val="20"/>
              </w:rPr>
              <w:t xml:space="preserve">RES </w:t>
            </w:r>
            <w:r w:rsidR="00913122">
              <w:rPr>
                <w:b/>
                <w:sz w:val="20"/>
              </w:rPr>
              <w:t>13</w:t>
            </w:r>
          </w:p>
          <w:p w:rsidR="00C701F5" w:rsidRDefault="00C701F5" w:rsidP="00E36A49">
            <w:pPr>
              <w:rPr>
                <w:b/>
                <w:sz w:val="20"/>
              </w:rPr>
            </w:pPr>
          </w:p>
          <w:p w:rsidR="00C701F5" w:rsidRDefault="00C701F5" w:rsidP="00E36A49">
            <w:pPr>
              <w:rPr>
                <w:b/>
                <w:sz w:val="20"/>
              </w:rPr>
            </w:pPr>
          </w:p>
        </w:tc>
      </w:tr>
      <w:tr w:rsidR="00C701F5" w:rsidTr="00E07F31">
        <w:trPr>
          <w:trHeight w:val="395"/>
        </w:trPr>
        <w:tc>
          <w:tcPr>
            <w:tcW w:w="11304" w:type="dxa"/>
            <w:gridSpan w:val="3"/>
            <w:vAlign w:val="center"/>
          </w:tcPr>
          <w:p w:rsidR="00C701F5" w:rsidRDefault="00C701F5" w:rsidP="005D3641">
            <w:pPr>
              <w:rPr>
                <w:b/>
                <w:bCs/>
                <w:sz w:val="20"/>
              </w:rPr>
            </w:pPr>
            <w:r>
              <w:rPr>
                <w:b/>
                <w:bCs/>
                <w:sz w:val="20"/>
              </w:rPr>
              <w:t xml:space="preserve">13.0 </w:t>
            </w:r>
            <w:r w:rsidR="005D3641">
              <w:rPr>
                <w:b/>
                <w:bCs/>
                <w:sz w:val="20"/>
              </w:rPr>
              <w:t>CEO REPORT</w:t>
            </w:r>
            <w:r>
              <w:rPr>
                <w:b/>
                <w:bCs/>
                <w:sz w:val="20"/>
              </w:rPr>
              <w:t>:</w:t>
            </w:r>
          </w:p>
        </w:tc>
      </w:tr>
      <w:tr w:rsidR="00C701F5" w:rsidTr="00E07F31">
        <w:trPr>
          <w:trHeight w:val="386"/>
        </w:trPr>
        <w:tc>
          <w:tcPr>
            <w:tcW w:w="10170" w:type="dxa"/>
            <w:tcBorders>
              <w:bottom w:val="single" w:sz="4" w:space="0" w:color="auto"/>
            </w:tcBorders>
            <w:vAlign w:val="center"/>
          </w:tcPr>
          <w:p w:rsidR="00C16771" w:rsidRDefault="00205555" w:rsidP="009C0B9D">
            <w:pPr>
              <w:rPr>
                <w:rFonts w:cs="Arial"/>
                <w:bCs/>
                <w:sz w:val="20"/>
              </w:rPr>
            </w:pPr>
            <w:r>
              <w:rPr>
                <w:rFonts w:cs="Arial"/>
                <w:bCs/>
                <w:sz w:val="20"/>
              </w:rPr>
              <w:t xml:space="preserve">● L. Bonanno reported </w:t>
            </w:r>
            <w:r w:rsidR="00913122">
              <w:rPr>
                <w:rFonts w:cs="Arial"/>
                <w:bCs/>
                <w:sz w:val="20"/>
              </w:rPr>
              <w:t>for P</w:t>
            </w:r>
            <w:r w:rsidR="00FD79E8">
              <w:rPr>
                <w:rFonts w:cs="Arial"/>
                <w:bCs/>
                <w:sz w:val="20"/>
              </w:rPr>
              <w:t xml:space="preserve">hysician recruitment the management has agreed the hospital requires HR on site.  </w:t>
            </w:r>
            <w:r w:rsidR="00913122">
              <w:rPr>
                <w:rFonts w:cs="Arial"/>
                <w:bCs/>
                <w:sz w:val="20"/>
              </w:rPr>
              <w:t xml:space="preserve">● L. Bonanno </w:t>
            </w:r>
            <w:r w:rsidR="00FD79E8">
              <w:rPr>
                <w:rFonts w:cs="Arial"/>
                <w:bCs/>
                <w:sz w:val="20"/>
              </w:rPr>
              <w:t xml:space="preserve">is </w:t>
            </w:r>
            <w:r w:rsidR="00913122">
              <w:rPr>
                <w:rFonts w:cs="Arial"/>
                <w:bCs/>
                <w:sz w:val="20"/>
              </w:rPr>
              <w:t>working</w:t>
            </w:r>
            <w:r w:rsidR="00FD79E8">
              <w:rPr>
                <w:rFonts w:cs="Arial"/>
                <w:bCs/>
                <w:sz w:val="20"/>
              </w:rPr>
              <w:t xml:space="preserve"> to find a Physician recruitment </w:t>
            </w:r>
            <w:r w:rsidR="00913122">
              <w:rPr>
                <w:rFonts w:cs="Arial"/>
                <w:bCs/>
                <w:sz w:val="20"/>
              </w:rPr>
              <w:t xml:space="preserve">specialist and is </w:t>
            </w:r>
            <w:r w:rsidR="00FD79E8">
              <w:rPr>
                <w:rFonts w:cs="Arial"/>
                <w:bCs/>
                <w:sz w:val="20"/>
              </w:rPr>
              <w:t>hoping to combine the recruiter</w:t>
            </w:r>
            <w:r w:rsidR="00913122">
              <w:rPr>
                <w:rFonts w:cs="Arial"/>
                <w:bCs/>
                <w:sz w:val="20"/>
              </w:rPr>
              <w:t xml:space="preserve"> and the HR Position</w:t>
            </w:r>
            <w:r w:rsidR="00245C8F">
              <w:rPr>
                <w:rFonts w:cs="Arial"/>
                <w:bCs/>
                <w:sz w:val="20"/>
              </w:rPr>
              <w:t xml:space="preserve">.  </w:t>
            </w:r>
          </w:p>
          <w:p w:rsidR="00F41B9F" w:rsidRDefault="00913122" w:rsidP="009C0B9D">
            <w:pPr>
              <w:rPr>
                <w:rFonts w:cs="Arial"/>
                <w:bCs/>
                <w:sz w:val="20"/>
              </w:rPr>
            </w:pPr>
            <w:r>
              <w:rPr>
                <w:rFonts w:cs="Arial"/>
                <w:bCs/>
                <w:sz w:val="20"/>
              </w:rPr>
              <w:t xml:space="preserve">● </w:t>
            </w:r>
            <w:r w:rsidRPr="00913122">
              <w:rPr>
                <w:rFonts w:cs="Arial"/>
                <w:bCs/>
                <w:sz w:val="20"/>
              </w:rPr>
              <w:t>C. Tschajka</w:t>
            </w:r>
            <w:r w:rsidR="00245C8F" w:rsidRPr="00913122">
              <w:rPr>
                <w:rFonts w:cs="Arial"/>
                <w:bCs/>
                <w:sz w:val="20"/>
              </w:rPr>
              <w:t xml:space="preserve"> noted</w:t>
            </w:r>
            <w:r w:rsidR="00245C8F">
              <w:rPr>
                <w:rFonts w:cs="Arial"/>
                <w:bCs/>
                <w:sz w:val="20"/>
              </w:rPr>
              <w:t xml:space="preserve"> he liked the staff forums.</w:t>
            </w:r>
          </w:p>
          <w:p w:rsidR="00F41B9F" w:rsidRDefault="00F41B9F" w:rsidP="009C0B9D">
            <w:pPr>
              <w:rPr>
                <w:rFonts w:cs="Arial"/>
                <w:bCs/>
                <w:sz w:val="20"/>
              </w:rPr>
            </w:pPr>
          </w:p>
          <w:p w:rsidR="00F41B9F" w:rsidRDefault="00913122" w:rsidP="009C0B9D">
            <w:pPr>
              <w:rPr>
                <w:rFonts w:cs="Arial"/>
                <w:bCs/>
                <w:sz w:val="20"/>
              </w:rPr>
            </w:pPr>
            <w:r w:rsidRPr="0084729C">
              <w:rPr>
                <w:rFonts w:cs="Arial"/>
                <w:b/>
                <w:sz w:val="20"/>
              </w:rPr>
              <w:t xml:space="preserve">It was moved </w:t>
            </w:r>
            <w:r>
              <w:rPr>
                <w:rFonts w:cs="Arial"/>
                <w:b/>
                <w:sz w:val="20"/>
              </w:rPr>
              <w:t xml:space="preserve">by </w:t>
            </w:r>
            <w:r w:rsidRPr="00913122">
              <w:rPr>
                <w:rFonts w:cs="Arial"/>
                <w:b/>
                <w:sz w:val="20"/>
              </w:rPr>
              <w:t>C. Tschajka</w:t>
            </w:r>
            <w:r>
              <w:rPr>
                <w:rFonts w:cs="Arial"/>
              </w:rPr>
              <w:t xml:space="preserve"> </w:t>
            </w:r>
            <w:r w:rsidRPr="0084729C">
              <w:rPr>
                <w:rFonts w:cs="Arial"/>
                <w:b/>
                <w:sz w:val="20"/>
              </w:rPr>
              <w:t xml:space="preserve">and seconded </w:t>
            </w:r>
            <w:r>
              <w:rPr>
                <w:rFonts w:cs="Arial"/>
                <w:b/>
                <w:sz w:val="20"/>
              </w:rPr>
              <w:t>by M. Letourneau</w:t>
            </w:r>
            <w:r w:rsidRPr="0084729C">
              <w:rPr>
                <w:rFonts w:cs="Arial"/>
                <w:b/>
                <w:sz w:val="20"/>
              </w:rPr>
              <w:t xml:space="preserve"> that the report from the CEO be </w:t>
            </w:r>
            <w:r>
              <w:rPr>
                <w:rFonts w:cs="Arial"/>
                <w:b/>
                <w:sz w:val="20"/>
              </w:rPr>
              <w:t>approved as presented.</w:t>
            </w:r>
          </w:p>
          <w:p w:rsidR="00F41B9F" w:rsidRDefault="00F41B9F" w:rsidP="009C0B9D">
            <w:pPr>
              <w:rPr>
                <w:rFonts w:cs="Arial"/>
                <w:bCs/>
                <w:sz w:val="20"/>
              </w:rPr>
            </w:pPr>
          </w:p>
          <w:p w:rsidR="00C701F5" w:rsidRPr="008E2D9E" w:rsidRDefault="00C701F5" w:rsidP="009C0B9D">
            <w:pPr>
              <w:rPr>
                <w:rFonts w:cs="Arial"/>
              </w:rPr>
            </w:pPr>
          </w:p>
        </w:tc>
        <w:tc>
          <w:tcPr>
            <w:tcW w:w="1134" w:type="dxa"/>
            <w:gridSpan w:val="2"/>
            <w:tcBorders>
              <w:bottom w:val="single" w:sz="4" w:space="0" w:color="auto"/>
            </w:tcBorders>
          </w:tcPr>
          <w:p w:rsidR="00AA37BC" w:rsidRDefault="00AA37BC">
            <w:pPr>
              <w:rPr>
                <w:b/>
                <w:bCs/>
                <w:sz w:val="20"/>
              </w:rPr>
            </w:pPr>
          </w:p>
          <w:p w:rsidR="00AA37BC" w:rsidRDefault="00AA37BC">
            <w:pPr>
              <w:rPr>
                <w:b/>
                <w:bCs/>
                <w:sz w:val="20"/>
              </w:rPr>
            </w:pPr>
          </w:p>
          <w:p w:rsidR="00AA37BC" w:rsidRDefault="00AA37BC">
            <w:pPr>
              <w:rPr>
                <w:b/>
                <w:bCs/>
                <w:sz w:val="20"/>
              </w:rPr>
            </w:pPr>
          </w:p>
          <w:p w:rsidR="00AA37BC" w:rsidRDefault="00AA37BC">
            <w:pPr>
              <w:rPr>
                <w:b/>
                <w:bCs/>
                <w:sz w:val="20"/>
              </w:rPr>
            </w:pPr>
          </w:p>
          <w:p w:rsidR="00913122" w:rsidRDefault="00913122" w:rsidP="00F41B9F">
            <w:pPr>
              <w:rPr>
                <w:b/>
                <w:bCs/>
                <w:sz w:val="20"/>
              </w:rPr>
            </w:pPr>
          </w:p>
          <w:p w:rsidR="00C701F5" w:rsidRDefault="00AA37BC" w:rsidP="00F41B9F">
            <w:pPr>
              <w:rPr>
                <w:b/>
                <w:bCs/>
                <w:sz w:val="20"/>
              </w:rPr>
            </w:pPr>
            <w:r>
              <w:rPr>
                <w:b/>
                <w:bCs/>
                <w:sz w:val="20"/>
              </w:rPr>
              <w:t xml:space="preserve">RES </w:t>
            </w:r>
            <w:r w:rsidR="00913122">
              <w:rPr>
                <w:b/>
                <w:bCs/>
                <w:sz w:val="20"/>
              </w:rPr>
              <w:t>14</w:t>
            </w:r>
          </w:p>
        </w:tc>
      </w:tr>
      <w:tr w:rsidR="005D3641" w:rsidTr="00E07F31">
        <w:trPr>
          <w:cantSplit/>
          <w:trHeight w:val="1043"/>
        </w:trPr>
        <w:tc>
          <w:tcPr>
            <w:tcW w:w="11304" w:type="dxa"/>
            <w:gridSpan w:val="3"/>
            <w:tcBorders>
              <w:bottom w:val="nil"/>
            </w:tcBorders>
            <w:vAlign w:val="center"/>
          </w:tcPr>
          <w:tbl>
            <w:tblPr>
              <w:tblW w:w="11304" w:type="dxa"/>
              <w:tblBorders>
                <w:insideH w:val="single" w:sz="4" w:space="0" w:color="auto"/>
                <w:insideV w:val="single" w:sz="4" w:space="0" w:color="auto"/>
              </w:tblBorders>
              <w:tblLayout w:type="fixed"/>
              <w:tblLook w:val="0000" w:firstRow="0" w:lastRow="0" w:firstColumn="0" w:lastColumn="0" w:noHBand="0" w:noVBand="0"/>
            </w:tblPr>
            <w:tblGrid>
              <w:gridCol w:w="10170"/>
              <w:gridCol w:w="1134"/>
            </w:tblGrid>
            <w:tr w:rsidR="005D3641" w:rsidTr="002E53DC">
              <w:trPr>
                <w:trHeight w:val="395"/>
              </w:trPr>
              <w:tc>
                <w:tcPr>
                  <w:tcW w:w="11304" w:type="dxa"/>
                  <w:gridSpan w:val="2"/>
                  <w:tcBorders>
                    <w:bottom w:val="single" w:sz="4" w:space="0" w:color="auto"/>
                  </w:tcBorders>
                  <w:vAlign w:val="center"/>
                </w:tcPr>
                <w:p w:rsidR="005D3641" w:rsidRDefault="005D3641" w:rsidP="009C0B9D">
                  <w:pPr>
                    <w:rPr>
                      <w:b/>
                      <w:bCs/>
                      <w:sz w:val="20"/>
                    </w:rPr>
                  </w:pPr>
                  <w:r>
                    <w:rPr>
                      <w:b/>
                      <w:bCs/>
                      <w:sz w:val="20"/>
                    </w:rPr>
                    <w:lastRenderedPageBreak/>
                    <w:t>14.0 DECISION OF BOARD:</w:t>
                  </w:r>
                </w:p>
              </w:tc>
            </w:tr>
            <w:tr w:rsidR="005D3641" w:rsidTr="002E53DC">
              <w:trPr>
                <w:trHeight w:val="386"/>
              </w:trPr>
              <w:tc>
                <w:tcPr>
                  <w:tcW w:w="10170" w:type="dxa"/>
                  <w:tcBorders>
                    <w:top w:val="single" w:sz="4" w:space="0" w:color="auto"/>
                    <w:bottom w:val="nil"/>
                  </w:tcBorders>
                  <w:vAlign w:val="center"/>
                </w:tcPr>
                <w:p w:rsidR="005D3641" w:rsidRDefault="005D3641" w:rsidP="009C0B9D">
                  <w:pPr>
                    <w:rPr>
                      <w:rFonts w:cs="Arial"/>
                      <w:bCs/>
                      <w:sz w:val="20"/>
                    </w:rPr>
                  </w:pPr>
                  <w:r>
                    <w:rPr>
                      <w:rFonts w:cs="Arial"/>
                      <w:bCs/>
                      <w:sz w:val="20"/>
                    </w:rPr>
                    <w:t>14.1 Physician Privileges</w:t>
                  </w:r>
                </w:p>
                <w:p w:rsidR="00A0620B" w:rsidRDefault="00A0620B" w:rsidP="009C0B9D">
                  <w:pPr>
                    <w:rPr>
                      <w:rFonts w:cs="Arial"/>
                      <w:bCs/>
                      <w:sz w:val="20"/>
                    </w:rPr>
                  </w:pPr>
                </w:p>
                <w:p w:rsidR="00A0620B" w:rsidRPr="008E2D9E" w:rsidRDefault="00A0620B" w:rsidP="00A0620B">
                  <w:pPr>
                    <w:rPr>
                      <w:rFonts w:cs="Arial"/>
                    </w:rPr>
                  </w:pPr>
                  <w:r w:rsidRPr="005701BF">
                    <w:rPr>
                      <w:rFonts w:cs="Arial"/>
                      <w:b/>
                      <w:sz w:val="20"/>
                    </w:rPr>
                    <w:t xml:space="preserve">It was moved by </w:t>
                  </w:r>
                  <w:r>
                    <w:rPr>
                      <w:rFonts w:cs="Arial"/>
                      <w:b/>
                      <w:sz w:val="20"/>
                    </w:rPr>
                    <w:t xml:space="preserve">M. Letourneau </w:t>
                  </w:r>
                  <w:r w:rsidRPr="005701BF">
                    <w:rPr>
                      <w:rFonts w:cs="Arial"/>
                      <w:b/>
                      <w:sz w:val="20"/>
                    </w:rPr>
                    <w:t xml:space="preserve">and seconded by </w:t>
                  </w:r>
                  <w:r>
                    <w:rPr>
                      <w:rFonts w:cs="Arial"/>
                      <w:b/>
                      <w:sz w:val="20"/>
                    </w:rPr>
                    <w:t>D. Boulanger</w:t>
                  </w:r>
                  <w:r w:rsidRPr="005701BF">
                    <w:rPr>
                      <w:rFonts w:cs="Arial"/>
                      <w:b/>
                      <w:sz w:val="20"/>
                    </w:rPr>
                    <w:t xml:space="preserve"> that the Board of Directors approves the list of physician privileges</w:t>
                  </w:r>
                  <w:r>
                    <w:rPr>
                      <w:rFonts w:cs="Arial"/>
                      <w:b/>
                      <w:sz w:val="20"/>
                    </w:rPr>
                    <w:t xml:space="preserve"> as presented</w:t>
                  </w:r>
                  <w:r w:rsidRPr="005701BF">
                    <w:rPr>
                      <w:rFonts w:cs="Arial"/>
                      <w:b/>
                      <w:sz w:val="20"/>
                    </w:rPr>
                    <w:t>.</w:t>
                  </w:r>
                </w:p>
              </w:tc>
              <w:tc>
                <w:tcPr>
                  <w:tcW w:w="1134" w:type="dxa"/>
                  <w:tcBorders>
                    <w:top w:val="single" w:sz="4" w:space="0" w:color="auto"/>
                    <w:bottom w:val="nil"/>
                  </w:tcBorders>
                </w:tcPr>
                <w:p w:rsidR="005D3641" w:rsidRDefault="005D3641" w:rsidP="009C0B9D">
                  <w:pPr>
                    <w:rPr>
                      <w:b/>
                      <w:bCs/>
                      <w:sz w:val="20"/>
                    </w:rPr>
                  </w:pPr>
                </w:p>
                <w:p w:rsidR="00A0620B" w:rsidRDefault="00A0620B" w:rsidP="00F41B9F">
                  <w:pPr>
                    <w:rPr>
                      <w:b/>
                      <w:bCs/>
                      <w:sz w:val="20"/>
                    </w:rPr>
                  </w:pPr>
                </w:p>
                <w:p w:rsidR="005D3641" w:rsidRDefault="005D3641" w:rsidP="00F41B9F">
                  <w:pPr>
                    <w:rPr>
                      <w:b/>
                      <w:bCs/>
                      <w:sz w:val="20"/>
                    </w:rPr>
                  </w:pPr>
                  <w:r>
                    <w:rPr>
                      <w:b/>
                      <w:bCs/>
                      <w:sz w:val="20"/>
                    </w:rPr>
                    <w:t xml:space="preserve">RES </w:t>
                  </w:r>
                  <w:r w:rsidR="00A0620B">
                    <w:rPr>
                      <w:b/>
                      <w:bCs/>
                      <w:sz w:val="20"/>
                    </w:rPr>
                    <w:t>15</w:t>
                  </w:r>
                </w:p>
              </w:tc>
            </w:tr>
            <w:tr w:rsidR="007B7708" w:rsidTr="00460D16">
              <w:tblPrEx>
                <w:tblBorders>
                  <w:bottom w:val="single" w:sz="4" w:space="0" w:color="auto"/>
                </w:tblBorders>
              </w:tblPrEx>
              <w:trPr>
                <w:trHeight w:val="467"/>
              </w:trPr>
              <w:tc>
                <w:tcPr>
                  <w:tcW w:w="11304" w:type="dxa"/>
                  <w:gridSpan w:val="2"/>
                  <w:vAlign w:val="center"/>
                </w:tcPr>
                <w:tbl>
                  <w:tblPr>
                    <w:tblW w:w="11304" w:type="dxa"/>
                    <w:tblBorders>
                      <w:insideH w:val="single" w:sz="4" w:space="0" w:color="auto"/>
                      <w:insideV w:val="single" w:sz="4" w:space="0" w:color="auto"/>
                    </w:tblBorders>
                    <w:tblLayout w:type="fixed"/>
                    <w:tblLook w:val="0000" w:firstRow="0" w:lastRow="0" w:firstColumn="0" w:lastColumn="0" w:noHBand="0" w:noVBand="0"/>
                  </w:tblPr>
                  <w:tblGrid>
                    <w:gridCol w:w="10044"/>
                    <w:gridCol w:w="1260"/>
                  </w:tblGrid>
                  <w:tr w:rsidR="007B7708" w:rsidTr="00460D16">
                    <w:trPr>
                      <w:trHeight w:val="467"/>
                    </w:trPr>
                    <w:tc>
                      <w:tcPr>
                        <w:tcW w:w="11304" w:type="dxa"/>
                        <w:gridSpan w:val="2"/>
                        <w:vAlign w:val="center"/>
                      </w:tcPr>
                      <w:p w:rsidR="007B7708" w:rsidRDefault="007B7708" w:rsidP="009C0B9D">
                        <w:pPr>
                          <w:rPr>
                            <w:b/>
                            <w:bCs/>
                            <w:sz w:val="20"/>
                          </w:rPr>
                        </w:pPr>
                        <w:r>
                          <w:rPr>
                            <w:rFonts w:cs="Arial"/>
                            <w:b/>
                            <w:sz w:val="20"/>
                          </w:rPr>
                          <w:t>15.0 ROUND TABLE DISCUSSION</w:t>
                        </w:r>
                      </w:p>
                    </w:tc>
                  </w:tr>
                  <w:tr w:rsidR="007B7708" w:rsidRPr="00527860" w:rsidTr="00460D16">
                    <w:trPr>
                      <w:trHeight w:val="530"/>
                    </w:trPr>
                    <w:tc>
                      <w:tcPr>
                        <w:tcW w:w="10044" w:type="dxa"/>
                        <w:vAlign w:val="center"/>
                      </w:tcPr>
                      <w:p w:rsidR="00F41B9F" w:rsidRDefault="007B7708" w:rsidP="00F41B9F">
                        <w:pPr>
                          <w:tabs>
                            <w:tab w:val="left" w:pos="-144"/>
                          </w:tabs>
                          <w:rPr>
                            <w:rFonts w:cs="Arial"/>
                            <w:bCs/>
                            <w:sz w:val="20"/>
                          </w:rPr>
                        </w:pPr>
                        <w:r>
                          <w:rPr>
                            <w:rFonts w:cs="Arial"/>
                            <w:bCs/>
                            <w:sz w:val="20"/>
                          </w:rPr>
                          <w:t xml:space="preserve">● </w:t>
                        </w:r>
                        <w:r w:rsidR="004C0206">
                          <w:rPr>
                            <w:rFonts w:cs="Arial"/>
                            <w:bCs/>
                            <w:sz w:val="20"/>
                          </w:rPr>
                          <w:t xml:space="preserve">Dr. Laine </w:t>
                        </w:r>
                        <w:r w:rsidR="00D82EE3">
                          <w:rPr>
                            <w:rFonts w:cs="Arial"/>
                            <w:bCs/>
                            <w:sz w:val="20"/>
                          </w:rPr>
                          <w:t>reported he is completing a</w:t>
                        </w:r>
                        <w:r w:rsidR="004C0206">
                          <w:rPr>
                            <w:rFonts w:cs="Arial"/>
                            <w:bCs/>
                            <w:sz w:val="20"/>
                          </w:rPr>
                          <w:t xml:space="preserve"> peer assessment from the </w:t>
                        </w:r>
                        <w:r w:rsidR="00D82EE3">
                          <w:rPr>
                            <w:rFonts w:cs="Arial"/>
                            <w:bCs/>
                            <w:sz w:val="20"/>
                          </w:rPr>
                          <w:t>C</w:t>
                        </w:r>
                        <w:r w:rsidR="004C0206">
                          <w:rPr>
                            <w:rFonts w:cs="Arial"/>
                            <w:bCs/>
                            <w:sz w:val="20"/>
                          </w:rPr>
                          <w:t>ollege</w:t>
                        </w:r>
                        <w:r w:rsidR="00D82EE3">
                          <w:rPr>
                            <w:rFonts w:cs="Arial"/>
                            <w:bCs/>
                            <w:sz w:val="20"/>
                          </w:rPr>
                          <w:t xml:space="preserve"> as they make it a requirement after a Physician’s</w:t>
                        </w:r>
                        <w:r w:rsidR="004C0206">
                          <w:rPr>
                            <w:rFonts w:cs="Arial"/>
                            <w:bCs/>
                            <w:sz w:val="20"/>
                          </w:rPr>
                          <w:t xml:space="preserve"> 70</w:t>
                        </w:r>
                        <w:r w:rsidR="004C0206" w:rsidRPr="004C0206">
                          <w:rPr>
                            <w:rFonts w:cs="Arial"/>
                            <w:bCs/>
                            <w:sz w:val="20"/>
                            <w:vertAlign w:val="superscript"/>
                          </w:rPr>
                          <w:t>th</w:t>
                        </w:r>
                        <w:r w:rsidR="004C0206">
                          <w:rPr>
                            <w:rFonts w:cs="Arial"/>
                            <w:bCs/>
                            <w:sz w:val="20"/>
                          </w:rPr>
                          <w:t xml:space="preserve"> birthday.  </w:t>
                        </w:r>
                      </w:p>
                      <w:p w:rsidR="007B7708" w:rsidRPr="0067314E" w:rsidRDefault="007B7708" w:rsidP="009C0B9D">
                        <w:pPr>
                          <w:tabs>
                            <w:tab w:val="left" w:pos="-144"/>
                          </w:tabs>
                          <w:rPr>
                            <w:rFonts w:cs="Arial"/>
                          </w:rPr>
                        </w:pPr>
                      </w:p>
                    </w:tc>
                    <w:tc>
                      <w:tcPr>
                        <w:tcW w:w="1260" w:type="dxa"/>
                      </w:tcPr>
                      <w:p w:rsidR="007B7708" w:rsidRPr="00527860" w:rsidRDefault="007B7708" w:rsidP="009C0B9D">
                        <w:pPr>
                          <w:rPr>
                            <w:b/>
                            <w:bCs/>
                            <w:sz w:val="20"/>
                          </w:rPr>
                        </w:pPr>
                      </w:p>
                    </w:tc>
                  </w:tr>
                </w:tbl>
                <w:p w:rsidR="007B7708" w:rsidRDefault="007B7708" w:rsidP="009C0B9D">
                  <w:pPr>
                    <w:rPr>
                      <w:rFonts w:cs="Arial"/>
                      <w:b/>
                      <w:sz w:val="20"/>
                    </w:rPr>
                  </w:pPr>
                </w:p>
              </w:tc>
            </w:tr>
            <w:tr w:rsidR="007B7708" w:rsidTr="00460D16">
              <w:tblPrEx>
                <w:tblBorders>
                  <w:bottom w:val="single" w:sz="4" w:space="0" w:color="auto"/>
                </w:tblBorders>
              </w:tblPrEx>
              <w:trPr>
                <w:trHeight w:val="1385"/>
              </w:trPr>
              <w:tc>
                <w:tcPr>
                  <w:tcW w:w="11304" w:type="dxa"/>
                  <w:gridSpan w:val="2"/>
                  <w:vAlign w:val="center"/>
                </w:tcPr>
                <w:tbl>
                  <w:tblPr>
                    <w:tblW w:w="11304" w:type="dxa"/>
                    <w:tblBorders>
                      <w:insideH w:val="single" w:sz="4" w:space="0" w:color="auto"/>
                      <w:insideV w:val="single" w:sz="4" w:space="0" w:color="auto"/>
                    </w:tblBorders>
                    <w:tblLayout w:type="fixed"/>
                    <w:tblLook w:val="0000" w:firstRow="0" w:lastRow="0" w:firstColumn="0" w:lastColumn="0" w:noHBand="0" w:noVBand="0"/>
                  </w:tblPr>
                  <w:tblGrid>
                    <w:gridCol w:w="10044"/>
                    <w:gridCol w:w="1260"/>
                  </w:tblGrid>
                  <w:tr w:rsidR="007B7708" w:rsidTr="00460D16">
                    <w:trPr>
                      <w:trHeight w:val="467"/>
                    </w:trPr>
                    <w:tc>
                      <w:tcPr>
                        <w:tcW w:w="11304" w:type="dxa"/>
                        <w:gridSpan w:val="2"/>
                        <w:vAlign w:val="center"/>
                      </w:tcPr>
                      <w:p w:rsidR="007B7708" w:rsidRDefault="007B7708" w:rsidP="009C0B9D">
                        <w:pPr>
                          <w:rPr>
                            <w:b/>
                            <w:bCs/>
                            <w:sz w:val="20"/>
                          </w:rPr>
                        </w:pPr>
                        <w:r>
                          <w:rPr>
                            <w:rFonts w:cs="Arial"/>
                            <w:b/>
                            <w:sz w:val="20"/>
                          </w:rPr>
                          <w:t>16.0 MONTHLY MEETING EVALUATION</w:t>
                        </w:r>
                      </w:p>
                    </w:tc>
                  </w:tr>
                  <w:tr w:rsidR="007B7708" w:rsidRPr="00527860" w:rsidTr="00460D16">
                    <w:trPr>
                      <w:trHeight w:val="530"/>
                    </w:trPr>
                    <w:tc>
                      <w:tcPr>
                        <w:tcW w:w="10044" w:type="dxa"/>
                        <w:vAlign w:val="center"/>
                      </w:tcPr>
                      <w:p w:rsidR="00D82EE3" w:rsidRDefault="009A08D6" w:rsidP="00D82EE3">
                        <w:pPr>
                          <w:tabs>
                            <w:tab w:val="left" w:pos="0"/>
                          </w:tabs>
                          <w:rPr>
                            <w:rFonts w:cs="Arial"/>
                            <w:bCs/>
                            <w:sz w:val="20"/>
                          </w:rPr>
                        </w:pPr>
                        <w:r>
                          <w:rPr>
                            <w:rFonts w:cs="Arial"/>
                            <w:bCs/>
                            <w:sz w:val="20"/>
                          </w:rPr>
                          <w:t xml:space="preserve">● </w:t>
                        </w:r>
                        <w:r w:rsidR="00D82EE3">
                          <w:rPr>
                            <w:rFonts w:cs="Arial"/>
                            <w:bCs/>
                            <w:sz w:val="20"/>
                          </w:rPr>
                          <w:t>J. McPherson</w:t>
                        </w:r>
                        <w:r w:rsidR="004C0206">
                          <w:rPr>
                            <w:rFonts w:cs="Arial"/>
                            <w:bCs/>
                            <w:sz w:val="20"/>
                          </w:rPr>
                          <w:t xml:space="preserve"> noted on the evaluation we have a number of </w:t>
                        </w:r>
                        <w:r w:rsidR="00D82EE3">
                          <w:rPr>
                            <w:rFonts w:cs="Arial"/>
                            <w:bCs/>
                            <w:sz w:val="20"/>
                          </w:rPr>
                          <w:t xml:space="preserve">responses of </w:t>
                        </w:r>
                        <w:r w:rsidR="004C0206">
                          <w:rPr>
                            <w:rFonts w:cs="Arial"/>
                            <w:bCs/>
                            <w:sz w:val="20"/>
                          </w:rPr>
                          <w:t xml:space="preserve">6 </w:t>
                        </w:r>
                        <w:r w:rsidR="00D82EE3">
                          <w:rPr>
                            <w:rFonts w:cs="Arial"/>
                            <w:bCs/>
                            <w:sz w:val="20"/>
                          </w:rPr>
                          <w:t>or</w:t>
                        </w:r>
                        <w:r w:rsidR="004C0206">
                          <w:rPr>
                            <w:rFonts w:cs="Arial"/>
                            <w:bCs/>
                            <w:sz w:val="20"/>
                          </w:rPr>
                          <w:t xml:space="preserve"> 7.  </w:t>
                        </w:r>
                      </w:p>
                      <w:p w:rsidR="00D82EE3" w:rsidRDefault="00D82EE3" w:rsidP="00D82EE3">
                        <w:pPr>
                          <w:tabs>
                            <w:tab w:val="left" w:pos="0"/>
                          </w:tabs>
                          <w:rPr>
                            <w:rFonts w:cs="Arial"/>
                            <w:bCs/>
                            <w:sz w:val="20"/>
                          </w:rPr>
                        </w:pPr>
                        <w:r>
                          <w:rPr>
                            <w:rFonts w:cs="Arial"/>
                            <w:bCs/>
                            <w:sz w:val="20"/>
                          </w:rPr>
                          <w:t xml:space="preserve">● It was noted the Meeting Evaluation Target </w:t>
                        </w:r>
                        <w:r w:rsidR="00E07F31">
                          <w:rPr>
                            <w:rFonts w:cs="Arial"/>
                            <w:bCs/>
                            <w:sz w:val="20"/>
                          </w:rPr>
                          <w:t>initiative</w:t>
                        </w:r>
                        <w:r>
                          <w:rPr>
                            <w:rFonts w:cs="Arial"/>
                            <w:bCs/>
                            <w:sz w:val="20"/>
                          </w:rPr>
                          <w:t xml:space="preserve"> is 85% and if that represents the number of Evaluations completed or the average ratings.</w:t>
                        </w:r>
                      </w:p>
                      <w:p w:rsidR="007B7708" w:rsidRPr="00296B79" w:rsidRDefault="00D82EE3" w:rsidP="00D82EE3">
                        <w:pPr>
                          <w:tabs>
                            <w:tab w:val="left" w:pos="0"/>
                          </w:tabs>
                          <w:rPr>
                            <w:rFonts w:cs="Arial"/>
                            <w:b/>
                          </w:rPr>
                        </w:pPr>
                        <w:r>
                          <w:rPr>
                            <w:rFonts w:cs="Arial"/>
                            <w:bCs/>
                            <w:sz w:val="20"/>
                          </w:rPr>
                          <w:t xml:space="preserve">● </w:t>
                        </w:r>
                        <w:r w:rsidR="008E5525">
                          <w:rPr>
                            <w:rFonts w:cs="Arial"/>
                            <w:bCs/>
                            <w:sz w:val="20"/>
                          </w:rPr>
                          <w:t xml:space="preserve">It was discussed </w:t>
                        </w:r>
                        <w:r>
                          <w:rPr>
                            <w:rFonts w:cs="Arial"/>
                            <w:bCs/>
                            <w:sz w:val="20"/>
                          </w:rPr>
                          <w:t>and</w:t>
                        </w:r>
                        <w:r w:rsidR="008E5525">
                          <w:rPr>
                            <w:rFonts w:cs="Arial"/>
                            <w:bCs/>
                            <w:sz w:val="20"/>
                          </w:rPr>
                          <w:t xml:space="preserve"> agreed the target will be </w:t>
                        </w:r>
                        <w:r>
                          <w:rPr>
                            <w:rFonts w:cs="Arial"/>
                            <w:bCs/>
                            <w:sz w:val="20"/>
                          </w:rPr>
                          <w:t xml:space="preserve">the average rating of the Evaluation summary and the target will be </w:t>
                        </w:r>
                        <w:r w:rsidR="008E5525">
                          <w:rPr>
                            <w:rFonts w:cs="Arial"/>
                            <w:bCs/>
                            <w:sz w:val="20"/>
                          </w:rPr>
                          <w:t>changed to &gt; 7.5</w:t>
                        </w:r>
                        <w:r>
                          <w:rPr>
                            <w:rFonts w:cs="Arial"/>
                            <w:bCs/>
                            <w:sz w:val="20"/>
                          </w:rPr>
                          <w:t>.</w:t>
                        </w:r>
                      </w:p>
                    </w:tc>
                    <w:tc>
                      <w:tcPr>
                        <w:tcW w:w="1260" w:type="dxa"/>
                      </w:tcPr>
                      <w:p w:rsidR="007B7708" w:rsidRDefault="007B7708" w:rsidP="009C0B9D">
                        <w:pPr>
                          <w:rPr>
                            <w:b/>
                            <w:bCs/>
                            <w:sz w:val="20"/>
                          </w:rPr>
                        </w:pPr>
                      </w:p>
                      <w:p w:rsidR="007B7708" w:rsidRDefault="007B7708" w:rsidP="009C0B9D">
                        <w:pPr>
                          <w:rPr>
                            <w:b/>
                            <w:bCs/>
                            <w:sz w:val="20"/>
                          </w:rPr>
                        </w:pPr>
                      </w:p>
                      <w:p w:rsidR="007B7708" w:rsidRPr="00527860" w:rsidRDefault="007B7708" w:rsidP="009C0B9D">
                        <w:pPr>
                          <w:rPr>
                            <w:b/>
                            <w:bCs/>
                            <w:sz w:val="20"/>
                          </w:rPr>
                        </w:pPr>
                      </w:p>
                    </w:tc>
                  </w:tr>
                </w:tbl>
                <w:p w:rsidR="007B7708" w:rsidRDefault="007B7708" w:rsidP="009C0B9D">
                  <w:pPr>
                    <w:rPr>
                      <w:rFonts w:cs="Arial"/>
                      <w:b/>
                      <w:sz w:val="20"/>
                    </w:rPr>
                  </w:pPr>
                </w:p>
              </w:tc>
            </w:tr>
          </w:tbl>
          <w:p w:rsidR="005D3641" w:rsidRDefault="005D3641" w:rsidP="009C0B9D">
            <w:pPr>
              <w:rPr>
                <w:rFonts w:cs="Arial"/>
                <w:b/>
                <w:sz w:val="20"/>
              </w:rPr>
            </w:pPr>
          </w:p>
        </w:tc>
      </w:tr>
      <w:tr w:rsidR="002E53DC" w:rsidTr="00E07F31">
        <w:trPr>
          <w:cantSplit/>
          <w:trHeight w:val="400"/>
        </w:trPr>
        <w:tc>
          <w:tcPr>
            <w:tcW w:w="11304" w:type="dxa"/>
            <w:gridSpan w:val="3"/>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gridCol w:w="1134"/>
            </w:tblGrid>
            <w:tr w:rsidR="002E53DC" w:rsidTr="002E53DC">
              <w:trPr>
                <w:trHeight w:val="467"/>
              </w:trPr>
              <w:tc>
                <w:tcPr>
                  <w:tcW w:w="11304" w:type="dxa"/>
                  <w:gridSpan w:val="2"/>
                  <w:vAlign w:val="center"/>
                </w:tcPr>
                <w:p w:rsidR="002E53DC" w:rsidRDefault="002E53DC" w:rsidP="009C0B9D">
                  <w:pPr>
                    <w:rPr>
                      <w:b/>
                      <w:bCs/>
                      <w:sz w:val="20"/>
                    </w:rPr>
                  </w:pPr>
                  <w:r>
                    <w:rPr>
                      <w:rFonts w:cs="Arial"/>
                      <w:b/>
                      <w:sz w:val="20"/>
                    </w:rPr>
                    <w:t>17.0 TERMINATION OF REGULAR BOARD MEETING</w:t>
                  </w:r>
                </w:p>
              </w:tc>
            </w:tr>
            <w:tr w:rsidR="002E53DC" w:rsidTr="002E53DC">
              <w:trPr>
                <w:trHeight w:val="530"/>
              </w:trPr>
              <w:tc>
                <w:tcPr>
                  <w:tcW w:w="10170" w:type="dxa"/>
                  <w:vAlign w:val="center"/>
                </w:tcPr>
                <w:p w:rsidR="002E53DC" w:rsidRDefault="009A08D6" w:rsidP="009C0B9D">
                  <w:pPr>
                    <w:tabs>
                      <w:tab w:val="left" w:pos="360"/>
                    </w:tabs>
                    <w:rPr>
                      <w:rFonts w:cs="Arial"/>
                      <w:bCs/>
                      <w:sz w:val="20"/>
                    </w:rPr>
                  </w:pPr>
                  <w:r>
                    <w:rPr>
                      <w:rFonts w:cs="Arial"/>
                      <w:bCs/>
                      <w:sz w:val="20"/>
                    </w:rPr>
                    <w:t>● J. McPherson terminated the regular Board meeting at</w:t>
                  </w:r>
                  <w:r w:rsidR="00F41B9F">
                    <w:rPr>
                      <w:rFonts w:cs="Arial"/>
                      <w:bCs/>
                      <w:sz w:val="20"/>
                    </w:rPr>
                    <w:t xml:space="preserve"> </w:t>
                  </w:r>
                  <w:r w:rsidR="005E0154">
                    <w:rPr>
                      <w:rFonts w:cs="Arial"/>
                      <w:bCs/>
                      <w:sz w:val="20"/>
                    </w:rPr>
                    <w:t>7:10</w:t>
                  </w:r>
                  <w:r>
                    <w:rPr>
                      <w:rFonts w:cs="Arial"/>
                      <w:bCs/>
                      <w:sz w:val="20"/>
                    </w:rPr>
                    <w:t xml:space="preserve"> p.m.</w:t>
                  </w:r>
                </w:p>
                <w:p w:rsidR="009A08D6" w:rsidRPr="00296B79" w:rsidRDefault="009A08D6" w:rsidP="009C0B9D">
                  <w:pPr>
                    <w:tabs>
                      <w:tab w:val="left" w:pos="360"/>
                    </w:tabs>
                    <w:rPr>
                      <w:rFonts w:cs="Arial"/>
                      <w:b/>
                    </w:rPr>
                  </w:pPr>
                </w:p>
              </w:tc>
              <w:tc>
                <w:tcPr>
                  <w:tcW w:w="1134" w:type="dxa"/>
                </w:tcPr>
                <w:p w:rsidR="002E53DC" w:rsidRDefault="009A08D6" w:rsidP="009C0B9D">
                  <w:pPr>
                    <w:rPr>
                      <w:b/>
                      <w:bCs/>
                      <w:sz w:val="20"/>
                    </w:rPr>
                  </w:pPr>
                  <w:r>
                    <w:rPr>
                      <w:b/>
                      <w:bCs/>
                      <w:sz w:val="20"/>
                    </w:rPr>
                    <w:t xml:space="preserve">RES </w:t>
                  </w:r>
                  <w:r w:rsidR="00D82EE3">
                    <w:rPr>
                      <w:b/>
                      <w:bCs/>
                      <w:sz w:val="20"/>
                    </w:rPr>
                    <w:t>16</w:t>
                  </w:r>
                </w:p>
                <w:p w:rsidR="002E53DC" w:rsidRPr="00527860" w:rsidRDefault="002E53DC" w:rsidP="009C0B9D">
                  <w:pPr>
                    <w:rPr>
                      <w:b/>
                      <w:bCs/>
                      <w:sz w:val="20"/>
                    </w:rPr>
                  </w:pPr>
                </w:p>
              </w:tc>
            </w:tr>
          </w:tbl>
          <w:p w:rsidR="002E53DC" w:rsidRDefault="002E53DC" w:rsidP="009C0B9D">
            <w:pPr>
              <w:rPr>
                <w:rFonts w:cs="Arial"/>
                <w:b/>
                <w:sz w:val="20"/>
              </w:rPr>
            </w:pPr>
          </w:p>
        </w:tc>
      </w:tr>
      <w:tr w:rsidR="00C701F5" w:rsidTr="00E07F31">
        <w:trPr>
          <w:cantSplit/>
          <w:trHeight w:val="400"/>
        </w:trPr>
        <w:tc>
          <w:tcPr>
            <w:tcW w:w="11304" w:type="dxa"/>
            <w:gridSpan w:val="3"/>
            <w:tcBorders>
              <w:top w:val="nil"/>
            </w:tcBorders>
            <w:vAlign w:val="center"/>
          </w:tcPr>
          <w:p w:rsidR="00C701F5" w:rsidRDefault="002E53DC" w:rsidP="009C0B9D">
            <w:pPr>
              <w:tabs>
                <w:tab w:val="left" w:pos="-18"/>
              </w:tabs>
              <w:rPr>
                <w:rFonts w:cs="Arial"/>
                <w:b/>
                <w:sz w:val="20"/>
              </w:rPr>
            </w:pPr>
            <w:r>
              <w:rPr>
                <w:rFonts w:cs="Arial"/>
                <w:b/>
                <w:sz w:val="20"/>
              </w:rPr>
              <w:t xml:space="preserve"> </w:t>
            </w:r>
            <w:r w:rsidR="00C701F5">
              <w:rPr>
                <w:rFonts w:cs="Arial"/>
                <w:b/>
                <w:sz w:val="20"/>
              </w:rPr>
              <w:t>1</w:t>
            </w:r>
            <w:r>
              <w:rPr>
                <w:rFonts w:cs="Arial"/>
                <w:b/>
                <w:sz w:val="20"/>
              </w:rPr>
              <w:t>8</w:t>
            </w:r>
            <w:r w:rsidR="00C701F5">
              <w:rPr>
                <w:rFonts w:cs="Arial"/>
                <w:b/>
                <w:sz w:val="20"/>
              </w:rPr>
              <w:t xml:space="preserve">.0 </w:t>
            </w:r>
            <w:r>
              <w:rPr>
                <w:rFonts w:cs="Arial"/>
                <w:b/>
                <w:sz w:val="20"/>
              </w:rPr>
              <w:t>IN CAMERA MEETING</w:t>
            </w:r>
          </w:p>
        </w:tc>
      </w:tr>
      <w:tr w:rsidR="00C701F5" w:rsidRPr="00EC0E2B" w:rsidTr="00E07F31">
        <w:trPr>
          <w:trHeight w:val="400"/>
        </w:trPr>
        <w:tc>
          <w:tcPr>
            <w:tcW w:w="10260" w:type="dxa"/>
            <w:gridSpan w:val="2"/>
            <w:tcBorders>
              <w:bottom w:val="single" w:sz="4" w:space="0" w:color="auto"/>
            </w:tcBorders>
            <w:vAlign w:val="center"/>
          </w:tcPr>
          <w:p w:rsidR="009A08D6" w:rsidRDefault="009A08D6" w:rsidP="009C0B9D">
            <w:pPr>
              <w:tabs>
                <w:tab w:val="left" w:pos="360"/>
              </w:tabs>
              <w:rPr>
                <w:rFonts w:cs="Arial"/>
                <w:bCs/>
                <w:sz w:val="20"/>
              </w:rPr>
            </w:pPr>
            <w:r>
              <w:rPr>
                <w:rFonts w:cs="Arial"/>
                <w:bCs/>
                <w:sz w:val="20"/>
              </w:rPr>
              <w:t xml:space="preserve">● J. McPherson moved the Board meeting to in Camera at </w:t>
            </w:r>
            <w:r w:rsidR="00D82EE3">
              <w:rPr>
                <w:rFonts w:cs="Arial"/>
                <w:bCs/>
                <w:sz w:val="20"/>
              </w:rPr>
              <w:t>7:15</w:t>
            </w:r>
            <w:r>
              <w:rPr>
                <w:rFonts w:cs="Arial"/>
                <w:bCs/>
                <w:sz w:val="20"/>
              </w:rPr>
              <w:t xml:space="preserve"> p.m.</w:t>
            </w:r>
          </w:p>
          <w:p w:rsidR="00C701F5" w:rsidRPr="00DF11C2" w:rsidRDefault="00C701F5" w:rsidP="009C0B9D">
            <w:pPr>
              <w:rPr>
                <w:b/>
                <w:sz w:val="20"/>
              </w:rPr>
            </w:pPr>
          </w:p>
        </w:tc>
        <w:tc>
          <w:tcPr>
            <w:tcW w:w="1044" w:type="dxa"/>
            <w:tcBorders>
              <w:bottom w:val="single" w:sz="4" w:space="0" w:color="auto"/>
            </w:tcBorders>
            <w:vAlign w:val="center"/>
          </w:tcPr>
          <w:p w:rsidR="00C701F5" w:rsidRPr="002E3B58" w:rsidRDefault="009A08D6" w:rsidP="00F41B9F">
            <w:pPr>
              <w:pStyle w:val="Heading1"/>
              <w:rPr>
                <w:bCs/>
              </w:rPr>
            </w:pPr>
            <w:r>
              <w:rPr>
                <w:bCs/>
              </w:rPr>
              <w:t xml:space="preserve">RES </w:t>
            </w:r>
            <w:r w:rsidR="00D82EE3">
              <w:rPr>
                <w:bCs/>
              </w:rPr>
              <w:t>17</w:t>
            </w:r>
          </w:p>
        </w:tc>
      </w:tr>
      <w:tr w:rsidR="002E53DC" w:rsidTr="00E07F31">
        <w:trPr>
          <w:cantSplit/>
          <w:trHeight w:val="400"/>
        </w:trPr>
        <w:tc>
          <w:tcPr>
            <w:tcW w:w="11304" w:type="dxa"/>
            <w:gridSpan w:val="3"/>
            <w:tcBorders>
              <w:top w:val="single" w:sz="4" w:space="0" w:color="auto"/>
            </w:tcBorders>
            <w:vAlign w:val="center"/>
          </w:tcPr>
          <w:p w:rsidR="002E53DC" w:rsidRDefault="002E53DC" w:rsidP="009C0B9D">
            <w:pPr>
              <w:rPr>
                <w:rFonts w:cs="Arial"/>
                <w:b/>
                <w:sz w:val="20"/>
              </w:rPr>
            </w:pPr>
            <w:r>
              <w:rPr>
                <w:rFonts w:cs="Arial"/>
                <w:b/>
                <w:sz w:val="20"/>
              </w:rPr>
              <w:t>19.0 TERMINATION OF IN CAMERA MEETING</w:t>
            </w:r>
          </w:p>
        </w:tc>
      </w:tr>
      <w:tr w:rsidR="002E53DC" w:rsidRPr="00EC0E2B" w:rsidTr="00E07F31">
        <w:trPr>
          <w:trHeight w:val="400"/>
        </w:trPr>
        <w:tc>
          <w:tcPr>
            <w:tcW w:w="10260" w:type="dxa"/>
            <w:gridSpan w:val="2"/>
            <w:tcBorders>
              <w:bottom w:val="single" w:sz="4" w:space="0" w:color="auto"/>
            </w:tcBorders>
            <w:vAlign w:val="center"/>
          </w:tcPr>
          <w:p w:rsidR="009A08D6" w:rsidRDefault="009A08D6" w:rsidP="009C0B9D">
            <w:pPr>
              <w:tabs>
                <w:tab w:val="left" w:pos="360"/>
              </w:tabs>
              <w:rPr>
                <w:rFonts w:cs="Arial"/>
                <w:bCs/>
                <w:sz w:val="20"/>
              </w:rPr>
            </w:pPr>
            <w:r>
              <w:rPr>
                <w:rFonts w:cs="Arial"/>
                <w:bCs/>
                <w:sz w:val="20"/>
              </w:rPr>
              <w:t xml:space="preserve">● J. McPherson terminated the In Camera Board meeting at </w:t>
            </w:r>
            <w:r w:rsidR="00D82EE3">
              <w:rPr>
                <w:rFonts w:cs="Arial"/>
                <w:bCs/>
                <w:sz w:val="20"/>
              </w:rPr>
              <w:t>7:35</w:t>
            </w:r>
            <w:r>
              <w:rPr>
                <w:rFonts w:cs="Arial"/>
                <w:bCs/>
                <w:sz w:val="20"/>
              </w:rPr>
              <w:t xml:space="preserve"> p.m.</w:t>
            </w:r>
          </w:p>
          <w:p w:rsidR="002E53DC" w:rsidRPr="00DF11C2" w:rsidRDefault="002E53DC" w:rsidP="009C0B9D">
            <w:pPr>
              <w:rPr>
                <w:b/>
                <w:sz w:val="20"/>
              </w:rPr>
            </w:pPr>
          </w:p>
        </w:tc>
        <w:tc>
          <w:tcPr>
            <w:tcW w:w="1044" w:type="dxa"/>
            <w:tcBorders>
              <w:bottom w:val="single" w:sz="4" w:space="0" w:color="auto"/>
            </w:tcBorders>
            <w:vAlign w:val="center"/>
          </w:tcPr>
          <w:p w:rsidR="002E53DC" w:rsidRPr="002E3B58" w:rsidRDefault="009C0B9D" w:rsidP="00F41B9F">
            <w:pPr>
              <w:pStyle w:val="Heading1"/>
              <w:rPr>
                <w:bCs/>
              </w:rPr>
            </w:pPr>
            <w:r>
              <w:rPr>
                <w:bCs/>
              </w:rPr>
              <w:t xml:space="preserve">RES </w:t>
            </w:r>
            <w:r w:rsidR="00D82EE3">
              <w:rPr>
                <w:bCs/>
              </w:rPr>
              <w:t>20</w:t>
            </w:r>
          </w:p>
        </w:tc>
      </w:tr>
      <w:tr w:rsidR="002E53DC" w:rsidTr="00E07F31">
        <w:trPr>
          <w:cantSplit/>
          <w:trHeight w:val="400"/>
        </w:trPr>
        <w:tc>
          <w:tcPr>
            <w:tcW w:w="11304" w:type="dxa"/>
            <w:gridSpan w:val="3"/>
            <w:tcBorders>
              <w:top w:val="single" w:sz="4" w:space="0" w:color="auto"/>
            </w:tcBorders>
            <w:vAlign w:val="center"/>
          </w:tcPr>
          <w:p w:rsidR="002E53DC" w:rsidRDefault="002E53DC" w:rsidP="002E53DC">
            <w:pPr>
              <w:rPr>
                <w:rFonts w:cs="Arial"/>
                <w:b/>
                <w:sz w:val="20"/>
              </w:rPr>
            </w:pPr>
            <w:r>
              <w:rPr>
                <w:rFonts w:cs="Arial"/>
                <w:b/>
                <w:sz w:val="20"/>
              </w:rPr>
              <w:t>20.0 MEETING WITH MANAGEMENT (CEO ONLY)</w:t>
            </w:r>
          </w:p>
        </w:tc>
      </w:tr>
      <w:tr w:rsidR="002E53DC" w:rsidRPr="00EC0E2B" w:rsidTr="00E07F31">
        <w:trPr>
          <w:trHeight w:val="400"/>
        </w:trPr>
        <w:tc>
          <w:tcPr>
            <w:tcW w:w="10260" w:type="dxa"/>
            <w:gridSpan w:val="2"/>
            <w:vAlign w:val="center"/>
          </w:tcPr>
          <w:p w:rsidR="002E53DC" w:rsidRPr="00DF11C2" w:rsidRDefault="006D20ED" w:rsidP="009A3F1B">
            <w:pPr>
              <w:rPr>
                <w:b/>
                <w:sz w:val="20"/>
              </w:rPr>
            </w:pPr>
            <w:r>
              <w:rPr>
                <w:rFonts w:cs="Arial"/>
                <w:bCs/>
                <w:sz w:val="20"/>
              </w:rPr>
              <w:t>● Nothing to report at this time</w:t>
            </w:r>
          </w:p>
        </w:tc>
        <w:tc>
          <w:tcPr>
            <w:tcW w:w="1044" w:type="dxa"/>
            <w:vAlign w:val="center"/>
          </w:tcPr>
          <w:p w:rsidR="002E53DC" w:rsidRPr="002E3B58" w:rsidRDefault="002E53DC" w:rsidP="009A3F1B">
            <w:pPr>
              <w:pStyle w:val="Heading1"/>
              <w:rPr>
                <w:bCs/>
              </w:rPr>
            </w:pPr>
          </w:p>
        </w:tc>
      </w:tr>
      <w:tr w:rsidR="002E53DC" w:rsidTr="00E07F31">
        <w:trPr>
          <w:cantSplit/>
          <w:trHeight w:val="400"/>
        </w:trPr>
        <w:tc>
          <w:tcPr>
            <w:tcW w:w="11304" w:type="dxa"/>
            <w:gridSpan w:val="3"/>
            <w:tcBorders>
              <w:top w:val="nil"/>
            </w:tcBorders>
            <w:vAlign w:val="center"/>
          </w:tcPr>
          <w:p w:rsidR="002E53DC" w:rsidRDefault="002E53DC" w:rsidP="009A3F1B">
            <w:pPr>
              <w:rPr>
                <w:rFonts w:cs="Arial"/>
                <w:b/>
                <w:sz w:val="20"/>
              </w:rPr>
            </w:pPr>
            <w:r>
              <w:rPr>
                <w:rFonts w:cs="Arial"/>
                <w:b/>
                <w:sz w:val="20"/>
              </w:rPr>
              <w:t>21.0 MEETING WITHOUT MANAGEMENT</w:t>
            </w:r>
          </w:p>
        </w:tc>
      </w:tr>
      <w:tr w:rsidR="002E53DC" w:rsidRPr="00EC0E2B" w:rsidTr="00E07F31">
        <w:trPr>
          <w:trHeight w:val="400"/>
        </w:trPr>
        <w:tc>
          <w:tcPr>
            <w:tcW w:w="10260" w:type="dxa"/>
            <w:gridSpan w:val="2"/>
            <w:vAlign w:val="center"/>
          </w:tcPr>
          <w:p w:rsidR="002E53DC" w:rsidRPr="00DF11C2" w:rsidRDefault="006D20ED" w:rsidP="009A3F1B">
            <w:pPr>
              <w:rPr>
                <w:b/>
                <w:sz w:val="20"/>
              </w:rPr>
            </w:pPr>
            <w:r>
              <w:rPr>
                <w:rFonts w:cs="Arial"/>
                <w:bCs/>
                <w:sz w:val="20"/>
              </w:rPr>
              <w:t>● Nothing to report at this time</w:t>
            </w:r>
          </w:p>
        </w:tc>
        <w:tc>
          <w:tcPr>
            <w:tcW w:w="1044" w:type="dxa"/>
            <w:vAlign w:val="center"/>
          </w:tcPr>
          <w:p w:rsidR="002E53DC" w:rsidRPr="002E3B58" w:rsidRDefault="002E53DC" w:rsidP="009A3F1B">
            <w:pPr>
              <w:pStyle w:val="Heading1"/>
              <w:rPr>
                <w:bCs/>
              </w:rPr>
            </w:pPr>
          </w:p>
        </w:tc>
      </w:tr>
    </w:tbl>
    <w:p w:rsidR="002E53DC" w:rsidRDefault="002E53DC" w:rsidP="002E53DC">
      <w:pPr>
        <w:rPr>
          <w:sz w:val="20"/>
        </w:rPr>
      </w:pPr>
    </w:p>
    <w:p w:rsidR="00BC7712" w:rsidRDefault="00BC7712">
      <w:pPr>
        <w:rPr>
          <w:sz w:val="20"/>
        </w:rPr>
      </w:pPr>
    </w:p>
    <w:p w:rsidR="00926631" w:rsidRDefault="00926631">
      <w:pPr>
        <w:rPr>
          <w:sz w:val="20"/>
        </w:rPr>
      </w:pPr>
    </w:p>
    <w:p w:rsidR="00DD0D1A" w:rsidRDefault="00DD0D1A">
      <w:pPr>
        <w:rPr>
          <w:sz w:val="20"/>
        </w:rPr>
      </w:pPr>
    </w:p>
    <w:p w:rsidR="00926631" w:rsidRDefault="00926631">
      <w:pPr>
        <w:rPr>
          <w:sz w:val="20"/>
        </w:rPr>
      </w:pPr>
    </w:p>
    <w:p w:rsidR="007B5802" w:rsidRDefault="007B5802">
      <w:pPr>
        <w:rPr>
          <w:sz w:val="20"/>
        </w:rPr>
      </w:pPr>
    </w:p>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55" w:rsidRDefault="007B2255">
      <w:r>
        <w:separator/>
      </w:r>
    </w:p>
  </w:endnote>
  <w:endnote w:type="continuationSeparator" w:id="0">
    <w:p w:rsidR="007B2255" w:rsidRDefault="007B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55" w:rsidRDefault="007B2255">
      <w:r>
        <w:separator/>
      </w:r>
    </w:p>
  </w:footnote>
  <w:footnote w:type="continuationSeparator" w:id="0">
    <w:p w:rsidR="007B2255" w:rsidRDefault="007B2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B1" w:rsidRDefault="00F70EB1">
    <w:pPr>
      <w:pStyle w:val="Header"/>
      <w:rPr>
        <w:sz w:val="18"/>
      </w:rPr>
    </w:pPr>
    <w:r>
      <w:rPr>
        <w:sz w:val="18"/>
      </w:rPr>
      <w:t>Minutes of the</w:t>
    </w:r>
  </w:p>
  <w:p w:rsidR="00F70EB1" w:rsidRDefault="00F70EB1">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D239D2">
      <w:rPr>
        <w:rStyle w:val="PageNumber"/>
        <w:noProof/>
        <w:sz w:val="18"/>
      </w:rPr>
      <w:t>4</w:t>
    </w:r>
    <w:r>
      <w:rPr>
        <w:rStyle w:val="PageNumber"/>
        <w:sz w:val="18"/>
      </w:rPr>
      <w:fldChar w:fldCharType="end"/>
    </w:r>
  </w:p>
  <w:p w:rsidR="00F70EB1" w:rsidRDefault="00923B3D">
    <w:pPr>
      <w:pStyle w:val="Header"/>
      <w:rPr>
        <w:sz w:val="18"/>
      </w:rPr>
    </w:pPr>
    <w:r>
      <w:rPr>
        <w:sz w:val="18"/>
      </w:rPr>
      <w:t>March</w:t>
    </w:r>
    <w:r w:rsidR="008B631A">
      <w:rPr>
        <w:sz w:val="18"/>
      </w:rPr>
      <w:t xml:space="preserve"> 6</w:t>
    </w:r>
    <w:r w:rsidR="00F70EB1">
      <w:rPr>
        <w:sz w:val="18"/>
      </w:rPr>
      <w:t>, 2018</w:t>
    </w:r>
  </w:p>
  <w:p w:rsidR="00F70EB1" w:rsidRDefault="00F70EB1">
    <w:pPr>
      <w:pStyle w:val="Header"/>
      <w:tabs>
        <w:tab w:val="clear" w:pos="8640"/>
        <w:tab w:val="right" w:pos="9900"/>
      </w:tabs>
      <w:rPr>
        <w:sz w:val="18"/>
        <w:u w:val="single"/>
      </w:rPr>
    </w:pPr>
    <w:r>
      <w:rPr>
        <w:sz w:val="18"/>
        <w:u w:val="single"/>
      </w:rPr>
      <w:tab/>
    </w:r>
    <w:r>
      <w:rPr>
        <w:sz w:val="18"/>
        <w:u w:val="single"/>
      </w:rPr>
      <w:tab/>
    </w:r>
  </w:p>
  <w:p w:rsidR="00F70EB1" w:rsidRDefault="00F70EB1">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0">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8"/>
  </w:num>
  <w:num w:numId="4">
    <w:abstractNumId w:val="14"/>
  </w:num>
  <w:num w:numId="5">
    <w:abstractNumId w:val="9"/>
  </w:num>
  <w:num w:numId="6">
    <w:abstractNumId w:val="3"/>
  </w:num>
  <w:num w:numId="7">
    <w:abstractNumId w:val="11"/>
  </w:num>
  <w:num w:numId="8">
    <w:abstractNumId w:val="1"/>
  </w:num>
  <w:num w:numId="9">
    <w:abstractNumId w:val="10"/>
  </w:num>
  <w:num w:numId="10">
    <w:abstractNumId w:val="4"/>
  </w:num>
  <w:num w:numId="11">
    <w:abstractNumId w:val="2"/>
  </w:num>
  <w:num w:numId="12">
    <w:abstractNumId w:val="5"/>
  </w:num>
  <w:num w:numId="13">
    <w:abstractNumId w:val="6"/>
  </w:num>
  <w:num w:numId="14">
    <w:abstractNumId w:val="7"/>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63B"/>
    <w:rsid w:val="00005214"/>
    <w:rsid w:val="00005269"/>
    <w:rsid w:val="00005777"/>
    <w:rsid w:val="00006336"/>
    <w:rsid w:val="000068F8"/>
    <w:rsid w:val="00006D54"/>
    <w:rsid w:val="00007A96"/>
    <w:rsid w:val="00007B2C"/>
    <w:rsid w:val="00007FA5"/>
    <w:rsid w:val="000103FF"/>
    <w:rsid w:val="00010B4F"/>
    <w:rsid w:val="00010DAC"/>
    <w:rsid w:val="0001228C"/>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A19"/>
    <w:rsid w:val="00021C9B"/>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3346"/>
    <w:rsid w:val="000336FA"/>
    <w:rsid w:val="0003394F"/>
    <w:rsid w:val="00033F39"/>
    <w:rsid w:val="000349C6"/>
    <w:rsid w:val="00034CEB"/>
    <w:rsid w:val="00035248"/>
    <w:rsid w:val="0003543C"/>
    <w:rsid w:val="00035B4E"/>
    <w:rsid w:val="000369B1"/>
    <w:rsid w:val="00036E6B"/>
    <w:rsid w:val="00036F77"/>
    <w:rsid w:val="000370D2"/>
    <w:rsid w:val="000375F2"/>
    <w:rsid w:val="00037701"/>
    <w:rsid w:val="000378D6"/>
    <w:rsid w:val="00040737"/>
    <w:rsid w:val="00041778"/>
    <w:rsid w:val="000418FA"/>
    <w:rsid w:val="00041B9D"/>
    <w:rsid w:val="00042BC6"/>
    <w:rsid w:val="00042D03"/>
    <w:rsid w:val="000439D4"/>
    <w:rsid w:val="000443DD"/>
    <w:rsid w:val="000450D6"/>
    <w:rsid w:val="000456A6"/>
    <w:rsid w:val="000459A9"/>
    <w:rsid w:val="000459D6"/>
    <w:rsid w:val="000461B9"/>
    <w:rsid w:val="000461E3"/>
    <w:rsid w:val="00046560"/>
    <w:rsid w:val="000468BD"/>
    <w:rsid w:val="00046EA7"/>
    <w:rsid w:val="00047025"/>
    <w:rsid w:val="00047376"/>
    <w:rsid w:val="00047BC2"/>
    <w:rsid w:val="000504F5"/>
    <w:rsid w:val="00051FEC"/>
    <w:rsid w:val="000522A0"/>
    <w:rsid w:val="00052398"/>
    <w:rsid w:val="000527A7"/>
    <w:rsid w:val="00052C33"/>
    <w:rsid w:val="000535A0"/>
    <w:rsid w:val="000542BD"/>
    <w:rsid w:val="00054C25"/>
    <w:rsid w:val="00056C95"/>
    <w:rsid w:val="00056D4F"/>
    <w:rsid w:val="00056EB0"/>
    <w:rsid w:val="00056FFE"/>
    <w:rsid w:val="00057CAB"/>
    <w:rsid w:val="00060099"/>
    <w:rsid w:val="00060336"/>
    <w:rsid w:val="000604B1"/>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75A1"/>
    <w:rsid w:val="00067976"/>
    <w:rsid w:val="00067E53"/>
    <w:rsid w:val="00067EA1"/>
    <w:rsid w:val="0007190D"/>
    <w:rsid w:val="000721E8"/>
    <w:rsid w:val="000723EB"/>
    <w:rsid w:val="000728EB"/>
    <w:rsid w:val="00073197"/>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10D2"/>
    <w:rsid w:val="000918CF"/>
    <w:rsid w:val="00091F81"/>
    <w:rsid w:val="0009285B"/>
    <w:rsid w:val="000933DA"/>
    <w:rsid w:val="000935A4"/>
    <w:rsid w:val="00093F25"/>
    <w:rsid w:val="00094128"/>
    <w:rsid w:val="0009476C"/>
    <w:rsid w:val="000956DA"/>
    <w:rsid w:val="00095FC7"/>
    <w:rsid w:val="000976AC"/>
    <w:rsid w:val="00097EF6"/>
    <w:rsid w:val="000A0774"/>
    <w:rsid w:val="000A0892"/>
    <w:rsid w:val="000A0F81"/>
    <w:rsid w:val="000A0FB6"/>
    <w:rsid w:val="000A1176"/>
    <w:rsid w:val="000A1476"/>
    <w:rsid w:val="000A1599"/>
    <w:rsid w:val="000A1798"/>
    <w:rsid w:val="000A17FA"/>
    <w:rsid w:val="000A1F26"/>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252E"/>
    <w:rsid w:val="000B2602"/>
    <w:rsid w:val="000B2B2B"/>
    <w:rsid w:val="000B49EA"/>
    <w:rsid w:val="000B589F"/>
    <w:rsid w:val="000B5EE5"/>
    <w:rsid w:val="000B6072"/>
    <w:rsid w:val="000B64B6"/>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75"/>
    <w:rsid w:val="000E4A43"/>
    <w:rsid w:val="000E5E20"/>
    <w:rsid w:val="000E663C"/>
    <w:rsid w:val="000E7FEE"/>
    <w:rsid w:val="000F0BCF"/>
    <w:rsid w:val="000F150D"/>
    <w:rsid w:val="000F1FA7"/>
    <w:rsid w:val="000F2899"/>
    <w:rsid w:val="000F294B"/>
    <w:rsid w:val="000F3617"/>
    <w:rsid w:val="000F37CA"/>
    <w:rsid w:val="000F3C2F"/>
    <w:rsid w:val="000F3CFF"/>
    <w:rsid w:val="000F3FDA"/>
    <w:rsid w:val="000F48E5"/>
    <w:rsid w:val="000F4DA9"/>
    <w:rsid w:val="000F4E30"/>
    <w:rsid w:val="000F5383"/>
    <w:rsid w:val="000F59A9"/>
    <w:rsid w:val="000F6783"/>
    <w:rsid w:val="000F6847"/>
    <w:rsid w:val="000F6F00"/>
    <w:rsid w:val="000F775B"/>
    <w:rsid w:val="00100C39"/>
    <w:rsid w:val="00100F9B"/>
    <w:rsid w:val="00101010"/>
    <w:rsid w:val="00101011"/>
    <w:rsid w:val="00101A10"/>
    <w:rsid w:val="00101C0A"/>
    <w:rsid w:val="00102950"/>
    <w:rsid w:val="00102969"/>
    <w:rsid w:val="00102CEE"/>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3B2"/>
    <w:rsid w:val="00120C48"/>
    <w:rsid w:val="00120CC9"/>
    <w:rsid w:val="00120EDD"/>
    <w:rsid w:val="001211C0"/>
    <w:rsid w:val="001213AF"/>
    <w:rsid w:val="001213D6"/>
    <w:rsid w:val="00122A6A"/>
    <w:rsid w:val="00122ADA"/>
    <w:rsid w:val="00123047"/>
    <w:rsid w:val="001230C0"/>
    <w:rsid w:val="0012344E"/>
    <w:rsid w:val="001234FA"/>
    <w:rsid w:val="001239D7"/>
    <w:rsid w:val="00123DBD"/>
    <w:rsid w:val="00123DE8"/>
    <w:rsid w:val="00124074"/>
    <w:rsid w:val="001244A3"/>
    <w:rsid w:val="001245AB"/>
    <w:rsid w:val="00124B00"/>
    <w:rsid w:val="00124E20"/>
    <w:rsid w:val="001253F5"/>
    <w:rsid w:val="00125A8D"/>
    <w:rsid w:val="00125B05"/>
    <w:rsid w:val="00125B45"/>
    <w:rsid w:val="00125D3E"/>
    <w:rsid w:val="00125F35"/>
    <w:rsid w:val="00126648"/>
    <w:rsid w:val="00126D92"/>
    <w:rsid w:val="001274B4"/>
    <w:rsid w:val="001278A8"/>
    <w:rsid w:val="00127A38"/>
    <w:rsid w:val="001305F0"/>
    <w:rsid w:val="00130683"/>
    <w:rsid w:val="001307B4"/>
    <w:rsid w:val="00130AEE"/>
    <w:rsid w:val="001317F6"/>
    <w:rsid w:val="00131B70"/>
    <w:rsid w:val="00131BB1"/>
    <w:rsid w:val="00131C9F"/>
    <w:rsid w:val="001326A3"/>
    <w:rsid w:val="00132798"/>
    <w:rsid w:val="00132C78"/>
    <w:rsid w:val="00132D5A"/>
    <w:rsid w:val="00132F79"/>
    <w:rsid w:val="00133C1B"/>
    <w:rsid w:val="00133CE1"/>
    <w:rsid w:val="00134111"/>
    <w:rsid w:val="00134AD4"/>
    <w:rsid w:val="00135558"/>
    <w:rsid w:val="0013563D"/>
    <w:rsid w:val="00135D64"/>
    <w:rsid w:val="00135EA1"/>
    <w:rsid w:val="00136132"/>
    <w:rsid w:val="0013663B"/>
    <w:rsid w:val="00136692"/>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A01"/>
    <w:rsid w:val="00146AE7"/>
    <w:rsid w:val="00147AE5"/>
    <w:rsid w:val="00147E4E"/>
    <w:rsid w:val="001511B6"/>
    <w:rsid w:val="00151392"/>
    <w:rsid w:val="00151B0F"/>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E1F"/>
    <w:rsid w:val="00162972"/>
    <w:rsid w:val="00162AB6"/>
    <w:rsid w:val="00162BAF"/>
    <w:rsid w:val="00162EC1"/>
    <w:rsid w:val="00163360"/>
    <w:rsid w:val="00163385"/>
    <w:rsid w:val="00163CA2"/>
    <w:rsid w:val="00163E82"/>
    <w:rsid w:val="00164928"/>
    <w:rsid w:val="00164CD7"/>
    <w:rsid w:val="00164F20"/>
    <w:rsid w:val="001656DB"/>
    <w:rsid w:val="00165CEC"/>
    <w:rsid w:val="00166370"/>
    <w:rsid w:val="00166D8F"/>
    <w:rsid w:val="00166F21"/>
    <w:rsid w:val="001677B8"/>
    <w:rsid w:val="00170022"/>
    <w:rsid w:val="00170352"/>
    <w:rsid w:val="0017049A"/>
    <w:rsid w:val="0017087F"/>
    <w:rsid w:val="001708B1"/>
    <w:rsid w:val="0017104C"/>
    <w:rsid w:val="001710B6"/>
    <w:rsid w:val="001713B2"/>
    <w:rsid w:val="00171935"/>
    <w:rsid w:val="00172FB3"/>
    <w:rsid w:val="001731BA"/>
    <w:rsid w:val="001736A3"/>
    <w:rsid w:val="00173AA4"/>
    <w:rsid w:val="00174032"/>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4F4"/>
    <w:rsid w:val="00184B37"/>
    <w:rsid w:val="00184CBC"/>
    <w:rsid w:val="0018617D"/>
    <w:rsid w:val="0018686F"/>
    <w:rsid w:val="00186DF5"/>
    <w:rsid w:val="00186EF5"/>
    <w:rsid w:val="00187001"/>
    <w:rsid w:val="001874E5"/>
    <w:rsid w:val="00190F8D"/>
    <w:rsid w:val="001914AF"/>
    <w:rsid w:val="0019254F"/>
    <w:rsid w:val="00194831"/>
    <w:rsid w:val="001948B0"/>
    <w:rsid w:val="00194E1C"/>
    <w:rsid w:val="00194FAB"/>
    <w:rsid w:val="00195485"/>
    <w:rsid w:val="0019693A"/>
    <w:rsid w:val="001969DC"/>
    <w:rsid w:val="00197CDA"/>
    <w:rsid w:val="00197D95"/>
    <w:rsid w:val="001A024B"/>
    <w:rsid w:val="001A10C4"/>
    <w:rsid w:val="001A1A2B"/>
    <w:rsid w:val="001A1D16"/>
    <w:rsid w:val="001A1DB0"/>
    <w:rsid w:val="001A28B7"/>
    <w:rsid w:val="001A2B56"/>
    <w:rsid w:val="001A2F04"/>
    <w:rsid w:val="001A4305"/>
    <w:rsid w:val="001A5DC4"/>
    <w:rsid w:val="001A6ED9"/>
    <w:rsid w:val="001A7127"/>
    <w:rsid w:val="001A7F44"/>
    <w:rsid w:val="001B0AEC"/>
    <w:rsid w:val="001B103C"/>
    <w:rsid w:val="001B1055"/>
    <w:rsid w:val="001B1D50"/>
    <w:rsid w:val="001B21C1"/>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2DE"/>
    <w:rsid w:val="001C71F0"/>
    <w:rsid w:val="001C75C9"/>
    <w:rsid w:val="001C795B"/>
    <w:rsid w:val="001D0111"/>
    <w:rsid w:val="001D0348"/>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D6B"/>
    <w:rsid w:val="001E05E0"/>
    <w:rsid w:val="001E0865"/>
    <w:rsid w:val="001E0E36"/>
    <w:rsid w:val="001E0EE7"/>
    <w:rsid w:val="001E0F0F"/>
    <w:rsid w:val="001E1BFB"/>
    <w:rsid w:val="001E254F"/>
    <w:rsid w:val="001E27F3"/>
    <w:rsid w:val="001E2851"/>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4D6"/>
    <w:rsid w:val="00202A3C"/>
    <w:rsid w:val="00202BE5"/>
    <w:rsid w:val="002037BD"/>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2204"/>
    <w:rsid w:val="00223179"/>
    <w:rsid w:val="0022318A"/>
    <w:rsid w:val="002234AD"/>
    <w:rsid w:val="00224A8F"/>
    <w:rsid w:val="00224D1D"/>
    <w:rsid w:val="00225CAB"/>
    <w:rsid w:val="00225FCC"/>
    <w:rsid w:val="00226430"/>
    <w:rsid w:val="00226533"/>
    <w:rsid w:val="00226B06"/>
    <w:rsid w:val="002273F9"/>
    <w:rsid w:val="00227D55"/>
    <w:rsid w:val="00227DF5"/>
    <w:rsid w:val="00227E20"/>
    <w:rsid w:val="00227F9E"/>
    <w:rsid w:val="00230015"/>
    <w:rsid w:val="0023007C"/>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99D"/>
    <w:rsid w:val="00235E12"/>
    <w:rsid w:val="0023695B"/>
    <w:rsid w:val="002370FB"/>
    <w:rsid w:val="00237493"/>
    <w:rsid w:val="002379FA"/>
    <w:rsid w:val="00237CC5"/>
    <w:rsid w:val="00237F01"/>
    <w:rsid w:val="00237FA8"/>
    <w:rsid w:val="002401B9"/>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7E3"/>
    <w:rsid w:val="00260AEF"/>
    <w:rsid w:val="00260AFC"/>
    <w:rsid w:val="00260C56"/>
    <w:rsid w:val="00260E71"/>
    <w:rsid w:val="0026137E"/>
    <w:rsid w:val="00261CD7"/>
    <w:rsid w:val="0026352A"/>
    <w:rsid w:val="00263CE2"/>
    <w:rsid w:val="00264008"/>
    <w:rsid w:val="00265563"/>
    <w:rsid w:val="002657BC"/>
    <w:rsid w:val="00265A3A"/>
    <w:rsid w:val="00266398"/>
    <w:rsid w:val="00266519"/>
    <w:rsid w:val="00266A2C"/>
    <w:rsid w:val="00266CBC"/>
    <w:rsid w:val="0026743C"/>
    <w:rsid w:val="0026767E"/>
    <w:rsid w:val="00267975"/>
    <w:rsid w:val="00270080"/>
    <w:rsid w:val="00270EEB"/>
    <w:rsid w:val="00270FC4"/>
    <w:rsid w:val="002711C6"/>
    <w:rsid w:val="002712A5"/>
    <w:rsid w:val="00271390"/>
    <w:rsid w:val="00271AC6"/>
    <w:rsid w:val="0027381C"/>
    <w:rsid w:val="0027450E"/>
    <w:rsid w:val="00274A2A"/>
    <w:rsid w:val="002754BB"/>
    <w:rsid w:val="002756D0"/>
    <w:rsid w:val="00275C48"/>
    <w:rsid w:val="002761DF"/>
    <w:rsid w:val="002769C9"/>
    <w:rsid w:val="00276D3F"/>
    <w:rsid w:val="00277F1F"/>
    <w:rsid w:val="00280281"/>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A28"/>
    <w:rsid w:val="002861CA"/>
    <w:rsid w:val="00286573"/>
    <w:rsid w:val="00286BB7"/>
    <w:rsid w:val="0028710D"/>
    <w:rsid w:val="00287263"/>
    <w:rsid w:val="00287825"/>
    <w:rsid w:val="002879F5"/>
    <w:rsid w:val="00290061"/>
    <w:rsid w:val="002900EB"/>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9A6"/>
    <w:rsid w:val="002A2B1F"/>
    <w:rsid w:val="002A2B35"/>
    <w:rsid w:val="002A4A5E"/>
    <w:rsid w:val="002A523B"/>
    <w:rsid w:val="002A55F9"/>
    <w:rsid w:val="002A56C1"/>
    <w:rsid w:val="002A5A4E"/>
    <w:rsid w:val="002A6621"/>
    <w:rsid w:val="002A6B02"/>
    <w:rsid w:val="002A6CB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4"/>
    <w:rsid w:val="002C3E78"/>
    <w:rsid w:val="002C42C0"/>
    <w:rsid w:val="002C42E9"/>
    <w:rsid w:val="002C4661"/>
    <w:rsid w:val="002C4775"/>
    <w:rsid w:val="002C4CF7"/>
    <w:rsid w:val="002C4DF2"/>
    <w:rsid w:val="002C4E2A"/>
    <w:rsid w:val="002C566F"/>
    <w:rsid w:val="002C56C9"/>
    <w:rsid w:val="002C5A2C"/>
    <w:rsid w:val="002C5C27"/>
    <w:rsid w:val="002C5C91"/>
    <w:rsid w:val="002C60A9"/>
    <w:rsid w:val="002C6451"/>
    <w:rsid w:val="002C6F1D"/>
    <w:rsid w:val="002C7274"/>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474D"/>
    <w:rsid w:val="002E4A60"/>
    <w:rsid w:val="002E4C5D"/>
    <w:rsid w:val="002E4D91"/>
    <w:rsid w:val="002E53DC"/>
    <w:rsid w:val="002E5DA0"/>
    <w:rsid w:val="002E6185"/>
    <w:rsid w:val="002E63F9"/>
    <w:rsid w:val="002E6508"/>
    <w:rsid w:val="002E659C"/>
    <w:rsid w:val="002E6A1B"/>
    <w:rsid w:val="002E7019"/>
    <w:rsid w:val="002E7568"/>
    <w:rsid w:val="002E7687"/>
    <w:rsid w:val="002E7E0B"/>
    <w:rsid w:val="002F100E"/>
    <w:rsid w:val="002F132C"/>
    <w:rsid w:val="002F299E"/>
    <w:rsid w:val="002F322C"/>
    <w:rsid w:val="002F3564"/>
    <w:rsid w:val="002F402E"/>
    <w:rsid w:val="002F4742"/>
    <w:rsid w:val="002F55D2"/>
    <w:rsid w:val="002F574F"/>
    <w:rsid w:val="002F58FD"/>
    <w:rsid w:val="002F64AB"/>
    <w:rsid w:val="002F64CA"/>
    <w:rsid w:val="002F6EEF"/>
    <w:rsid w:val="002F6F87"/>
    <w:rsid w:val="002F71FF"/>
    <w:rsid w:val="002F771C"/>
    <w:rsid w:val="002F77B1"/>
    <w:rsid w:val="003000FA"/>
    <w:rsid w:val="00300371"/>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204C7"/>
    <w:rsid w:val="003214BD"/>
    <w:rsid w:val="00321711"/>
    <w:rsid w:val="00321873"/>
    <w:rsid w:val="003223BB"/>
    <w:rsid w:val="00322584"/>
    <w:rsid w:val="00322CAE"/>
    <w:rsid w:val="0032325C"/>
    <w:rsid w:val="003234F3"/>
    <w:rsid w:val="00323795"/>
    <w:rsid w:val="00323996"/>
    <w:rsid w:val="00324164"/>
    <w:rsid w:val="003241E0"/>
    <w:rsid w:val="003241ED"/>
    <w:rsid w:val="003247CF"/>
    <w:rsid w:val="00325802"/>
    <w:rsid w:val="00325E61"/>
    <w:rsid w:val="00326394"/>
    <w:rsid w:val="0032722A"/>
    <w:rsid w:val="003272CC"/>
    <w:rsid w:val="003277D4"/>
    <w:rsid w:val="0033081E"/>
    <w:rsid w:val="0033163B"/>
    <w:rsid w:val="003319AB"/>
    <w:rsid w:val="00331FCE"/>
    <w:rsid w:val="003321B2"/>
    <w:rsid w:val="003323B2"/>
    <w:rsid w:val="00332BF8"/>
    <w:rsid w:val="00332E93"/>
    <w:rsid w:val="0033308F"/>
    <w:rsid w:val="003334D9"/>
    <w:rsid w:val="00334D91"/>
    <w:rsid w:val="00334DA3"/>
    <w:rsid w:val="003350AC"/>
    <w:rsid w:val="003358AF"/>
    <w:rsid w:val="00335E44"/>
    <w:rsid w:val="00336082"/>
    <w:rsid w:val="003373EA"/>
    <w:rsid w:val="003406EE"/>
    <w:rsid w:val="00340A64"/>
    <w:rsid w:val="00340C5C"/>
    <w:rsid w:val="0034169A"/>
    <w:rsid w:val="0034210C"/>
    <w:rsid w:val="00342AFA"/>
    <w:rsid w:val="0034360C"/>
    <w:rsid w:val="00343BBC"/>
    <w:rsid w:val="00343C68"/>
    <w:rsid w:val="00343D1D"/>
    <w:rsid w:val="00344BB1"/>
    <w:rsid w:val="00344E01"/>
    <w:rsid w:val="00345285"/>
    <w:rsid w:val="00345EE8"/>
    <w:rsid w:val="00345F2A"/>
    <w:rsid w:val="00346B9C"/>
    <w:rsid w:val="00346BE7"/>
    <w:rsid w:val="00346F7A"/>
    <w:rsid w:val="00347149"/>
    <w:rsid w:val="00347E1B"/>
    <w:rsid w:val="00350040"/>
    <w:rsid w:val="0035025A"/>
    <w:rsid w:val="0035030D"/>
    <w:rsid w:val="00350712"/>
    <w:rsid w:val="00350D76"/>
    <w:rsid w:val="00351315"/>
    <w:rsid w:val="00351513"/>
    <w:rsid w:val="0035182B"/>
    <w:rsid w:val="00352968"/>
    <w:rsid w:val="00352976"/>
    <w:rsid w:val="00352F84"/>
    <w:rsid w:val="00353160"/>
    <w:rsid w:val="003544D8"/>
    <w:rsid w:val="0035458C"/>
    <w:rsid w:val="003558EE"/>
    <w:rsid w:val="00355A61"/>
    <w:rsid w:val="00355A63"/>
    <w:rsid w:val="00355CBE"/>
    <w:rsid w:val="003561F2"/>
    <w:rsid w:val="0035691F"/>
    <w:rsid w:val="00356A32"/>
    <w:rsid w:val="003609A0"/>
    <w:rsid w:val="00361116"/>
    <w:rsid w:val="003613EB"/>
    <w:rsid w:val="00361B13"/>
    <w:rsid w:val="003621B6"/>
    <w:rsid w:val="00363187"/>
    <w:rsid w:val="00363431"/>
    <w:rsid w:val="003638E7"/>
    <w:rsid w:val="00363972"/>
    <w:rsid w:val="00363C58"/>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831"/>
    <w:rsid w:val="00381C01"/>
    <w:rsid w:val="00382457"/>
    <w:rsid w:val="00382516"/>
    <w:rsid w:val="003828B4"/>
    <w:rsid w:val="00382CA9"/>
    <w:rsid w:val="00383200"/>
    <w:rsid w:val="00383493"/>
    <w:rsid w:val="003837D4"/>
    <w:rsid w:val="00383BE4"/>
    <w:rsid w:val="00383D2D"/>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B46"/>
    <w:rsid w:val="003B6F48"/>
    <w:rsid w:val="003B7392"/>
    <w:rsid w:val="003C07B2"/>
    <w:rsid w:val="003C0A0B"/>
    <w:rsid w:val="003C139D"/>
    <w:rsid w:val="003C2BCD"/>
    <w:rsid w:val="003C3252"/>
    <w:rsid w:val="003C32C2"/>
    <w:rsid w:val="003C3306"/>
    <w:rsid w:val="003C3540"/>
    <w:rsid w:val="003C3A02"/>
    <w:rsid w:val="003C3DBC"/>
    <w:rsid w:val="003C4A67"/>
    <w:rsid w:val="003C4EF1"/>
    <w:rsid w:val="003C6487"/>
    <w:rsid w:val="003D0113"/>
    <w:rsid w:val="003D1296"/>
    <w:rsid w:val="003D1AC8"/>
    <w:rsid w:val="003D1CEB"/>
    <w:rsid w:val="003D1D90"/>
    <w:rsid w:val="003D21D0"/>
    <w:rsid w:val="003D2963"/>
    <w:rsid w:val="003D3066"/>
    <w:rsid w:val="003D33C2"/>
    <w:rsid w:val="003D3DE8"/>
    <w:rsid w:val="003D3EB9"/>
    <w:rsid w:val="003D4225"/>
    <w:rsid w:val="003D4587"/>
    <w:rsid w:val="003D47ED"/>
    <w:rsid w:val="003D49FA"/>
    <w:rsid w:val="003D4A16"/>
    <w:rsid w:val="003D6456"/>
    <w:rsid w:val="003D6EE9"/>
    <w:rsid w:val="003D6F1E"/>
    <w:rsid w:val="003E0225"/>
    <w:rsid w:val="003E064C"/>
    <w:rsid w:val="003E0E84"/>
    <w:rsid w:val="003E16CE"/>
    <w:rsid w:val="003E2858"/>
    <w:rsid w:val="003E2B0A"/>
    <w:rsid w:val="003E2DE9"/>
    <w:rsid w:val="003E327B"/>
    <w:rsid w:val="003E35AF"/>
    <w:rsid w:val="003E3641"/>
    <w:rsid w:val="003E3D46"/>
    <w:rsid w:val="003E41F6"/>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6192"/>
    <w:rsid w:val="003F637E"/>
    <w:rsid w:val="003F65B0"/>
    <w:rsid w:val="003F67CB"/>
    <w:rsid w:val="003F7111"/>
    <w:rsid w:val="003F7375"/>
    <w:rsid w:val="003F78B3"/>
    <w:rsid w:val="003F7A65"/>
    <w:rsid w:val="00400A0A"/>
    <w:rsid w:val="004010BE"/>
    <w:rsid w:val="004014FA"/>
    <w:rsid w:val="00401EC6"/>
    <w:rsid w:val="0040243F"/>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CEE"/>
    <w:rsid w:val="00411132"/>
    <w:rsid w:val="0041138E"/>
    <w:rsid w:val="0041176E"/>
    <w:rsid w:val="004126B7"/>
    <w:rsid w:val="0041299B"/>
    <w:rsid w:val="00412AF2"/>
    <w:rsid w:val="004147F5"/>
    <w:rsid w:val="00414869"/>
    <w:rsid w:val="00415270"/>
    <w:rsid w:val="004159C5"/>
    <w:rsid w:val="004165D3"/>
    <w:rsid w:val="004165DB"/>
    <w:rsid w:val="004166EA"/>
    <w:rsid w:val="00416A5A"/>
    <w:rsid w:val="0041705E"/>
    <w:rsid w:val="00417060"/>
    <w:rsid w:val="0041747C"/>
    <w:rsid w:val="00417618"/>
    <w:rsid w:val="00421A3A"/>
    <w:rsid w:val="004221EC"/>
    <w:rsid w:val="00422903"/>
    <w:rsid w:val="00422C97"/>
    <w:rsid w:val="00423632"/>
    <w:rsid w:val="00423C02"/>
    <w:rsid w:val="0042428F"/>
    <w:rsid w:val="004246F2"/>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3FC"/>
    <w:rsid w:val="004427A5"/>
    <w:rsid w:val="00442941"/>
    <w:rsid w:val="004436EC"/>
    <w:rsid w:val="0044409F"/>
    <w:rsid w:val="004444F7"/>
    <w:rsid w:val="00444EAF"/>
    <w:rsid w:val="00444F2D"/>
    <w:rsid w:val="004463FF"/>
    <w:rsid w:val="0044652F"/>
    <w:rsid w:val="004473D1"/>
    <w:rsid w:val="00450073"/>
    <w:rsid w:val="0045020C"/>
    <w:rsid w:val="00450562"/>
    <w:rsid w:val="00450A3B"/>
    <w:rsid w:val="00450EF1"/>
    <w:rsid w:val="00450EF4"/>
    <w:rsid w:val="004514DB"/>
    <w:rsid w:val="0045176C"/>
    <w:rsid w:val="00451BDC"/>
    <w:rsid w:val="00451E7A"/>
    <w:rsid w:val="004524CE"/>
    <w:rsid w:val="00452899"/>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745"/>
    <w:rsid w:val="00461BEE"/>
    <w:rsid w:val="004623EB"/>
    <w:rsid w:val="00462412"/>
    <w:rsid w:val="00462722"/>
    <w:rsid w:val="0046299F"/>
    <w:rsid w:val="004631C8"/>
    <w:rsid w:val="00463627"/>
    <w:rsid w:val="00463B5E"/>
    <w:rsid w:val="00465669"/>
    <w:rsid w:val="00465D71"/>
    <w:rsid w:val="00465E51"/>
    <w:rsid w:val="0046642A"/>
    <w:rsid w:val="004664C1"/>
    <w:rsid w:val="0046677E"/>
    <w:rsid w:val="004669F2"/>
    <w:rsid w:val="00466CDC"/>
    <w:rsid w:val="00466FB5"/>
    <w:rsid w:val="0046711D"/>
    <w:rsid w:val="00467635"/>
    <w:rsid w:val="00470230"/>
    <w:rsid w:val="00470831"/>
    <w:rsid w:val="00470AFD"/>
    <w:rsid w:val="00470DE4"/>
    <w:rsid w:val="004715A9"/>
    <w:rsid w:val="00472295"/>
    <w:rsid w:val="00472617"/>
    <w:rsid w:val="00472762"/>
    <w:rsid w:val="00472ECC"/>
    <w:rsid w:val="004731B7"/>
    <w:rsid w:val="00473B34"/>
    <w:rsid w:val="004743FA"/>
    <w:rsid w:val="00476A82"/>
    <w:rsid w:val="00477004"/>
    <w:rsid w:val="0047752D"/>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D82"/>
    <w:rsid w:val="00486233"/>
    <w:rsid w:val="00486FAC"/>
    <w:rsid w:val="00487136"/>
    <w:rsid w:val="00490B5F"/>
    <w:rsid w:val="00490F88"/>
    <w:rsid w:val="00491064"/>
    <w:rsid w:val="0049175B"/>
    <w:rsid w:val="00491908"/>
    <w:rsid w:val="00492380"/>
    <w:rsid w:val="0049264E"/>
    <w:rsid w:val="00492FE3"/>
    <w:rsid w:val="0049350E"/>
    <w:rsid w:val="004937B0"/>
    <w:rsid w:val="00493D63"/>
    <w:rsid w:val="00493EF9"/>
    <w:rsid w:val="00493F5F"/>
    <w:rsid w:val="004940D3"/>
    <w:rsid w:val="00494474"/>
    <w:rsid w:val="00495442"/>
    <w:rsid w:val="004958C7"/>
    <w:rsid w:val="00495BC3"/>
    <w:rsid w:val="00496BD4"/>
    <w:rsid w:val="00496E8E"/>
    <w:rsid w:val="004970DB"/>
    <w:rsid w:val="004A0597"/>
    <w:rsid w:val="004A090E"/>
    <w:rsid w:val="004A0AAB"/>
    <w:rsid w:val="004A11D4"/>
    <w:rsid w:val="004A1A13"/>
    <w:rsid w:val="004A25D1"/>
    <w:rsid w:val="004A285B"/>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D80"/>
    <w:rsid w:val="004B2F0D"/>
    <w:rsid w:val="004B33DC"/>
    <w:rsid w:val="004B34E5"/>
    <w:rsid w:val="004B3842"/>
    <w:rsid w:val="004B3B6E"/>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8F4"/>
    <w:rsid w:val="004D4D5C"/>
    <w:rsid w:val="004D524F"/>
    <w:rsid w:val="004D6055"/>
    <w:rsid w:val="004D6FFE"/>
    <w:rsid w:val="004E0756"/>
    <w:rsid w:val="004E0A71"/>
    <w:rsid w:val="004E1551"/>
    <w:rsid w:val="004E160C"/>
    <w:rsid w:val="004E1FBE"/>
    <w:rsid w:val="004E1FE6"/>
    <w:rsid w:val="004E286E"/>
    <w:rsid w:val="004E3C05"/>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838"/>
    <w:rsid w:val="004F4742"/>
    <w:rsid w:val="004F5022"/>
    <w:rsid w:val="004F5905"/>
    <w:rsid w:val="004F5AE5"/>
    <w:rsid w:val="004F6BA8"/>
    <w:rsid w:val="004F71F1"/>
    <w:rsid w:val="004F73F9"/>
    <w:rsid w:val="00501502"/>
    <w:rsid w:val="00501524"/>
    <w:rsid w:val="00501BB1"/>
    <w:rsid w:val="00502215"/>
    <w:rsid w:val="0050247E"/>
    <w:rsid w:val="00502AF0"/>
    <w:rsid w:val="00502DD3"/>
    <w:rsid w:val="00504610"/>
    <w:rsid w:val="00504E7C"/>
    <w:rsid w:val="00504FA1"/>
    <w:rsid w:val="00504FBB"/>
    <w:rsid w:val="005051C2"/>
    <w:rsid w:val="00505541"/>
    <w:rsid w:val="00505998"/>
    <w:rsid w:val="00505D22"/>
    <w:rsid w:val="00505F58"/>
    <w:rsid w:val="0050625C"/>
    <w:rsid w:val="005074B4"/>
    <w:rsid w:val="00507709"/>
    <w:rsid w:val="005102D5"/>
    <w:rsid w:val="00511C64"/>
    <w:rsid w:val="00511D62"/>
    <w:rsid w:val="00511D72"/>
    <w:rsid w:val="00511E41"/>
    <w:rsid w:val="00512A56"/>
    <w:rsid w:val="00512D07"/>
    <w:rsid w:val="00513963"/>
    <w:rsid w:val="00513CD5"/>
    <w:rsid w:val="005141F3"/>
    <w:rsid w:val="0051436C"/>
    <w:rsid w:val="0051490E"/>
    <w:rsid w:val="005153CD"/>
    <w:rsid w:val="0051566B"/>
    <w:rsid w:val="00515FA5"/>
    <w:rsid w:val="005165A2"/>
    <w:rsid w:val="005169D4"/>
    <w:rsid w:val="00516CE3"/>
    <w:rsid w:val="00517213"/>
    <w:rsid w:val="005214BF"/>
    <w:rsid w:val="0052186A"/>
    <w:rsid w:val="005225A4"/>
    <w:rsid w:val="00522A99"/>
    <w:rsid w:val="00523235"/>
    <w:rsid w:val="00523A1D"/>
    <w:rsid w:val="00524F27"/>
    <w:rsid w:val="005258CD"/>
    <w:rsid w:val="005260A4"/>
    <w:rsid w:val="00526147"/>
    <w:rsid w:val="0052694E"/>
    <w:rsid w:val="00526FB8"/>
    <w:rsid w:val="00527860"/>
    <w:rsid w:val="00527AE9"/>
    <w:rsid w:val="00527CEB"/>
    <w:rsid w:val="005302EE"/>
    <w:rsid w:val="00530446"/>
    <w:rsid w:val="005307A4"/>
    <w:rsid w:val="00530A3F"/>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EF9"/>
    <w:rsid w:val="00545B9B"/>
    <w:rsid w:val="00545F02"/>
    <w:rsid w:val="005461FA"/>
    <w:rsid w:val="005463CA"/>
    <w:rsid w:val="0054670B"/>
    <w:rsid w:val="00546E06"/>
    <w:rsid w:val="00547472"/>
    <w:rsid w:val="00547B6E"/>
    <w:rsid w:val="0055006B"/>
    <w:rsid w:val="00550925"/>
    <w:rsid w:val="005512CC"/>
    <w:rsid w:val="0055159A"/>
    <w:rsid w:val="005515DC"/>
    <w:rsid w:val="00551CBF"/>
    <w:rsid w:val="00552795"/>
    <w:rsid w:val="00552877"/>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8B"/>
    <w:rsid w:val="005606F4"/>
    <w:rsid w:val="00560C3F"/>
    <w:rsid w:val="00560E20"/>
    <w:rsid w:val="00560E89"/>
    <w:rsid w:val="005619C3"/>
    <w:rsid w:val="00561A88"/>
    <w:rsid w:val="00562069"/>
    <w:rsid w:val="00562312"/>
    <w:rsid w:val="00562385"/>
    <w:rsid w:val="0056239D"/>
    <w:rsid w:val="00562784"/>
    <w:rsid w:val="0056289A"/>
    <w:rsid w:val="005633C7"/>
    <w:rsid w:val="00564032"/>
    <w:rsid w:val="00564206"/>
    <w:rsid w:val="0056444C"/>
    <w:rsid w:val="005645CD"/>
    <w:rsid w:val="00564AB3"/>
    <w:rsid w:val="00564FA9"/>
    <w:rsid w:val="0056517E"/>
    <w:rsid w:val="00565707"/>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E8D"/>
    <w:rsid w:val="0057445E"/>
    <w:rsid w:val="00574DC6"/>
    <w:rsid w:val="00575057"/>
    <w:rsid w:val="005759BF"/>
    <w:rsid w:val="00575CD0"/>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332A"/>
    <w:rsid w:val="0058575B"/>
    <w:rsid w:val="00585D28"/>
    <w:rsid w:val="005866DC"/>
    <w:rsid w:val="00586B52"/>
    <w:rsid w:val="00587013"/>
    <w:rsid w:val="0058728D"/>
    <w:rsid w:val="0058732B"/>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74D6"/>
    <w:rsid w:val="005A0C56"/>
    <w:rsid w:val="005A0F51"/>
    <w:rsid w:val="005A134F"/>
    <w:rsid w:val="005A17FE"/>
    <w:rsid w:val="005A18A6"/>
    <w:rsid w:val="005A1FB4"/>
    <w:rsid w:val="005A21E3"/>
    <w:rsid w:val="005A2525"/>
    <w:rsid w:val="005A2AF1"/>
    <w:rsid w:val="005A34B3"/>
    <w:rsid w:val="005A34F8"/>
    <w:rsid w:val="005A36A5"/>
    <w:rsid w:val="005A37D7"/>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8DA"/>
    <w:rsid w:val="005C20C8"/>
    <w:rsid w:val="005C2339"/>
    <w:rsid w:val="005C2384"/>
    <w:rsid w:val="005C2A26"/>
    <w:rsid w:val="005C2A52"/>
    <w:rsid w:val="005C2EC1"/>
    <w:rsid w:val="005C383F"/>
    <w:rsid w:val="005C3E30"/>
    <w:rsid w:val="005C420A"/>
    <w:rsid w:val="005C42A2"/>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494"/>
    <w:rsid w:val="005C7DB4"/>
    <w:rsid w:val="005C7E1C"/>
    <w:rsid w:val="005D15D0"/>
    <w:rsid w:val="005D189C"/>
    <w:rsid w:val="005D1B4E"/>
    <w:rsid w:val="005D1F45"/>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A19"/>
    <w:rsid w:val="005D7031"/>
    <w:rsid w:val="005E0154"/>
    <w:rsid w:val="005E09D8"/>
    <w:rsid w:val="005E0AFD"/>
    <w:rsid w:val="005E0C8E"/>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46D"/>
    <w:rsid w:val="005F46B5"/>
    <w:rsid w:val="005F4B31"/>
    <w:rsid w:val="005F51A7"/>
    <w:rsid w:val="005F617B"/>
    <w:rsid w:val="005F61D1"/>
    <w:rsid w:val="005F6518"/>
    <w:rsid w:val="005F7044"/>
    <w:rsid w:val="005F792B"/>
    <w:rsid w:val="005F7AF2"/>
    <w:rsid w:val="005F7CFE"/>
    <w:rsid w:val="006000F3"/>
    <w:rsid w:val="00600231"/>
    <w:rsid w:val="0060030A"/>
    <w:rsid w:val="00600665"/>
    <w:rsid w:val="00600B60"/>
    <w:rsid w:val="00600BD1"/>
    <w:rsid w:val="00600CFA"/>
    <w:rsid w:val="00601C45"/>
    <w:rsid w:val="00603AC9"/>
    <w:rsid w:val="006042BB"/>
    <w:rsid w:val="006043F8"/>
    <w:rsid w:val="006047F0"/>
    <w:rsid w:val="0060504A"/>
    <w:rsid w:val="00605303"/>
    <w:rsid w:val="006054A4"/>
    <w:rsid w:val="0060567A"/>
    <w:rsid w:val="00606387"/>
    <w:rsid w:val="006066E6"/>
    <w:rsid w:val="00606C5C"/>
    <w:rsid w:val="006073CD"/>
    <w:rsid w:val="0061016B"/>
    <w:rsid w:val="0061054B"/>
    <w:rsid w:val="00610601"/>
    <w:rsid w:val="00610955"/>
    <w:rsid w:val="00610AEE"/>
    <w:rsid w:val="00610F1A"/>
    <w:rsid w:val="0061125E"/>
    <w:rsid w:val="00611EEF"/>
    <w:rsid w:val="00611FD9"/>
    <w:rsid w:val="00612070"/>
    <w:rsid w:val="00614065"/>
    <w:rsid w:val="00614BC8"/>
    <w:rsid w:val="00615AA4"/>
    <w:rsid w:val="00615D7E"/>
    <w:rsid w:val="006167EC"/>
    <w:rsid w:val="00616A7C"/>
    <w:rsid w:val="00617964"/>
    <w:rsid w:val="00617D0A"/>
    <w:rsid w:val="00617D7B"/>
    <w:rsid w:val="00620985"/>
    <w:rsid w:val="00621529"/>
    <w:rsid w:val="006219BA"/>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FE"/>
    <w:rsid w:val="00632780"/>
    <w:rsid w:val="006327EF"/>
    <w:rsid w:val="00632902"/>
    <w:rsid w:val="00632A9B"/>
    <w:rsid w:val="0063358A"/>
    <w:rsid w:val="006338F5"/>
    <w:rsid w:val="00633C23"/>
    <w:rsid w:val="00633CEE"/>
    <w:rsid w:val="006343BA"/>
    <w:rsid w:val="006346D5"/>
    <w:rsid w:val="00634DA8"/>
    <w:rsid w:val="006350D5"/>
    <w:rsid w:val="0063513B"/>
    <w:rsid w:val="00635A70"/>
    <w:rsid w:val="00636AD5"/>
    <w:rsid w:val="00636CD5"/>
    <w:rsid w:val="00637079"/>
    <w:rsid w:val="00637224"/>
    <w:rsid w:val="00637A0E"/>
    <w:rsid w:val="00637BB2"/>
    <w:rsid w:val="006403C2"/>
    <w:rsid w:val="00640572"/>
    <w:rsid w:val="006408D4"/>
    <w:rsid w:val="00641433"/>
    <w:rsid w:val="00641FB6"/>
    <w:rsid w:val="00642196"/>
    <w:rsid w:val="0064349B"/>
    <w:rsid w:val="0064362D"/>
    <w:rsid w:val="006439A2"/>
    <w:rsid w:val="0064424C"/>
    <w:rsid w:val="006451D9"/>
    <w:rsid w:val="0064546E"/>
    <w:rsid w:val="00646286"/>
    <w:rsid w:val="006462FE"/>
    <w:rsid w:val="00646824"/>
    <w:rsid w:val="00647679"/>
    <w:rsid w:val="00647C05"/>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C7D"/>
    <w:rsid w:val="00667E62"/>
    <w:rsid w:val="00667E8C"/>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637F"/>
    <w:rsid w:val="00686A72"/>
    <w:rsid w:val="006907EA"/>
    <w:rsid w:val="00690F49"/>
    <w:rsid w:val="0069153D"/>
    <w:rsid w:val="006918E9"/>
    <w:rsid w:val="00692292"/>
    <w:rsid w:val="00692513"/>
    <w:rsid w:val="006927BB"/>
    <w:rsid w:val="00692A85"/>
    <w:rsid w:val="00692D7D"/>
    <w:rsid w:val="0069348F"/>
    <w:rsid w:val="00693889"/>
    <w:rsid w:val="00693B51"/>
    <w:rsid w:val="0069454D"/>
    <w:rsid w:val="00694626"/>
    <w:rsid w:val="0069465F"/>
    <w:rsid w:val="006948D4"/>
    <w:rsid w:val="00694B31"/>
    <w:rsid w:val="00695352"/>
    <w:rsid w:val="00695E56"/>
    <w:rsid w:val="006963CF"/>
    <w:rsid w:val="006965A1"/>
    <w:rsid w:val="006969C9"/>
    <w:rsid w:val="00696F60"/>
    <w:rsid w:val="0069732C"/>
    <w:rsid w:val="00697E92"/>
    <w:rsid w:val="006A07AB"/>
    <w:rsid w:val="006A07AE"/>
    <w:rsid w:val="006A0BD8"/>
    <w:rsid w:val="006A135F"/>
    <w:rsid w:val="006A147B"/>
    <w:rsid w:val="006A1766"/>
    <w:rsid w:val="006A1BBF"/>
    <w:rsid w:val="006A1F5E"/>
    <w:rsid w:val="006A22E1"/>
    <w:rsid w:val="006A25A6"/>
    <w:rsid w:val="006A2617"/>
    <w:rsid w:val="006A273A"/>
    <w:rsid w:val="006A2889"/>
    <w:rsid w:val="006A388F"/>
    <w:rsid w:val="006A3C9A"/>
    <w:rsid w:val="006A431F"/>
    <w:rsid w:val="006A4DA6"/>
    <w:rsid w:val="006A537C"/>
    <w:rsid w:val="006A54D8"/>
    <w:rsid w:val="006A6005"/>
    <w:rsid w:val="006A6DFE"/>
    <w:rsid w:val="006A7E00"/>
    <w:rsid w:val="006A7F83"/>
    <w:rsid w:val="006B03C0"/>
    <w:rsid w:val="006B08D3"/>
    <w:rsid w:val="006B0F42"/>
    <w:rsid w:val="006B15CA"/>
    <w:rsid w:val="006B17AF"/>
    <w:rsid w:val="006B1C57"/>
    <w:rsid w:val="006B1D1E"/>
    <w:rsid w:val="006B2011"/>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C6"/>
    <w:rsid w:val="006C4054"/>
    <w:rsid w:val="006C4072"/>
    <w:rsid w:val="006C486F"/>
    <w:rsid w:val="006C4AE4"/>
    <w:rsid w:val="006C4FE2"/>
    <w:rsid w:val="006C5093"/>
    <w:rsid w:val="006C53F9"/>
    <w:rsid w:val="006C59E2"/>
    <w:rsid w:val="006C59F1"/>
    <w:rsid w:val="006C5D77"/>
    <w:rsid w:val="006C5DF8"/>
    <w:rsid w:val="006C6BA7"/>
    <w:rsid w:val="006C6DC4"/>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6251"/>
    <w:rsid w:val="006D6804"/>
    <w:rsid w:val="006D77C9"/>
    <w:rsid w:val="006D7891"/>
    <w:rsid w:val="006D7B66"/>
    <w:rsid w:val="006D7B9A"/>
    <w:rsid w:val="006D7E2C"/>
    <w:rsid w:val="006D7E39"/>
    <w:rsid w:val="006E01EF"/>
    <w:rsid w:val="006E0223"/>
    <w:rsid w:val="006E0229"/>
    <w:rsid w:val="006E0CF9"/>
    <w:rsid w:val="006E0EA7"/>
    <w:rsid w:val="006E1422"/>
    <w:rsid w:val="006E1D01"/>
    <w:rsid w:val="006E1F52"/>
    <w:rsid w:val="006E20A1"/>
    <w:rsid w:val="006E2DAC"/>
    <w:rsid w:val="006E38D1"/>
    <w:rsid w:val="006E3BCD"/>
    <w:rsid w:val="006E4647"/>
    <w:rsid w:val="006E52B1"/>
    <w:rsid w:val="006E5354"/>
    <w:rsid w:val="006E58A8"/>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C37"/>
    <w:rsid w:val="006F5162"/>
    <w:rsid w:val="006F5652"/>
    <w:rsid w:val="006F5B5D"/>
    <w:rsid w:val="006F6846"/>
    <w:rsid w:val="006F6CE1"/>
    <w:rsid w:val="006F713F"/>
    <w:rsid w:val="006F7636"/>
    <w:rsid w:val="006F78FB"/>
    <w:rsid w:val="007005EF"/>
    <w:rsid w:val="0070070E"/>
    <w:rsid w:val="0070080B"/>
    <w:rsid w:val="0070100D"/>
    <w:rsid w:val="007011E8"/>
    <w:rsid w:val="007016FB"/>
    <w:rsid w:val="00701E4D"/>
    <w:rsid w:val="007025D4"/>
    <w:rsid w:val="007026F6"/>
    <w:rsid w:val="00702944"/>
    <w:rsid w:val="00702E3D"/>
    <w:rsid w:val="00702FD3"/>
    <w:rsid w:val="007036C9"/>
    <w:rsid w:val="0070374A"/>
    <w:rsid w:val="007037FB"/>
    <w:rsid w:val="00703854"/>
    <w:rsid w:val="0070461C"/>
    <w:rsid w:val="00704D41"/>
    <w:rsid w:val="00705C57"/>
    <w:rsid w:val="007064E1"/>
    <w:rsid w:val="0070687C"/>
    <w:rsid w:val="00706DAF"/>
    <w:rsid w:val="00706DB6"/>
    <w:rsid w:val="00707477"/>
    <w:rsid w:val="007075C2"/>
    <w:rsid w:val="007079C7"/>
    <w:rsid w:val="007102FE"/>
    <w:rsid w:val="0071070F"/>
    <w:rsid w:val="00711AA1"/>
    <w:rsid w:val="00711EF6"/>
    <w:rsid w:val="007129F5"/>
    <w:rsid w:val="007134E9"/>
    <w:rsid w:val="00713906"/>
    <w:rsid w:val="0071394A"/>
    <w:rsid w:val="00713BB9"/>
    <w:rsid w:val="00715A04"/>
    <w:rsid w:val="00715E05"/>
    <w:rsid w:val="00715FFC"/>
    <w:rsid w:val="007167B7"/>
    <w:rsid w:val="0071705F"/>
    <w:rsid w:val="00717841"/>
    <w:rsid w:val="00717962"/>
    <w:rsid w:val="00720646"/>
    <w:rsid w:val="0072098A"/>
    <w:rsid w:val="00720D27"/>
    <w:rsid w:val="00720D29"/>
    <w:rsid w:val="00720ECE"/>
    <w:rsid w:val="0072135C"/>
    <w:rsid w:val="00722EEB"/>
    <w:rsid w:val="0072396F"/>
    <w:rsid w:val="007245ED"/>
    <w:rsid w:val="00724B9B"/>
    <w:rsid w:val="00724C2D"/>
    <w:rsid w:val="00724CCC"/>
    <w:rsid w:val="00726AE3"/>
    <w:rsid w:val="00726C25"/>
    <w:rsid w:val="0072789B"/>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5518"/>
    <w:rsid w:val="007358B1"/>
    <w:rsid w:val="00735F8B"/>
    <w:rsid w:val="00737103"/>
    <w:rsid w:val="007374C2"/>
    <w:rsid w:val="007375B4"/>
    <w:rsid w:val="00737708"/>
    <w:rsid w:val="00737EA6"/>
    <w:rsid w:val="00740374"/>
    <w:rsid w:val="007414A3"/>
    <w:rsid w:val="00741EB4"/>
    <w:rsid w:val="0074222B"/>
    <w:rsid w:val="0074280A"/>
    <w:rsid w:val="007428EE"/>
    <w:rsid w:val="007429FC"/>
    <w:rsid w:val="00743B94"/>
    <w:rsid w:val="0074436F"/>
    <w:rsid w:val="007449F2"/>
    <w:rsid w:val="00744B3C"/>
    <w:rsid w:val="00744CEE"/>
    <w:rsid w:val="00744D9C"/>
    <w:rsid w:val="00744DCA"/>
    <w:rsid w:val="00747520"/>
    <w:rsid w:val="00747A78"/>
    <w:rsid w:val="00747AB7"/>
    <w:rsid w:val="00747ADD"/>
    <w:rsid w:val="00750870"/>
    <w:rsid w:val="00750977"/>
    <w:rsid w:val="007515D2"/>
    <w:rsid w:val="0075186C"/>
    <w:rsid w:val="00751D43"/>
    <w:rsid w:val="0075201C"/>
    <w:rsid w:val="0075294A"/>
    <w:rsid w:val="0075378B"/>
    <w:rsid w:val="00754108"/>
    <w:rsid w:val="007544D7"/>
    <w:rsid w:val="0075596C"/>
    <w:rsid w:val="007559B3"/>
    <w:rsid w:val="00755BBF"/>
    <w:rsid w:val="00755C17"/>
    <w:rsid w:val="00755EFB"/>
    <w:rsid w:val="0075617E"/>
    <w:rsid w:val="00756F6B"/>
    <w:rsid w:val="00756FBE"/>
    <w:rsid w:val="00757378"/>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A26"/>
    <w:rsid w:val="00771D3E"/>
    <w:rsid w:val="00772666"/>
    <w:rsid w:val="0077283F"/>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FD9"/>
    <w:rsid w:val="007802E5"/>
    <w:rsid w:val="007803C9"/>
    <w:rsid w:val="00780D5F"/>
    <w:rsid w:val="0078159B"/>
    <w:rsid w:val="00781621"/>
    <w:rsid w:val="007817BE"/>
    <w:rsid w:val="00781C04"/>
    <w:rsid w:val="00782225"/>
    <w:rsid w:val="00783260"/>
    <w:rsid w:val="007833D2"/>
    <w:rsid w:val="007834B3"/>
    <w:rsid w:val="00783A01"/>
    <w:rsid w:val="00784022"/>
    <w:rsid w:val="0078448F"/>
    <w:rsid w:val="007862FC"/>
    <w:rsid w:val="00786993"/>
    <w:rsid w:val="00786A9E"/>
    <w:rsid w:val="0078743C"/>
    <w:rsid w:val="00790013"/>
    <w:rsid w:val="00790060"/>
    <w:rsid w:val="007908D6"/>
    <w:rsid w:val="00791E6F"/>
    <w:rsid w:val="007927F2"/>
    <w:rsid w:val="007928A9"/>
    <w:rsid w:val="00792C49"/>
    <w:rsid w:val="0079336D"/>
    <w:rsid w:val="00793442"/>
    <w:rsid w:val="007937A2"/>
    <w:rsid w:val="00793A85"/>
    <w:rsid w:val="00793BB0"/>
    <w:rsid w:val="00793C70"/>
    <w:rsid w:val="0079489F"/>
    <w:rsid w:val="00794E04"/>
    <w:rsid w:val="0079531C"/>
    <w:rsid w:val="007956A4"/>
    <w:rsid w:val="00795D70"/>
    <w:rsid w:val="00796794"/>
    <w:rsid w:val="007968F6"/>
    <w:rsid w:val="00796B89"/>
    <w:rsid w:val="00796E29"/>
    <w:rsid w:val="00797776"/>
    <w:rsid w:val="007978DA"/>
    <w:rsid w:val="00797B21"/>
    <w:rsid w:val="007A155C"/>
    <w:rsid w:val="007A1A41"/>
    <w:rsid w:val="007A227E"/>
    <w:rsid w:val="007A2553"/>
    <w:rsid w:val="007A2C45"/>
    <w:rsid w:val="007A3F14"/>
    <w:rsid w:val="007A409B"/>
    <w:rsid w:val="007A4294"/>
    <w:rsid w:val="007A4CA0"/>
    <w:rsid w:val="007A5081"/>
    <w:rsid w:val="007A5388"/>
    <w:rsid w:val="007A5C03"/>
    <w:rsid w:val="007A5F53"/>
    <w:rsid w:val="007A6104"/>
    <w:rsid w:val="007A6151"/>
    <w:rsid w:val="007A66B5"/>
    <w:rsid w:val="007A7133"/>
    <w:rsid w:val="007A794D"/>
    <w:rsid w:val="007A7BDC"/>
    <w:rsid w:val="007B0347"/>
    <w:rsid w:val="007B06BC"/>
    <w:rsid w:val="007B06D8"/>
    <w:rsid w:val="007B0E02"/>
    <w:rsid w:val="007B0E0E"/>
    <w:rsid w:val="007B1273"/>
    <w:rsid w:val="007B1620"/>
    <w:rsid w:val="007B20E4"/>
    <w:rsid w:val="007B2255"/>
    <w:rsid w:val="007B28A1"/>
    <w:rsid w:val="007B2D87"/>
    <w:rsid w:val="007B2EA8"/>
    <w:rsid w:val="007B3311"/>
    <w:rsid w:val="007B3C9A"/>
    <w:rsid w:val="007B3D55"/>
    <w:rsid w:val="007B4291"/>
    <w:rsid w:val="007B5802"/>
    <w:rsid w:val="007B5B11"/>
    <w:rsid w:val="007B6295"/>
    <w:rsid w:val="007B62DA"/>
    <w:rsid w:val="007B69E4"/>
    <w:rsid w:val="007B6A51"/>
    <w:rsid w:val="007B6E47"/>
    <w:rsid w:val="007B7537"/>
    <w:rsid w:val="007B7708"/>
    <w:rsid w:val="007C01D6"/>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A38"/>
    <w:rsid w:val="007C609A"/>
    <w:rsid w:val="007C6567"/>
    <w:rsid w:val="007C6781"/>
    <w:rsid w:val="007C7F78"/>
    <w:rsid w:val="007D03CC"/>
    <w:rsid w:val="007D0717"/>
    <w:rsid w:val="007D08BF"/>
    <w:rsid w:val="007D1549"/>
    <w:rsid w:val="007D1A76"/>
    <w:rsid w:val="007D20A2"/>
    <w:rsid w:val="007D3717"/>
    <w:rsid w:val="007D3954"/>
    <w:rsid w:val="007D47D4"/>
    <w:rsid w:val="007D4A84"/>
    <w:rsid w:val="007D5A31"/>
    <w:rsid w:val="007D5D6D"/>
    <w:rsid w:val="007D5F7A"/>
    <w:rsid w:val="007D6673"/>
    <w:rsid w:val="007D6A62"/>
    <w:rsid w:val="007D6BA9"/>
    <w:rsid w:val="007E0114"/>
    <w:rsid w:val="007E0DA3"/>
    <w:rsid w:val="007E0F88"/>
    <w:rsid w:val="007E1614"/>
    <w:rsid w:val="007E1F63"/>
    <w:rsid w:val="007E2045"/>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25F6"/>
    <w:rsid w:val="007F2AE1"/>
    <w:rsid w:val="007F2EF7"/>
    <w:rsid w:val="007F3255"/>
    <w:rsid w:val="007F3563"/>
    <w:rsid w:val="007F3BA4"/>
    <w:rsid w:val="007F3F2C"/>
    <w:rsid w:val="007F49FE"/>
    <w:rsid w:val="007F4BA3"/>
    <w:rsid w:val="007F51DD"/>
    <w:rsid w:val="007F539C"/>
    <w:rsid w:val="007F5D1C"/>
    <w:rsid w:val="007F5F18"/>
    <w:rsid w:val="007F6011"/>
    <w:rsid w:val="007F6344"/>
    <w:rsid w:val="007F6479"/>
    <w:rsid w:val="007F6603"/>
    <w:rsid w:val="007F6750"/>
    <w:rsid w:val="007F6CF6"/>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70DD"/>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606B"/>
    <w:rsid w:val="008263D5"/>
    <w:rsid w:val="0082655B"/>
    <w:rsid w:val="0082658F"/>
    <w:rsid w:val="008269D0"/>
    <w:rsid w:val="00826DC7"/>
    <w:rsid w:val="00827009"/>
    <w:rsid w:val="00827376"/>
    <w:rsid w:val="00827939"/>
    <w:rsid w:val="0083086C"/>
    <w:rsid w:val="00830C34"/>
    <w:rsid w:val="00831346"/>
    <w:rsid w:val="008313EE"/>
    <w:rsid w:val="00831717"/>
    <w:rsid w:val="00831747"/>
    <w:rsid w:val="00832487"/>
    <w:rsid w:val="00832BA1"/>
    <w:rsid w:val="00832FB7"/>
    <w:rsid w:val="00833673"/>
    <w:rsid w:val="008338FB"/>
    <w:rsid w:val="00833E56"/>
    <w:rsid w:val="00833F1A"/>
    <w:rsid w:val="00834469"/>
    <w:rsid w:val="00834497"/>
    <w:rsid w:val="008345D3"/>
    <w:rsid w:val="00834F27"/>
    <w:rsid w:val="00835294"/>
    <w:rsid w:val="0083641E"/>
    <w:rsid w:val="00836426"/>
    <w:rsid w:val="00836AA1"/>
    <w:rsid w:val="00836C51"/>
    <w:rsid w:val="00837656"/>
    <w:rsid w:val="00837772"/>
    <w:rsid w:val="00837AFD"/>
    <w:rsid w:val="00837CF9"/>
    <w:rsid w:val="00837D1B"/>
    <w:rsid w:val="008402AE"/>
    <w:rsid w:val="0084112D"/>
    <w:rsid w:val="0084175B"/>
    <w:rsid w:val="00841901"/>
    <w:rsid w:val="008419F0"/>
    <w:rsid w:val="00841A7E"/>
    <w:rsid w:val="00841CCC"/>
    <w:rsid w:val="00841D6B"/>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111F"/>
    <w:rsid w:val="00851682"/>
    <w:rsid w:val="0085170D"/>
    <w:rsid w:val="00852DE5"/>
    <w:rsid w:val="00852E1B"/>
    <w:rsid w:val="00853B06"/>
    <w:rsid w:val="00853BFE"/>
    <w:rsid w:val="00853D89"/>
    <w:rsid w:val="008546DB"/>
    <w:rsid w:val="00854F61"/>
    <w:rsid w:val="008552F5"/>
    <w:rsid w:val="00855E3C"/>
    <w:rsid w:val="0085682B"/>
    <w:rsid w:val="00856E19"/>
    <w:rsid w:val="008575BD"/>
    <w:rsid w:val="00857FD0"/>
    <w:rsid w:val="00860A47"/>
    <w:rsid w:val="0086101B"/>
    <w:rsid w:val="008612E7"/>
    <w:rsid w:val="00861B2B"/>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C2D"/>
    <w:rsid w:val="00873DA0"/>
    <w:rsid w:val="00873E0C"/>
    <w:rsid w:val="00874220"/>
    <w:rsid w:val="00874252"/>
    <w:rsid w:val="00874267"/>
    <w:rsid w:val="00874354"/>
    <w:rsid w:val="0087508F"/>
    <w:rsid w:val="00875397"/>
    <w:rsid w:val="00875445"/>
    <w:rsid w:val="00875497"/>
    <w:rsid w:val="008758CD"/>
    <w:rsid w:val="00875C40"/>
    <w:rsid w:val="00875DB3"/>
    <w:rsid w:val="00875E15"/>
    <w:rsid w:val="008760DD"/>
    <w:rsid w:val="0087632E"/>
    <w:rsid w:val="00876857"/>
    <w:rsid w:val="00876890"/>
    <w:rsid w:val="00877D24"/>
    <w:rsid w:val="00877EC2"/>
    <w:rsid w:val="008804D0"/>
    <w:rsid w:val="00880EF3"/>
    <w:rsid w:val="0088133F"/>
    <w:rsid w:val="00881428"/>
    <w:rsid w:val="008817E2"/>
    <w:rsid w:val="00881EA0"/>
    <w:rsid w:val="0088221B"/>
    <w:rsid w:val="00882B42"/>
    <w:rsid w:val="00882F82"/>
    <w:rsid w:val="00883261"/>
    <w:rsid w:val="00883B15"/>
    <w:rsid w:val="00885AA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F8"/>
    <w:rsid w:val="008A3E6F"/>
    <w:rsid w:val="008A43F6"/>
    <w:rsid w:val="008A44F5"/>
    <w:rsid w:val="008A452E"/>
    <w:rsid w:val="008A4C15"/>
    <w:rsid w:val="008A53FA"/>
    <w:rsid w:val="008A5A6A"/>
    <w:rsid w:val="008A5B32"/>
    <w:rsid w:val="008A5CD4"/>
    <w:rsid w:val="008A5D56"/>
    <w:rsid w:val="008A5DA0"/>
    <w:rsid w:val="008A5E8C"/>
    <w:rsid w:val="008A641C"/>
    <w:rsid w:val="008A68F0"/>
    <w:rsid w:val="008A6D08"/>
    <w:rsid w:val="008A7495"/>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8E3"/>
    <w:rsid w:val="008C6319"/>
    <w:rsid w:val="008C648B"/>
    <w:rsid w:val="008C7A1C"/>
    <w:rsid w:val="008D03A1"/>
    <w:rsid w:val="008D0A6C"/>
    <w:rsid w:val="008D0EA7"/>
    <w:rsid w:val="008D0F76"/>
    <w:rsid w:val="008D10A1"/>
    <w:rsid w:val="008D1630"/>
    <w:rsid w:val="008D16D8"/>
    <w:rsid w:val="008D1728"/>
    <w:rsid w:val="008D215C"/>
    <w:rsid w:val="008D2583"/>
    <w:rsid w:val="008D2979"/>
    <w:rsid w:val="008D35EC"/>
    <w:rsid w:val="008D37FD"/>
    <w:rsid w:val="008D417D"/>
    <w:rsid w:val="008D43BD"/>
    <w:rsid w:val="008D45DD"/>
    <w:rsid w:val="008D4A6C"/>
    <w:rsid w:val="008D4AE6"/>
    <w:rsid w:val="008D4CED"/>
    <w:rsid w:val="008D520E"/>
    <w:rsid w:val="008D566A"/>
    <w:rsid w:val="008D61C5"/>
    <w:rsid w:val="008D6D28"/>
    <w:rsid w:val="008D6F0A"/>
    <w:rsid w:val="008D7465"/>
    <w:rsid w:val="008E06FC"/>
    <w:rsid w:val="008E0A63"/>
    <w:rsid w:val="008E16F1"/>
    <w:rsid w:val="008E1FA1"/>
    <w:rsid w:val="008E2202"/>
    <w:rsid w:val="008E2435"/>
    <w:rsid w:val="008E2817"/>
    <w:rsid w:val="008E2CAC"/>
    <w:rsid w:val="008E2D9E"/>
    <w:rsid w:val="008E2E59"/>
    <w:rsid w:val="008E3B8D"/>
    <w:rsid w:val="008E3F87"/>
    <w:rsid w:val="008E405B"/>
    <w:rsid w:val="008E4FA1"/>
    <w:rsid w:val="008E5311"/>
    <w:rsid w:val="008E5525"/>
    <w:rsid w:val="008E5BC3"/>
    <w:rsid w:val="008E5C3B"/>
    <w:rsid w:val="008E5FD8"/>
    <w:rsid w:val="008E6D9F"/>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784"/>
    <w:rsid w:val="00903D82"/>
    <w:rsid w:val="00904022"/>
    <w:rsid w:val="00905FB5"/>
    <w:rsid w:val="009061C6"/>
    <w:rsid w:val="00906301"/>
    <w:rsid w:val="00907478"/>
    <w:rsid w:val="00907EDE"/>
    <w:rsid w:val="009100AB"/>
    <w:rsid w:val="00910515"/>
    <w:rsid w:val="0091059F"/>
    <w:rsid w:val="009108C3"/>
    <w:rsid w:val="00910E54"/>
    <w:rsid w:val="0091150D"/>
    <w:rsid w:val="0091161A"/>
    <w:rsid w:val="00911C6F"/>
    <w:rsid w:val="00911DE1"/>
    <w:rsid w:val="00912AC3"/>
    <w:rsid w:val="00912C03"/>
    <w:rsid w:val="00913122"/>
    <w:rsid w:val="009134AD"/>
    <w:rsid w:val="00914283"/>
    <w:rsid w:val="0091458C"/>
    <w:rsid w:val="00914A55"/>
    <w:rsid w:val="00914BF1"/>
    <w:rsid w:val="00915E6A"/>
    <w:rsid w:val="00916304"/>
    <w:rsid w:val="00916854"/>
    <w:rsid w:val="00916E22"/>
    <w:rsid w:val="00916F2E"/>
    <w:rsid w:val="009170AD"/>
    <w:rsid w:val="00917728"/>
    <w:rsid w:val="00917F47"/>
    <w:rsid w:val="00920333"/>
    <w:rsid w:val="00920CA3"/>
    <w:rsid w:val="00920DA8"/>
    <w:rsid w:val="00921490"/>
    <w:rsid w:val="00921560"/>
    <w:rsid w:val="0092245A"/>
    <w:rsid w:val="009226DB"/>
    <w:rsid w:val="00922933"/>
    <w:rsid w:val="009231E7"/>
    <w:rsid w:val="0092321D"/>
    <w:rsid w:val="00923571"/>
    <w:rsid w:val="00923B3D"/>
    <w:rsid w:val="00923CA0"/>
    <w:rsid w:val="00923D5B"/>
    <w:rsid w:val="009242ED"/>
    <w:rsid w:val="00924588"/>
    <w:rsid w:val="00924E34"/>
    <w:rsid w:val="00924FCF"/>
    <w:rsid w:val="0092514C"/>
    <w:rsid w:val="00925229"/>
    <w:rsid w:val="0092530E"/>
    <w:rsid w:val="00925499"/>
    <w:rsid w:val="00925D04"/>
    <w:rsid w:val="00925F7D"/>
    <w:rsid w:val="009261A3"/>
    <w:rsid w:val="00926631"/>
    <w:rsid w:val="00930764"/>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B0E"/>
    <w:rsid w:val="00941AD4"/>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9EF"/>
    <w:rsid w:val="00947207"/>
    <w:rsid w:val="009472F5"/>
    <w:rsid w:val="00947B1E"/>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70824"/>
    <w:rsid w:val="0097097E"/>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683"/>
    <w:rsid w:val="009807CF"/>
    <w:rsid w:val="009809C2"/>
    <w:rsid w:val="009809F7"/>
    <w:rsid w:val="0098101F"/>
    <w:rsid w:val="009810C2"/>
    <w:rsid w:val="009810EA"/>
    <w:rsid w:val="00981759"/>
    <w:rsid w:val="009817ED"/>
    <w:rsid w:val="00981BC7"/>
    <w:rsid w:val="009834B3"/>
    <w:rsid w:val="00983FC4"/>
    <w:rsid w:val="009842E7"/>
    <w:rsid w:val="00984E1D"/>
    <w:rsid w:val="009850AF"/>
    <w:rsid w:val="00985351"/>
    <w:rsid w:val="00985358"/>
    <w:rsid w:val="00985431"/>
    <w:rsid w:val="00985D5A"/>
    <w:rsid w:val="00985E93"/>
    <w:rsid w:val="00986434"/>
    <w:rsid w:val="0098643B"/>
    <w:rsid w:val="00986E6D"/>
    <w:rsid w:val="00987A56"/>
    <w:rsid w:val="00987C89"/>
    <w:rsid w:val="009905E8"/>
    <w:rsid w:val="00990FFB"/>
    <w:rsid w:val="00991347"/>
    <w:rsid w:val="00991EF8"/>
    <w:rsid w:val="009920D5"/>
    <w:rsid w:val="00993136"/>
    <w:rsid w:val="00993A59"/>
    <w:rsid w:val="0099484A"/>
    <w:rsid w:val="009949F9"/>
    <w:rsid w:val="009956CE"/>
    <w:rsid w:val="00995773"/>
    <w:rsid w:val="00995CC7"/>
    <w:rsid w:val="0099617A"/>
    <w:rsid w:val="00996B97"/>
    <w:rsid w:val="00996D41"/>
    <w:rsid w:val="00996E5E"/>
    <w:rsid w:val="00997B13"/>
    <w:rsid w:val="00997FFE"/>
    <w:rsid w:val="009A074F"/>
    <w:rsid w:val="009A08D6"/>
    <w:rsid w:val="009A0A86"/>
    <w:rsid w:val="009A0BC5"/>
    <w:rsid w:val="009A118A"/>
    <w:rsid w:val="009A119F"/>
    <w:rsid w:val="009A2070"/>
    <w:rsid w:val="009A217E"/>
    <w:rsid w:val="009A28F8"/>
    <w:rsid w:val="009A32BC"/>
    <w:rsid w:val="009A3D09"/>
    <w:rsid w:val="009A4859"/>
    <w:rsid w:val="009A5AF3"/>
    <w:rsid w:val="009A5C9A"/>
    <w:rsid w:val="009A688F"/>
    <w:rsid w:val="009A68AF"/>
    <w:rsid w:val="009A6ECF"/>
    <w:rsid w:val="009A70C3"/>
    <w:rsid w:val="009A70F6"/>
    <w:rsid w:val="009A7448"/>
    <w:rsid w:val="009A7BE2"/>
    <w:rsid w:val="009A7DAF"/>
    <w:rsid w:val="009A7FFA"/>
    <w:rsid w:val="009B0116"/>
    <w:rsid w:val="009B031A"/>
    <w:rsid w:val="009B0EC7"/>
    <w:rsid w:val="009B0F8A"/>
    <w:rsid w:val="009B10EA"/>
    <w:rsid w:val="009B110F"/>
    <w:rsid w:val="009B1186"/>
    <w:rsid w:val="009B160D"/>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F5"/>
    <w:rsid w:val="009C6AF8"/>
    <w:rsid w:val="009C6B81"/>
    <w:rsid w:val="009C6E8C"/>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89A"/>
    <w:rsid w:val="009E78E7"/>
    <w:rsid w:val="009F0C52"/>
    <w:rsid w:val="009F0FD2"/>
    <w:rsid w:val="009F0FD9"/>
    <w:rsid w:val="009F1382"/>
    <w:rsid w:val="009F2699"/>
    <w:rsid w:val="009F27BD"/>
    <w:rsid w:val="009F2CD6"/>
    <w:rsid w:val="009F3824"/>
    <w:rsid w:val="009F3BED"/>
    <w:rsid w:val="009F40CC"/>
    <w:rsid w:val="009F4DF2"/>
    <w:rsid w:val="009F4EA2"/>
    <w:rsid w:val="009F504F"/>
    <w:rsid w:val="009F6003"/>
    <w:rsid w:val="009F613B"/>
    <w:rsid w:val="009F62E3"/>
    <w:rsid w:val="009F6C07"/>
    <w:rsid w:val="009F71AF"/>
    <w:rsid w:val="009F7CA1"/>
    <w:rsid w:val="00A000DB"/>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C0D"/>
    <w:rsid w:val="00A1615D"/>
    <w:rsid w:val="00A161D1"/>
    <w:rsid w:val="00A17428"/>
    <w:rsid w:val="00A176B1"/>
    <w:rsid w:val="00A177D2"/>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D8"/>
    <w:rsid w:val="00A30110"/>
    <w:rsid w:val="00A304B8"/>
    <w:rsid w:val="00A30D87"/>
    <w:rsid w:val="00A30EC1"/>
    <w:rsid w:val="00A31204"/>
    <w:rsid w:val="00A31244"/>
    <w:rsid w:val="00A32781"/>
    <w:rsid w:val="00A32AD3"/>
    <w:rsid w:val="00A3314C"/>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FBA"/>
    <w:rsid w:val="00A65B6C"/>
    <w:rsid w:val="00A65DE7"/>
    <w:rsid w:val="00A65ED2"/>
    <w:rsid w:val="00A6690E"/>
    <w:rsid w:val="00A66B56"/>
    <w:rsid w:val="00A674DA"/>
    <w:rsid w:val="00A67BA1"/>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BB4"/>
    <w:rsid w:val="00A81062"/>
    <w:rsid w:val="00A8210B"/>
    <w:rsid w:val="00A825EE"/>
    <w:rsid w:val="00A8263B"/>
    <w:rsid w:val="00A82C2D"/>
    <w:rsid w:val="00A83F06"/>
    <w:rsid w:val="00A83FBB"/>
    <w:rsid w:val="00A85E39"/>
    <w:rsid w:val="00A8631A"/>
    <w:rsid w:val="00A86A6D"/>
    <w:rsid w:val="00A870A5"/>
    <w:rsid w:val="00A87291"/>
    <w:rsid w:val="00A87887"/>
    <w:rsid w:val="00A87E08"/>
    <w:rsid w:val="00A90774"/>
    <w:rsid w:val="00A919E3"/>
    <w:rsid w:val="00A91FEE"/>
    <w:rsid w:val="00A92F12"/>
    <w:rsid w:val="00A94B92"/>
    <w:rsid w:val="00A94C47"/>
    <w:rsid w:val="00A94CC1"/>
    <w:rsid w:val="00A956AF"/>
    <w:rsid w:val="00A95904"/>
    <w:rsid w:val="00AA013C"/>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D65"/>
    <w:rsid w:val="00AA6E89"/>
    <w:rsid w:val="00AA7502"/>
    <w:rsid w:val="00AA7A6F"/>
    <w:rsid w:val="00AB06F1"/>
    <w:rsid w:val="00AB097E"/>
    <w:rsid w:val="00AB0F97"/>
    <w:rsid w:val="00AB1305"/>
    <w:rsid w:val="00AB13DD"/>
    <w:rsid w:val="00AB23AC"/>
    <w:rsid w:val="00AB2930"/>
    <w:rsid w:val="00AB2C28"/>
    <w:rsid w:val="00AB2D63"/>
    <w:rsid w:val="00AB3012"/>
    <w:rsid w:val="00AB35D4"/>
    <w:rsid w:val="00AB40F0"/>
    <w:rsid w:val="00AB429F"/>
    <w:rsid w:val="00AB480D"/>
    <w:rsid w:val="00AB5A46"/>
    <w:rsid w:val="00AB5A79"/>
    <w:rsid w:val="00AB5B56"/>
    <w:rsid w:val="00AB5C7C"/>
    <w:rsid w:val="00AB6B03"/>
    <w:rsid w:val="00AB711E"/>
    <w:rsid w:val="00AB7C31"/>
    <w:rsid w:val="00AB7E73"/>
    <w:rsid w:val="00AC005F"/>
    <w:rsid w:val="00AC0FFD"/>
    <w:rsid w:val="00AC16CF"/>
    <w:rsid w:val="00AC17D9"/>
    <w:rsid w:val="00AC191A"/>
    <w:rsid w:val="00AC1CDE"/>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D0063"/>
    <w:rsid w:val="00AD0F24"/>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20FD"/>
    <w:rsid w:val="00AE29AF"/>
    <w:rsid w:val="00AE32B8"/>
    <w:rsid w:val="00AE4F02"/>
    <w:rsid w:val="00AE56FB"/>
    <w:rsid w:val="00AE64DC"/>
    <w:rsid w:val="00AE6AC2"/>
    <w:rsid w:val="00AE6B44"/>
    <w:rsid w:val="00AE79FC"/>
    <w:rsid w:val="00AF059B"/>
    <w:rsid w:val="00AF0916"/>
    <w:rsid w:val="00AF18C3"/>
    <w:rsid w:val="00AF1F67"/>
    <w:rsid w:val="00AF2BAA"/>
    <w:rsid w:val="00AF2E02"/>
    <w:rsid w:val="00AF34EE"/>
    <w:rsid w:val="00AF3696"/>
    <w:rsid w:val="00AF3C65"/>
    <w:rsid w:val="00AF3E35"/>
    <w:rsid w:val="00AF5199"/>
    <w:rsid w:val="00AF5278"/>
    <w:rsid w:val="00AF59FB"/>
    <w:rsid w:val="00AF5F75"/>
    <w:rsid w:val="00AF65BC"/>
    <w:rsid w:val="00AF6B46"/>
    <w:rsid w:val="00AF6F95"/>
    <w:rsid w:val="00AF6FED"/>
    <w:rsid w:val="00AF7F8B"/>
    <w:rsid w:val="00B00C16"/>
    <w:rsid w:val="00B00CFB"/>
    <w:rsid w:val="00B01862"/>
    <w:rsid w:val="00B01AD1"/>
    <w:rsid w:val="00B025E0"/>
    <w:rsid w:val="00B03349"/>
    <w:rsid w:val="00B03CA8"/>
    <w:rsid w:val="00B03E31"/>
    <w:rsid w:val="00B049D6"/>
    <w:rsid w:val="00B04BD9"/>
    <w:rsid w:val="00B0502A"/>
    <w:rsid w:val="00B053EF"/>
    <w:rsid w:val="00B060E2"/>
    <w:rsid w:val="00B063A8"/>
    <w:rsid w:val="00B06447"/>
    <w:rsid w:val="00B065C9"/>
    <w:rsid w:val="00B0713D"/>
    <w:rsid w:val="00B07993"/>
    <w:rsid w:val="00B07EDF"/>
    <w:rsid w:val="00B1012D"/>
    <w:rsid w:val="00B107AE"/>
    <w:rsid w:val="00B10ABC"/>
    <w:rsid w:val="00B116B8"/>
    <w:rsid w:val="00B11EB5"/>
    <w:rsid w:val="00B12048"/>
    <w:rsid w:val="00B14D88"/>
    <w:rsid w:val="00B16237"/>
    <w:rsid w:val="00B16358"/>
    <w:rsid w:val="00B16436"/>
    <w:rsid w:val="00B16F3F"/>
    <w:rsid w:val="00B17E11"/>
    <w:rsid w:val="00B20F35"/>
    <w:rsid w:val="00B2146C"/>
    <w:rsid w:val="00B21496"/>
    <w:rsid w:val="00B214C4"/>
    <w:rsid w:val="00B21719"/>
    <w:rsid w:val="00B22276"/>
    <w:rsid w:val="00B22E38"/>
    <w:rsid w:val="00B2336A"/>
    <w:rsid w:val="00B233BD"/>
    <w:rsid w:val="00B249FE"/>
    <w:rsid w:val="00B24CE3"/>
    <w:rsid w:val="00B250A3"/>
    <w:rsid w:val="00B25412"/>
    <w:rsid w:val="00B25D7D"/>
    <w:rsid w:val="00B26031"/>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113"/>
    <w:rsid w:val="00B52542"/>
    <w:rsid w:val="00B527A9"/>
    <w:rsid w:val="00B52832"/>
    <w:rsid w:val="00B5324B"/>
    <w:rsid w:val="00B53281"/>
    <w:rsid w:val="00B54127"/>
    <w:rsid w:val="00B542BA"/>
    <w:rsid w:val="00B56041"/>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C95"/>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15B5"/>
    <w:rsid w:val="00BA2298"/>
    <w:rsid w:val="00BA36E6"/>
    <w:rsid w:val="00BA470F"/>
    <w:rsid w:val="00BA481C"/>
    <w:rsid w:val="00BA5588"/>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3"/>
    <w:rsid w:val="00BD26D1"/>
    <w:rsid w:val="00BD2AE4"/>
    <w:rsid w:val="00BD3A23"/>
    <w:rsid w:val="00BD4154"/>
    <w:rsid w:val="00BD4295"/>
    <w:rsid w:val="00BD43F3"/>
    <w:rsid w:val="00BD4B5E"/>
    <w:rsid w:val="00BD51A4"/>
    <w:rsid w:val="00BD65DE"/>
    <w:rsid w:val="00BD6B1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A6"/>
    <w:rsid w:val="00BE63BD"/>
    <w:rsid w:val="00BE6CB5"/>
    <w:rsid w:val="00BE6D79"/>
    <w:rsid w:val="00BF0426"/>
    <w:rsid w:val="00BF0EE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D4"/>
    <w:rsid w:val="00C11259"/>
    <w:rsid w:val="00C115F2"/>
    <w:rsid w:val="00C120D6"/>
    <w:rsid w:val="00C124F3"/>
    <w:rsid w:val="00C1258E"/>
    <w:rsid w:val="00C12919"/>
    <w:rsid w:val="00C12A4B"/>
    <w:rsid w:val="00C12B10"/>
    <w:rsid w:val="00C12ED3"/>
    <w:rsid w:val="00C12EF1"/>
    <w:rsid w:val="00C13BB9"/>
    <w:rsid w:val="00C13EE9"/>
    <w:rsid w:val="00C14B21"/>
    <w:rsid w:val="00C14B7A"/>
    <w:rsid w:val="00C14BFB"/>
    <w:rsid w:val="00C14D37"/>
    <w:rsid w:val="00C14D8B"/>
    <w:rsid w:val="00C1520E"/>
    <w:rsid w:val="00C16771"/>
    <w:rsid w:val="00C17B63"/>
    <w:rsid w:val="00C17B9C"/>
    <w:rsid w:val="00C17D1A"/>
    <w:rsid w:val="00C20210"/>
    <w:rsid w:val="00C2049A"/>
    <w:rsid w:val="00C20561"/>
    <w:rsid w:val="00C20E6E"/>
    <w:rsid w:val="00C215C0"/>
    <w:rsid w:val="00C21611"/>
    <w:rsid w:val="00C21725"/>
    <w:rsid w:val="00C21C5D"/>
    <w:rsid w:val="00C22507"/>
    <w:rsid w:val="00C22A06"/>
    <w:rsid w:val="00C22B03"/>
    <w:rsid w:val="00C22D9F"/>
    <w:rsid w:val="00C23412"/>
    <w:rsid w:val="00C23A86"/>
    <w:rsid w:val="00C240C5"/>
    <w:rsid w:val="00C24194"/>
    <w:rsid w:val="00C24391"/>
    <w:rsid w:val="00C243BD"/>
    <w:rsid w:val="00C24ECE"/>
    <w:rsid w:val="00C25013"/>
    <w:rsid w:val="00C251A1"/>
    <w:rsid w:val="00C273CD"/>
    <w:rsid w:val="00C278D2"/>
    <w:rsid w:val="00C27D9E"/>
    <w:rsid w:val="00C30132"/>
    <w:rsid w:val="00C3154C"/>
    <w:rsid w:val="00C3175B"/>
    <w:rsid w:val="00C31981"/>
    <w:rsid w:val="00C32824"/>
    <w:rsid w:val="00C32CA5"/>
    <w:rsid w:val="00C32FFF"/>
    <w:rsid w:val="00C336C0"/>
    <w:rsid w:val="00C338F9"/>
    <w:rsid w:val="00C33AEC"/>
    <w:rsid w:val="00C3405A"/>
    <w:rsid w:val="00C3420C"/>
    <w:rsid w:val="00C3447E"/>
    <w:rsid w:val="00C3483A"/>
    <w:rsid w:val="00C34D17"/>
    <w:rsid w:val="00C3507B"/>
    <w:rsid w:val="00C35327"/>
    <w:rsid w:val="00C35715"/>
    <w:rsid w:val="00C35801"/>
    <w:rsid w:val="00C3597E"/>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97F"/>
    <w:rsid w:val="00C44A97"/>
    <w:rsid w:val="00C451B6"/>
    <w:rsid w:val="00C4527B"/>
    <w:rsid w:val="00C452AD"/>
    <w:rsid w:val="00C45444"/>
    <w:rsid w:val="00C46B67"/>
    <w:rsid w:val="00C46CC5"/>
    <w:rsid w:val="00C46F11"/>
    <w:rsid w:val="00C47646"/>
    <w:rsid w:val="00C4769F"/>
    <w:rsid w:val="00C479FD"/>
    <w:rsid w:val="00C514F0"/>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907D8"/>
    <w:rsid w:val="00C907DB"/>
    <w:rsid w:val="00C911B3"/>
    <w:rsid w:val="00C9124A"/>
    <w:rsid w:val="00C916C0"/>
    <w:rsid w:val="00C92006"/>
    <w:rsid w:val="00C922D4"/>
    <w:rsid w:val="00C92B6A"/>
    <w:rsid w:val="00C92CDC"/>
    <w:rsid w:val="00C93B64"/>
    <w:rsid w:val="00C93FF7"/>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304B"/>
    <w:rsid w:val="00CA3BE7"/>
    <w:rsid w:val="00CA425E"/>
    <w:rsid w:val="00CA44AE"/>
    <w:rsid w:val="00CA49B5"/>
    <w:rsid w:val="00CA589F"/>
    <w:rsid w:val="00CA59D8"/>
    <w:rsid w:val="00CA5BA1"/>
    <w:rsid w:val="00CA6ABF"/>
    <w:rsid w:val="00CA6BB2"/>
    <w:rsid w:val="00CA7434"/>
    <w:rsid w:val="00CA7435"/>
    <w:rsid w:val="00CA79A9"/>
    <w:rsid w:val="00CA7EA7"/>
    <w:rsid w:val="00CB0230"/>
    <w:rsid w:val="00CB062C"/>
    <w:rsid w:val="00CB077E"/>
    <w:rsid w:val="00CB101C"/>
    <w:rsid w:val="00CB181A"/>
    <w:rsid w:val="00CB189F"/>
    <w:rsid w:val="00CB1B16"/>
    <w:rsid w:val="00CB3227"/>
    <w:rsid w:val="00CB3C79"/>
    <w:rsid w:val="00CB3F6B"/>
    <w:rsid w:val="00CB4798"/>
    <w:rsid w:val="00CB4F51"/>
    <w:rsid w:val="00CB5A90"/>
    <w:rsid w:val="00CB5CC5"/>
    <w:rsid w:val="00CB6438"/>
    <w:rsid w:val="00CB6529"/>
    <w:rsid w:val="00CB6E91"/>
    <w:rsid w:val="00CB7048"/>
    <w:rsid w:val="00CB7498"/>
    <w:rsid w:val="00CC0146"/>
    <w:rsid w:val="00CC12D8"/>
    <w:rsid w:val="00CC1CAF"/>
    <w:rsid w:val="00CC275D"/>
    <w:rsid w:val="00CC2989"/>
    <w:rsid w:val="00CC2E02"/>
    <w:rsid w:val="00CC397B"/>
    <w:rsid w:val="00CC4805"/>
    <w:rsid w:val="00CC4845"/>
    <w:rsid w:val="00CC4E64"/>
    <w:rsid w:val="00CC58AA"/>
    <w:rsid w:val="00CC5BDF"/>
    <w:rsid w:val="00CC5DF6"/>
    <w:rsid w:val="00CC6D1E"/>
    <w:rsid w:val="00CC7491"/>
    <w:rsid w:val="00CC7786"/>
    <w:rsid w:val="00CC7BD3"/>
    <w:rsid w:val="00CC7D5A"/>
    <w:rsid w:val="00CD0B87"/>
    <w:rsid w:val="00CD0C9E"/>
    <w:rsid w:val="00CD160B"/>
    <w:rsid w:val="00CD160E"/>
    <w:rsid w:val="00CD17F9"/>
    <w:rsid w:val="00CD22EF"/>
    <w:rsid w:val="00CD332E"/>
    <w:rsid w:val="00CD35B5"/>
    <w:rsid w:val="00CD409A"/>
    <w:rsid w:val="00CD53C8"/>
    <w:rsid w:val="00CD56D9"/>
    <w:rsid w:val="00CD5A5A"/>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2266"/>
    <w:rsid w:val="00CE2772"/>
    <w:rsid w:val="00CE2DAB"/>
    <w:rsid w:val="00CE352A"/>
    <w:rsid w:val="00CE35F9"/>
    <w:rsid w:val="00CE397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65A0"/>
    <w:rsid w:val="00CF743B"/>
    <w:rsid w:val="00CF7EE2"/>
    <w:rsid w:val="00D0171B"/>
    <w:rsid w:val="00D0178C"/>
    <w:rsid w:val="00D01D19"/>
    <w:rsid w:val="00D01F1C"/>
    <w:rsid w:val="00D020B5"/>
    <w:rsid w:val="00D020E2"/>
    <w:rsid w:val="00D031D8"/>
    <w:rsid w:val="00D031DD"/>
    <w:rsid w:val="00D03476"/>
    <w:rsid w:val="00D034B7"/>
    <w:rsid w:val="00D039FA"/>
    <w:rsid w:val="00D03C18"/>
    <w:rsid w:val="00D04460"/>
    <w:rsid w:val="00D04CC1"/>
    <w:rsid w:val="00D04DDE"/>
    <w:rsid w:val="00D05209"/>
    <w:rsid w:val="00D05D48"/>
    <w:rsid w:val="00D067F3"/>
    <w:rsid w:val="00D06D38"/>
    <w:rsid w:val="00D07087"/>
    <w:rsid w:val="00D076C7"/>
    <w:rsid w:val="00D078CB"/>
    <w:rsid w:val="00D10264"/>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32B6"/>
    <w:rsid w:val="00D239D2"/>
    <w:rsid w:val="00D23DCA"/>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6EF"/>
    <w:rsid w:val="00D30DB7"/>
    <w:rsid w:val="00D30ECF"/>
    <w:rsid w:val="00D31754"/>
    <w:rsid w:val="00D319C6"/>
    <w:rsid w:val="00D31CB7"/>
    <w:rsid w:val="00D31DC0"/>
    <w:rsid w:val="00D31E67"/>
    <w:rsid w:val="00D31F9B"/>
    <w:rsid w:val="00D32DEE"/>
    <w:rsid w:val="00D3333A"/>
    <w:rsid w:val="00D33371"/>
    <w:rsid w:val="00D335AA"/>
    <w:rsid w:val="00D33969"/>
    <w:rsid w:val="00D33A2B"/>
    <w:rsid w:val="00D33CC2"/>
    <w:rsid w:val="00D34092"/>
    <w:rsid w:val="00D3460D"/>
    <w:rsid w:val="00D34A82"/>
    <w:rsid w:val="00D34A8B"/>
    <w:rsid w:val="00D34C5E"/>
    <w:rsid w:val="00D34DBA"/>
    <w:rsid w:val="00D35230"/>
    <w:rsid w:val="00D365EC"/>
    <w:rsid w:val="00D36726"/>
    <w:rsid w:val="00D36E9A"/>
    <w:rsid w:val="00D36FC9"/>
    <w:rsid w:val="00D375A2"/>
    <w:rsid w:val="00D378FE"/>
    <w:rsid w:val="00D379DF"/>
    <w:rsid w:val="00D37C4D"/>
    <w:rsid w:val="00D37E2B"/>
    <w:rsid w:val="00D4111D"/>
    <w:rsid w:val="00D41AF2"/>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D5F"/>
    <w:rsid w:val="00D46277"/>
    <w:rsid w:val="00D46833"/>
    <w:rsid w:val="00D47022"/>
    <w:rsid w:val="00D47159"/>
    <w:rsid w:val="00D472C3"/>
    <w:rsid w:val="00D478A9"/>
    <w:rsid w:val="00D47B8F"/>
    <w:rsid w:val="00D47F9A"/>
    <w:rsid w:val="00D50124"/>
    <w:rsid w:val="00D503D7"/>
    <w:rsid w:val="00D5101D"/>
    <w:rsid w:val="00D51194"/>
    <w:rsid w:val="00D51284"/>
    <w:rsid w:val="00D51436"/>
    <w:rsid w:val="00D5149F"/>
    <w:rsid w:val="00D52060"/>
    <w:rsid w:val="00D52AC8"/>
    <w:rsid w:val="00D532D0"/>
    <w:rsid w:val="00D53467"/>
    <w:rsid w:val="00D53603"/>
    <w:rsid w:val="00D536EA"/>
    <w:rsid w:val="00D538DC"/>
    <w:rsid w:val="00D54074"/>
    <w:rsid w:val="00D54504"/>
    <w:rsid w:val="00D54685"/>
    <w:rsid w:val="00D54E18"/>
    <w:rsid w:val="00D54E97"/>
    <w:rsid w:val="00D55752"/>
    <w:rsid w:val="00D5576B"/>
    <w:rsid w:val="00D5621C"/>
    <w:rsid w:val="00D568CE"/>
    <w:rsid w:val="00D56AC5"/>
    <w:rsid w:val="00D56AD8"/>
    <w:rsid w:val="00D57421"/>
    <w:rsid w:val="00D576D8"/>
    <w:rsid w:val="00D578C3"/>
    <w:rsid w:val="00D57FD4"/>
    <w:rsid w:val="00D60211"/>
    <w:rsid w:val="00D61F82"/>
    <w:rsid w:val="00D62A61"/>
    <w:rsid w:val="00D6326E"/>
    <w:rsid w:val="00D634FF"/>
    <w:rsid w:val="00D6382A"/>
    <w:rsid w:val="00D63AB8"/>
    <w:rsid w:val="00D64119"/>
    <w:rsid w:val="00D64653"/>
    <w:rsid w:val="00D6520C"/>
    <w:rsid w:val="00D66A69"/>
    <w:rsid w:val="00D66AA7"/>
    <w:rsid w:val="00D67D81"/>
    <w:rsid w:val="00D67ED8"/>
    <w:rsid w:val="00D719B5"/>
    <w:rsid w:val="00D71C1C"/>
    <w:rsid w:val="00D7241A"/>
    <w:rsid w:val="00D7246B"/>
    <w:rsid w:val="00D72C28"/>
    <w:rsid w:val="00D72CCF"/>
    <w:rsid w:val="00D7376A"/>
    <w:rsid w:val="00D737DA"/>
    <w:rsid w:val="00D73A92"/>
    <w:rsid w:val="00D748F0"/>
    <w:rsid w:val="00D7512A"/>
    <w:rsid w:val="00D75928"/>
    <w:rsid w:val="00D759D3"/>
    <w:rsid w:val="00D75E2E"/>
    <w:rsid w:val="00D77EDD"/>
    <w:rsid w:val="00D8061D"/>
    <w:rsid w:val="00D80D65"/>
    <w:rsid w:val="00D81520"/>
    <w:rsid w:val="00D819E8"/>
    <w:rsid w:val="00D82832"/>
    <w:rsid w:val="00D82A3A"/>
    <w:rsid w:val="00D82EE3"/>
    <w:rsid w:val="00D83383"/>
    <w:rsid w:val="00D836DE"/>
    <w:rsid w:val="00D83C83"/>
    <w:rsid w:val="00D8434F"/>
    <w:rsid w:val="00D85B6A"/>
    <w:rsid w:val="00D8611D"/>
    <w:rsid w:val="00D86E6A"/>
    <w:rsid w:val="00D8747C"/>
    <w:rsid w:val="00D874ED"/>
    <w:rsid w:val="00D87639"/>
    <w:rsid w:val="00D9014C"/>
    <w:rsid w:val="00D90626"/>
    <w:rsid w:val="00D90E13"/>
    <w:rsid w:val="00D91191"/>
    <w:rsid w:val="00D9169E"/>
    <w:rsid w:val="00D91D63"/>
    <w:rsid w:val="00D91FDF"/>
    <w:rsid w:val="00D922A2"/>
    <w:rsid w:val="00D926F9"/>
    <w:rsid w:val="00D92FCC"/>
    <w:rsid w:val="00D93A0E"/>
    <w:rsid w:val="00D93A67"/>
    <w:rsid w:val="00D93AAB"/>
    <w:rsid w:val="00D93B63"/>
    <w:rsid w:val="00D93F12"/>
    <w:rsid w:val="00D9485C"/>
    <w:rsid w:val="00D9487E"/>
    <w:rsid w:val="00D94C25"/>
    <w:rsid w:val="00D94C5B"/>
    <w:rsid w:val="00D95CDA"/>
    <w:rsid w:val="00D9615D"/>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3E9"/>
    <w:rsid w:val="00DB0E4D"/>
    <w:rsid w:val="00DB1A1E"/>
    <w:rsid w:val="00DB1D82"/>
    <w:rsid w:val="00DB350F"/>
    <w:rsid w:val="00DB3E7B"/>
    <w:rsid w:val="00DB4625"/>
    <w:rsid w:val="00DB4EA5"/>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C4E"/>
    <w:rsid w:val="00DC7D98"/>
    <w:rsid w:val="00DC7E78"/>
    <w:rsid w:val="00DD01CF"/>
    <w:rsid w:val="00DD0A0F"/>
    <w:rsid w:val="00DD0D1A"/>
    <w:rsid w:val="00DD11D9"/>
    <w:rsid w:val="00DD12E9"/>
    <w:rsid w:val="00DD167F"/>
    <w:rsid w:val="00DD17B0"/>
    <w:rsid w:val="00DD1B37"/>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AE"/>
    <w:rsid w:val="00DE03B2"/>
    <w:rsid w:val="00DE09A0"/>
    <w:rsid w:val="00DE09E3"/>
    <w:rsid w:val="00DE0E48"/>
    <w:rsid w:val="00DE19A7"/>
    <w:rsid w:val="00DE1C47"/>
    <w:rsid w:val="00DE1D08"/>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189"/>
    <w:rsid w:val="00E01A68"/>
    <w:rsid w:val="00E01D1D"/>
    <w:rsid w:val="00E02E14"/>
    <w:rsid w:val="00E03A6E"/>
    <w:rsid w:val="00E03D64"/>
    <w:rsid w:val="00E03FD1"/>
    <w:rsid w:val="00E04A97"/>
    <w:rsid w:val="00E04B32"/>
    <w:rsid w:val="00E04D0A"/>
    <w:rsid w:val="00E05BCF"/>
    <w:rsid w:val="00E06DA4"/>
    <w:rsid w:val="00E07F31"/>
    <w:rsid w:val="00E07F79"/>
    <w:rsid w:val="00E110ED"/>
    <w:rsid w:val="00E1147B"/>
    <w:rsid w:val="00E11CB1"/>
    <w:rsid w:val="00E121A5"/>
    <w:rsid w:val="00E12442"/>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21B4"/>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D7B"/>
    <w:rsid w:val="00E30FD2"/>
    <w:rsid w:val="00E3138D"/>
    <w:rsid w:val="00E32511"/>
    <w:rsid w:val="00E32F11"/>
    <w:rsid w:val="00E334F4"/>
    <w:rsid w:val="00E34227"/>
    <w:rsid w:val="00E34DDF"/>
    <w:rsid w:val="00E357FE"/>
    <w:rsid w:val="00E35849"/>
    <w:rsid w:val="00E35A6D"/>
    <w:rsid w:val="00E36A49"/>
    <w:rsid w:val="00E36B43"/>
    <w:rsid w:val="00E3773B"/>
    <w:rsid w:val="00E37FF7"/>
    <w:rsid w:val="00E402EB"/>
    <w:rsid w:val="00E4044A"/>
    <w:rsid w:val="00E410D0"/>
    <w:rsid w:val="00E41304"/>
    <w:rsid w:val="00E413AC"/>
    <w:rsid w:val="00E41F11"/>
    <w:rsid w:val="00E4289F"/>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64E"/>
    <w:rsid w:val="00E74655"/>
    <w:rsid w:val="00E748DC"/>
    <w:rsid w:val="00E74E2F"/>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3066"/>
    <w:rsid w:val="00E8346F"/>
    <w:rsid w:val="00E83490"/>
    <w:rsid w:val="00E837F9"/>
    <w:rsid w:val="00E84339"/>
    <w:rsid w:val="00E8521F"/>
    <w:rsid w:val="00E85409"/>
    <w:rsid w:val="00E854FD"/>
    <w:rsid w:val="00E85C44"/>
    <w:rsid w:val="00E85D03"/>
    <w:rsid w:val="00E85FA9"/>
    <w:rsid w:val="00E85FD7"/>
    <w:rsid w:val="00E8703C"/>
    <w:rsid w:val="00E87303"/>
    <w:rsid w:val="00E8739A"/>
    <w:rsid w:val="00E87941"/>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CA2"/>
    <w:rsid w:val="00EB6020"/>
    <w:rsid w:val="00EB6913"/>
    <w:rsid w:val="00EB7A57"/>
    <w:rsid w:val="00EB7D03"/>
    <w:rsid w:val="00EC0512"/>
    <w:rsid w:val="00EC0A4B"/>
    <w:rsid w:val="00EC0CBB"/>
    <w:rsid w:val="00EC0E2B"/>
    <w:rsid w:val="00EC113C"/>
    <w:rsid w:val="00EC1D01"/>
    <w:rsid w:val="00EC2C1A"/>
    <w:rsid w:val="00EC35D7"/>
    <w:rsid w:val="00EC3D24"/>
    <w:rsid w:val="00EC4260"/>
    <w:rsid w:val="00EC497A"/>
    <w:rsid w:val="00EC4D38"/>
    <w:rsid w:val="00EC4E61"/>
    <w:rsid w:val="00EC5169"/>
    <w:rsid w:val="00EC534F"/>
    <w:rsid w:val="00EC545F"/>
    <w:rsid w:val="00EC611C"/>
    <w:rsid w:val="00EC63A7"/>
    <w:rsid w:val="00EC6B1D"/>
    <w:rsid w:val="00EC7912"/>
    <w:rsid w:val="00EC7B0E"/>
    <w:rsid w:val="00EC7C11"/>
    <w:rsid w:val="00ED04A3"/>
    <w:rsid w:val="00ED06BA"/>
    <w:rsid w:val="00ED0936"/>
    <w:rsid w:val="00ED0D24"/>
    <w:rsid w:val="00ED17B6"/>
    <w:rsid w:val="00ED1D5A"/>
    <w:rsid w:val="00ED1E34"/>
    <w:rsid w:val="00ED27AB"/>
    <w:rsid w:val="00ED27E2"/>
    <w:rsid w:val="00ED2C13"/>
    <w:rsid w:val="00ED2C88"/>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2F58"/>
    <w:rsid w:val="00F0360F"/>
    <w:rsid w:val="00F0412A"/>
    <w:rsid w:val="00F043AF"/>
    <w:rsid w:val="00F046F0"/>
    <w:rsid w:val="00F05369"/>
    <w:rsid w:val="00F055B7"/>
    <w:rsid w:val="00F05770"/>
    <w:rsid w:val="00F0589C"/>
    <w:rsid w:val="00F05FC6"/>
    <w:rsid w:val="00F07236"/>
    <w:rsid w:val="00F072F2"/>
    <w:rsid w:val="00F07E0B"/>
    <w:rsid w:val="00F1014F"/>
    <w:rsid w:val="00F103B3"/>
    <w:rsid w:val="00F1082D"/>
    <w:rsid w:val="00F10D64"/>
    <w:rsid w:val="00F11339"/>
    <w:rsid w:val="00F116CD"/>
    <w:rsid w:val="00F11D61"/>
    <w:rsid w:val="00F11F58"/>
    <w:rsid w:val="00F11FF5"/>
    <w:rsid w:val="00F12526"/>
    <w:rsid w:val="00F12B87"/>
    <w:rsid w:val="00F12C8C"/>
    <w:rsid w:val="00F12CD3"/>
    <w:rsid w:val="00F14239"/>
    <w:rsid w:val="00F14A61"/>
    <w:rsid w:val="00F14AFE"/>
    <w:rsid w:val="00F14B78"/>
    <w:rsid w:val="00F1538B"/>
    <w:rsid w:val="00F15746"/>
    <w:rsid w:val="00F15C8C"/>
    <w:rsid w:val="00F161A6"/>
    <w:rsid w:val="00F1676F"/>
    <w:rsid w:val="00F170D4"/>
    <w:rsid w:val="00F17665"/>
    <w:rsid w:val="00F178FB"/>
    <w:rsid w:val="00F17F3D"/>
    <w:rsid w:val="00F207CA"/>
    <w:rsid w:val="00F219B2"/>
    <w:rsid w:val="00F226AA"/>
    <w:rsid w:val="00F22A3A"/>
    <w:rsid w:val="00F22D45"/>
    <w:rsid w:val="00F239DA"/>
    <w:rsid w:val="00F23DA9"/>
    <w:rsid w:val="00F24164"/>
    <w:rsid w:val="00F24AD5"/>
    <w:rsid w:val="00F24B5A"/>
    <w:rsid w:val="00F25697"/>
    <w:rsid w:val="00F25B48"/>
    <w:rsid w:val="00F2608B"/>
    <w:rsid w:val="00F26204"/>
    <w:rsid w:val="00F26497"/>
    <w:rsid w:val="00F265DF"/>
    <w:rsid w:val="00F2669A"/>
    <w:rsid w:val="00F2681C"/>
    <w:rsid w:val="00F26BB6"/>
    <w:rsid w:val="00F26E74"/>
    <w:rsid w:val="00F270FA"/>
    <w:rsid w:val="00F273E3"/>
    <w:rsid w:val="00F27EC4"/>
    <w:rsid w:val="00F3007F"/>
    <w:rsid w:val="00F30582"/>
    <w:rsid w:val="00F30776"/>
    <w:rsid w:val="00F31221"/>
    <w:rsid w:val="00F3128D"/>
    <w:rsid w:val="00F32E82"/>
    <w:rsid w:val="00F3313B"/>
    <w:rsid w:val="00F33447"/>
    <w:rsid w:val="00F345C7"/>
    <w:rsid w:val="00F351CE"/>
    <w:rsid w:val="00F352EC"/>
    <w:rsid w:val="00F36E01"/>
    <w:rsid w:val="00F36FBE"/>
    <w:rsid w:val="00F37029"/>
    <w:rsid w:val="00F373DF"/>
    <w:rsid w:val="00F378FC"/>
    <w:rsid w:val="00F4029C"/>
    <w:rsid w:val="00F40C8F"/>
    <w:rsid w:val="00F40CB2"/>
    <w:rsid w:val="00F41441"/>
    <w:rsid w:val="00F41B9F"/>
    <w:rsid w:val="00F41E8B"/>
    <w:rsid w:val="00F426CD"/>
    <w:rsid w:val="00F42E8B"/>
    <w:rsid w:val="00F4328C"/>
    <w:rsid w:val="00F43ECE"/>
    <w:rsid w:val="00F44579"/>
    <w:rsid w:val="00F4458F"/>
    <w:rsid w:val="00F445C8"/>
    <w:rsid w:val="00F4479E"/>
    <w:rsid w:val="00F44A10"/>
    <w:rsid w:val="00F44A86"/>
    <w:rsid w:val="00F45754"/>
    <w:rsid w:val="00F45E42"/>
    <w:rsid w:val="00F4713A"/>
    <w:rsid w:val="00F47304"/>
    <w:rsid w:val="00F47F88"/>
    <w:rsid w:val="00F50B5D"/>
    <w:rsid w:val="00F51053"/>
    <w:rsid w:val="00F51565"/>
    <w:rsid w:val="00F51678"/>
    <w:rsid w:val="00F52CED"/>
    <w:rsid w:val="00F5316E"/>
    <w:rsid w:val="00F5334F"/>
    <w:rsid w:val="00F535EB"/>
    <w:rsid w:val="00F53EF6"/>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D5A"/>
    <w:rsid w:val="00F62934"/>
    <w:rsid w:val="00F6342C"/>
    <w:rsid w:val="00F634E7"/>
    <w:rsid w:val="00F63784"/>
    <w:rsid w:val="00F63CDC"/>
    <w:rsid w:val="00F64A49"/>
    <w:rsid w:val="00F65128"/>
    <w:rsid w:val="00F663A1"/>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7A2"/>
    <w:rsid w:val="00F86991"/>
    <w:rsid w:val="00F875ED"/>
    <w:rsid w:val="00F87BD7"/>
    <w:rsid w:val="00F87D5F"/>
    <w:rsid w:val="00F903E0"/>
    <w:rsid w:val="00F90720"/>
    <w:rsid w:val="00F90897"/>
    <w:rsid w:val="00F908BF"/>
    <w:rsid w:val="00F91453"/>
    <w:rsid w:val="00F91509"/>
    <w:rsid w:val="00F91BA2"/>
    <w:rsid w:val="00F92685"/>
    <w:rsid w:val="00F92C1B"/>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41F9"/>
    <w:rsid w:val="00FA42BD"/>
    <w:rsid w:val="00FA4DA8"/>
    <w:rsid w:val="00FA588C"/>
    <w:rsid w:val="00FA5961"/>
    <w:rsid w:val="00FA5EBE"/>
    <w:rsid w:val="00FA6168"/>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6EB"/>
    <w:rsid w:val="00FC2470"/>
    <w:rsid w:val="00FC2664"/>
    <w:rsid w:val="00FC2983"/>
    <w:rsid w:val="00FC2AB1"/>
    <w:rsid w:val="00FC3AC8"/>
    <w:rsid w:val="00FC417C"/>
    <w:rsid w:val="00FC6152"/>
    <w:rsid w:val="00FC6384"/>
    <w:rsid w:val="00FC6F53"/>
    <w:rsid w:val="00FC7170"/>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3290"/>
    <w:rsid w:val="00FD50DF"/>
    <w:rsid w:val="00FD53E1"/>
    <w:rsid w:val="00FD56EB"/>
    <w:rsid w:val="00FD5861"/>
    <w:rsid w:val="00FD5A87"/>
    <w:rsid w:val="00FD6B96"/>
    <w:rsid w:val="00FD6FC2"/>
    <w:rsid w:val="00FD79E8"/>
    <w:rsid w:val="00FE0319"/>
    <w:rsid w:val="00FE22A7"/>
    <w:rsid w:val="00FE29B5"/>
    <w:rsid w:val="00FE2A6B"/>
    <w:rsid w:val="00FE2B24"/>
    <w:rsid w:val="00FE39F2"/>
    <w:rsid w:val="00FE4400"/>
    <w:rsid w:val="00FE4DCE"/>
    <w:rsid w:val="00FE4EBE"/>
    <w:rsid w:val="00FE52BC"/>
    <w:rsid w:val="00FE5D6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A9C7-B45B-423B-B68D-CEBD70C2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1747</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Sandra Penner</cp:lastModifiedBy>
  <cp:revision>6</cp:revision>
  <cp:lastPrinted>2018-03-09T13:50:00Z</cp:lastPrinted>
  <dcterms:created xsi:type="dcterms:W3CDTF">2018-03-22T19:23:00Z</dcterms:created>
  <dcterms:modified xsi:type="dcterms:W3CDTF">2018-04-20T19:46:00Z</dcterms:modified>
</cp:coreProperties>
</file>